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64C64" w14:textId="77777777" w:rsidR="00222182" w:rsidRPr="00A44253" w:rsidRDefault="00222182" w:rsidP="00222182">
      <w:pPr>
        <w:spacing w:after="0"/>
        <w:rPr>
          <w:rFonts w:ascii="Calibri" w:hAnsi="Calibri" w:cs="Calibri"/>
        </w:rPr>
      </w:pPr>
      <w:r w:rsidRPr="00A44253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4DE2DA8" wp14:editId="0A8A7E25">
                <wp:simplePos x="0" y="0"/>
                <wp:positionH relativeFrom="margin">
                  <wp:posOffset>488950</wp:posOffset>
                </wp:positionH>
                <wp:positionV relativeFrom="paragraph">
                  <wp:posOffset>89535</wp:posOffset>
                </wp:positionV>
                <wp:extent cx="755015" cy="755650"/>
                <wp:effectExtent l="0" t="0" r="6985" b="6350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015" cy="75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5B354F" w14:textId="77777777" w:rsidR="00222182" w:rsidRDefault="00222182" w:rsidP="0022218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DE2DA8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38.5pt;margin-top:7.05pt;width:59.45pt;height:5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" stroked="f">
                <v:textbox>
                  <w:txbxContent>
                    <w:p w14:paraId="725B354F" w14:textId="77777777" w:rsidR="00222182" w:rsidRDefault="00222182" w:rsidP="00222182"/>
                  </w:txbxContent>
                </v:textbox>
                <w10:wrap type="square" anchorx="margin"/>
              </v:shape>
            </w:pict>
          </mc:Fallback>
        </mc:AlternateContent>
      </w:r>
      <w:r w:rsidRPr="00A44253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7E160B82" wp14:editId="2EC471AA">
            <wp:simplePos x="0" y="0"/>
            <wp:positionH relativeFrom="column">
              <wp:posOffset>443230</wp:posOffset>
            </wp:positionH>
            <wp:positionV relativeFrom="paragraph">
              <wp:posOffset>194945</wp:posOffset>
            </wp:positionV>
            <wp:extent cx="580390" cy="752475"/>
            <wp:effectExtent l="0" t="0" r="0" b="0"/>
            <wp:wrapTopAndBottom/>
            <wp:docPr id="2" name="Slika 1" descr="Slika na kojoj se prikazuje tekst, isječak crteža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 na kojoj se prikazuje tekst, isječak crteža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3D42AA" w14:textId="77777777" w:rsidR="00222182" w:rsidRPr="00A44253" w:rsidRDefault="00222182" w:rsidP="00222182">
      <w:pPr>
        <w:spacing w:after="0"/>
        <w:rPr>
          <w:rFonts w:ascii="Calibri" w:hAnsi="Calibri" w:cs="Calibri"/>
          <w:lang w:eastAsia="ar-SA"/>
        </w:rPr>
      </w:pPr>
      <w:r w:rsidRPr="00A44253">
        <w:rPr>
          <w:rFonts w:ascii="Calibri" w:hAnsi="Calibri" w:cs="Calibri"/>
          <w:lang w:eastAsia="ar-SA"/>
        </w:rPr>
        <w:t>R E P U B L I  K A    H R V A T S K A</w:t>
      </w:r>
    </w:p>
    <w:p w14:paraId="43333F49" w14:textId="77777777" w:rsidR="00222182" w:rsidRPr="00A44253" w:rsidRDefault="00222182" w:rsidP="00222182">
      <w:pPr>
        <w:spacing w:after="0"/>
        <w:rPr>
          <w:rFonts w:ascii="Calibri" w:hAnsi="Calibri" w:cs="Calibri"/>
          <w:lang w:eastAsia="ar-SA"/>
        </w:rPr>
      </w:pPr>
      <w:r w:rsidRPr="00A44253">
        <w:rPr>
          <w:rFonts w:ascii="Calibri" w:hAnsi="Calibri" w:cs="Calibri"/>
          <w:lang w:eastAsia="ar-SA"/>
        </w:rPr>
        <w:t>VUKOVARSKO-SRIJEMSKA ŽUPANIJA</w:t>
      </w:r>
    </w:p>
    <w:p w14:paraId="200FB0F5" w14:textId="77777777" w:rsidR="00222182" w:rsidRPr="00A44253" w:rsidRDefault="00222182" w:rsidP="00222182">
      <w:pPr>
        <w:spacing w:after="0"/>
        <w:rPr>
          <w:rFonts w:ascii="Calibri" w:hAnsi="Calibri" w:cs="Calibri"/>
          <w:lang w:eastAsia="ar-SA"/>
        </w:rPr>
      </w:pPr>
      <w:r w:rsidRPr="00A44253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494EEA" wp14:editId="34653DC7">
                <wp:simplePos x="0" y="0"/>
                <wp:positionH relativeFrom="column">
                  <wp:posOffset>548005</wp:posOffset>
                </wp:positionH>
                <wp:positionV relativeFrom="paragraph">
                  <wp:posOffset>67945</wp:posOffset>
                </wp:positionV>
                <wp:extent cx="1981200" cy="400050"/>
                <wp:effectExtent l="0" t="0" r="0" b="0"/>
                <wp:wrapNone/>
                <wp:docPr id="4" name="Tekstni okvi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64E49" w14:textId="77777777" w:rsidR="00222182" w:rsidRPr="006A7943" w:rsidRDefault="00222182" w:rsidP="00222182">
                            <w:pPr>
                              <w:pStyle w:val="Standard"/>
                              <w:ind w:right="-1"/>
                              <w:rPr>
                                <w:rFonts w:cs="Times New Roman"/>
                                <w:b/>
                                <w:sz w:val="22"/>
                                <w:szCs w:val="22"/>
                                <w:lang w:eastAsia="ar-SA" w:bidi="ar-SA"/>
                              </w:rPr>
                            </w:pPr>
                            <w:r w:rsidRPr="006A7943">
                              <w:rPr>
                                <w:rFonts w:cs="Times New Roman"/>
                                <w:b/>
                                <w:sz w:val="22"/>
                                <w:szCs w:val="22"/>
                                <w:lang w:eastAsia="ar-SA" w:bidi="ar-SA"/>
                              </w:rPr>
                              <w:t xml:space="preserve">    OPĆINA TOMPOJEVCI</w:t>
                            </w:r>
                          </w:p>
                          <w:p w14:paraId="68D6272D" w14:textId="77777777" w:rsidR="00222182" w:rsidRPr="00BB3F7D" w:rsidRDefault="00222182" w:rsidP="00222182">
                            <w:pPr>
                              <w:pStyle w:val="Standard"/>
                              <w:ind w:right="-1"/>
                              <w:jc w:val="both"/>
                              <w:rPr>
                                <w:rFonts w:cs="Times New Roman"/>
                                <w:sz w:val="16"/>
                                <w:szCs w:val="16"/>
                                <w:lang w:eastAsia="ar-SA" w:bidi="ar-SA"/>
                              </w:rPr>
                            </w:pPr>
                            <w:r>
                              <w:rPr>
                                <w:rFonts w:ascii="Cambria" w:hAnsi="Cambria"/>
                                <w:sz w:val="16"/>
                                <w:szCs w:val="16"/>
                                <w:lang w:eastAsia="ar-SA" w:bidi="ar-SA"/>
                              </w:rPr>
                              <w:t xml:space="preserve">        </w:t>
                            </w:r>
                            <w:r w:rsidRPr="00BB3F7D">
                              <w:rPr>
                                <w:rFonts w:cs="Times New Roman"/>
                                <w:sz w:val="16"/>
                                <w:szCs w:val="16"/>
                                <w:lang w:eastAsia="ar-SA" w:bidi="ar-SA"/>
                              </w:rPr>
                              <w:t>A.  G. Matoša 9, 32238 Tompojevci</w:t>
                            </w:r>
                          </w:p>
                          <w:p w14:paraId="7AA9CF52" w14:textId="77777777" w:rsidR="00222182" w:rsidRPr="00583950" w:rsidRDefault="00222182" w:rsidP="00222182">
                            <w:pPr>
                              <w:pStyle w:val="Standard"/>
                              <w:ind w:right="-1"/>
                              <w:rPr>
                                <w:rFonts w:ascii="Cambria" w:hAnsi="Cambria"/>
                                <w:sz w:val="16"/>
                                <w:szCs w:val="16"/>
                                <w:lang w:eastAsia="ar-SA" w:bidi="ar-SA"/>
                              </w:rPr>
                            </w:pPr>
                          </w:p>
                          <w:p w14:paraId="5F838528" w14:textId="77777777" w:rsidR="00222182" w:rsidRDefault="00222182" w:rsidP="00222182">
                            <w:pPr>
                              <w:rPr>
                                <w:rFonts w:ascii="Calibri" w:hAnsi="Calibri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94EEA" id="Tekstni okvir 4" o:spid="_x0000_s1027" type="#_x0000_t202" style="position:absolute;margin-left:43.15pt;margin-top:5.35pt;width:156pt;height:3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" stroked="f">
                <v:textbox>
                  <w:txbxContent>
                    <w:p w14:paraId="4D664E49" w14:textId="77777777" w:rsidR="00222182" w:rsidRPr="006A7943" w:rsidRDefault="00222182" w:rsidP="00222182">
                      <w:pPr>
                        <w:pStyle w:val="Standard"/>
                        <w:ind w:right="-1"/>
                        <w:rPr>
                          <w:rFonts w:cs="Times New Roman"/>
                          <w:b/>
                          <w:sz w:val="22"/>
                          <w:szCs w:val="22"/>
                          <w:lang w:eastAsia="ar-SA" w:bidi="ar-SA"/>
                        </w:rPr>
                      </w:pPr>
                      <w:r w:rsidRPr="006A7943">
                        <w:rPr>
                          <w:rFonts w:cs="Times New Roman"/>
                          <w:b/>
                          <w:sz w:val="22"/>
                          <w:szCs w:val="22"/>
                          <w:lang w:eastAsia="ar-SA" w:bidi="ar-SA"/>
                        </w:rPr>
                        <w:t xml:space="preserve">    OPĆINA TOMPOJEVCI</w:t>
                      </w:r>
                    </w:p>
                    <w:p w14:paraId="68D6272D" w14:textId="77777777" w:rsidR="00222182" w:rsidRPr="00BB3F7D" w:rsidRDefault="00222182" w:rsidP="00222182">
                      <w:pPr>
                        <w:pStyle w:val="Standard"/>
                        <w:ind w:right="-1"/>
                        <w:jc w:val="both"/>
                        <w:rPr>
                          <w:rFonts w:cs="Times New Roman"/>
                          <w:sz w:val="16"/>
                          <w:szCs w:val="16"/>
                          <w:lang w:eastAsia="ar-SA" w:bidi="ar-SA"/>
                        </w:rPr>
                      </w:pPr>
                      <w:r>
                        <w:rPr>
                          <w:rFonts w:ascii="Cambria" w:hAnsi="Cambria"/>
                          <w:sz w:val="16"/>
                          <w:szCs w:val="16"/>
                          <w:lang w:eastAsia="ar-SA" w:bidi="ar-SA"/>
                        </w:rPr>
                        <w:t xml:space="preserve">        </w:t>
                      </w:r>
                      <w:r w:rsidRPr="00BB3F7D">
                        <w:rPr>
                          <w:rFonts w:cs="Times New Roman"/>
                          <w:sz w:val="16"/>
                          <w:szCs w:val="16"/>
                          <w:lang w:eastAsia="ar-SA" w:bidi="ar-SA"/>
                        </w:rPr>
                        <w:t>A.  G. Matoša 9, 32238 Tompojevci</w:t>
                      </w:r>
                    </w:p>
                    <w:p w14:paraId="7AA9CF52" w14:textId="77777777" w:rsidR="00222182" w:rsidRPr="00583950" w:rsidRDefault="00222182" w:rsidP="00222182">
                      <w:pPr>
                        <w:pStyle w:val="Standard"/>
                        <w:ind w:right="-1"/>
                        <w:rPr>
                          <w:rFonts w:ascii="Cambria" w:hAnsi="Cambria"/>
                          <w:sz w:val="16"/>
                          <w:szCs w:val="16"/>
                          <w:lang w:eastAsia="ar-SA" w:bidi="ar-SA"/>
                        </w:rPr>
                      </w:pPr>
                    </w:p>
                    <w:p w14:paraId="5F838528" w14:textId="77777777" w:rsidR="00222182" w:rsidRDefault="00222182" w:rsidP="00222182">
                      <w:pPr>
                        <w:rPr>
                          <w:rFonts w:ascii="Calibri" w:hAnsi="Calibri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44253">
        <w:rPr>
          <w:rFonts w:ascii="Calibri" w:hAnsi="Calibri" w:cs="Calibri"/>
          <w:lang w:eastAsia="ar-SA"/>
        </w:rPr>
        <w:t xml:space="preserve">    </w:t>
      </w:r>
      <w:r w:rsidRPr="00A44253">
        <w:rPr>
          <w:rFonts w:ascii="Calibri" w:hAnsi="Calibri" w:cs="Calibri"/>
          <w:noProof/>
        </w:rPr>
        <w:drawing>
          <wp:inline distT="0" distB="0" distL="0" distR="0" wp14:anchorId="2AFFBBCF" wp14:editId="2FD4B6BD">
            <wp:extent cx="434340" cy="480060"/>
            <wp:effectExtent l="0" t="0" r="0" b="0"/>
            <wp:docPr id="3" name="Slika 6" descr="Slika na kojoj se prikazuje svijećnjak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6" descr="Slika na kojoj se prikazuje svijećnjak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6" t="15018" r="5170" b="14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4253">
        <w:rPr>
          <w:rFonts w:ascii="Calibri" w:hAnsi="Calibri" w:cs="Calibri"/>
          <w:lang w:eastAsia="ar-SA"/>
        </w:rPr>
        <w:t xml:space="preserve">  </w:t>
      </w:r>
    </w:p>
    <w:p w14:paraId="15046DE4" w14:textId="77777777" w:rsidR="00222182" w:rsidRPr="00D24072" w:rsidRDefault="00222182" w:rsidP="00222182">
      <w:pPr>
        <w:widowControl w:val="0"/>
        <w:suppressAutoHyphens/>
        <w:spacing w:after="0"/>
        <w:rPr>
          <w:rFonts w:ascii="Times New Roman" w:eastAsia="SimSun" w:hAnsi="Times New Roman" w:cs="Times New Roman"/>
          <w:b/>
          <w:kern w:val="2"/>
          <w:lang w:eastAsia="hi-IN" w:bidi="hi-IN"/>
        </w:rPr>
      </w:pPr>
      <w:r w:rsidRPr="00D24072">
        <w:rPr>
          <w:rFonts w:ascii="Times New Roman" w:eastAsia="SimSun" w:hAnsi="Times New Roman" w:cs="Times New Roman"/>
          <w:b/>
          <w:kern w:val="2"/>
          <w:lang w:eastAsia="hi-IN" w:bidi="hi-IN"/>
        </w:rPr>
        <w:t>OPĆINSKO VIJEĆE</w:t>
      </w:r>
    </w:p>
    <w:p w14:paraId="65F870DC" w14:textId="1E32C672" w:rsidR="00222182" w:rsidRPr="00D24072" w:rsidRDefault="00222182" w:rsidP="00222182">
      <w:pPr>
        <w:spacing w:after="0"/>
        <w:rPr>
          <w:rFonts w:ascii="Times New Roman" w:hAnsi="Times New Roman" w:cs="Times New Roman"/>
        </w:rPr>
      </w:pPr>
      <w:r w:rsidRPr="00D24072">
        <w:rPr>
          <w:rFonts w:ascii="Times New Roman" w:hAnsi="Times New Roman" w:cs="Times New Roman"/>
        </w:rPr>
        <w:t>KLASA: 450-01/25-0</w:t>
      </w:r>
      <w:r w:rsidR="007A66FC" w:rsidRPr="00D24072">
        <w:rPr>
          <w:rFonts w:ascii="Times New Roman" w:hAnsi="Times New Roman" w:cs="Times New Roman"/>
        </w:rPr>
        <w:t>2</w:t>
      </w:r>
      <w:r w:rsidRPr="00D24072">
        <w:rPr>
          <w:rFonts w:ascii="Times New Roman" w:hAnsi="Times New Roman" w:cs="Times New Roman"/>
        </w:rPr>
        <w:t>/</w:t>
      </w:r>
      <w:r w:rsidR="009B4238" w:rsidRPr="00D24072">
        <w:rPr>
          <w:rFonts w:ascii="Times New Roman" w:hAnsi="Times New Roman" w:cs="Times New Roman"/>
        </w:rPr>
        <w:t>01</w:t>
      </w:r>
    </w:p>
    <w:p w14:paraId="070E8822" w14:textId="3B880EC6" w:rsidR="00222182" w:rsidRPr="00D24072" w:rsidRDefault="00222182" w:rsidP="00222182">
      <w:pPr>
        <w:spacing w:after="0"/>
        <w:rPr>
          <w:rFonts w:ascii="Times New Roman" w:hAnsi="Times New Roman" w:cs="Times New Roman"/>
        </w:rPr>
      </w:pPr>
      <w:r w:rsidRPr="00D24072">
        <w:rPr>
          <w:rFonts w:ascii="Times New Roman" w:hAnsi="Times New Roman" w:cs="Times New Roman"/>
        </w:rPr>
        <w:t>URBROJ: 2196-26-02-26-</w:t>
      </w:r>
      <w:r w:rsidR="009B4238" w:rsidRPr="00D24072">
        <w:rPr>
          <w:rFonts w:ascii="Times New Roman" w:hAnsi="Times New Roman" w:cs="Times New Roman"/>
        </w:rPr>
        <w:t>15</w:t>
      </w:r>
      <w:r w:rsidRPr="00D24072">
        <w:rPr>
          <w:rFonts w:ascii="Times New Roman" w:hAnsi="Times New Roman" w:cs="Times New Roman"/>
        </w:rPr>
        <w:tab/>
      </w:r>
      <w:r w:rsidRPr="00D24072">
        <w:rPr>
          <w:rFonts w:ascii="Times New Roman" w:hAnsi="Times New Roman" w:cs="Times New Roman"/>
        </w:rPr>
        <w:tab/>
      </w:r>
    </w:p>
    <w:p w14:paraId="53893C85" w14:textId="60EBC83F" w:rsidR="00222182" w:rsidRPr="00D24072" w:rsidRDefault="00222182" w:rsidP="00222182">
      <w:pPr>
        <w:spacing w:after="0"/>
        <w:rPr>
          <w:rFonts w:ascii="Times New Roman" w:hAnsi="Times New Roman" w:cs="Times New Roman"/>
        </w:rPr>
      </w:pPr>
      <w:r w:rsidRPr="00D24072">
        <w:rPr>
          <w:rFonts w:ascii="Times New Roman" w:hAnsi="Times New Roman" w:cs="Times New Roman"/>
        </w:rPr>
        <w:t xml:space="preserve">Tompojevci, </w:t>
      </w:r>
      <w:r w:rsidR="009B4238" w:rsidRPr="00D24072">
        <w:rPr>
          <w:rFonts w:ascii="Times New Roman" w:hAnsi="Times New Roman" w:cs="Times New Roman"/>
        </w:rPr>
        <w:t>09.10.</w:t>
      </w:r>
      <w:r w:rsidRPr="00D24072">
        <w:rPr>
          <w:rFonts w:ascii="Times New Roman" w:hAnsi="Times New Roman" w:cs="Times New Roman"/>
        </w:rPr>
        <w:t xml:space="preserve">2026. </w:t>
      </w:r>
    </w:p>
    <w:p w14:paraId="52E38EAF" w14:textId="77777777" w:rsidR="00222182" w:rsidRPr="00D24072" w:rsidRDefault="00222182" w:rsidP="00222182">
      <w:pPr>
        <w:spacing w:after="0"/>
        <w:rPr>
          <w:rFonts w:ascii="Times New Roman" w:hAnsi="Times New Roman" w:cs="Times New Roman"/>
        </w:rPr>
      </w:pPr>
    </w:p>
    <w:p w14:paraId="7EE5BDA4" w14:textId="1E3CE874" w:rsidR="00222182" w:rsidRPr="00D24072" w:rsidRDefault="00222182" w:rsidP="007A255C">
      <w:pPr>
        <w:ind w:firstLine="720"/>
        <w:jc w:val="both"/>
        <w:rPr>
          <w:rFonts w:ascii="Times New Roman" w:hAnsi="Times New Roman" w:cs="Times New Roman"/>
        </w:rPr>
      </w:pPr>
      <w:r w:rsidRPr="00D24072">
        <w:rPr>
          <w:rFonts w:ascii="Times New Roman" w:hAnsi="Times New Roman" w:cs="Times New Roman"/>
        </w:rPr>
        <w:t>Na temelju članka 118. i 119. Zakona o proračunu („Narodne novine“</w:t>
      </w:r>
      <w:r w:rsidR="00D24072">
        <w:rPr>
          <w:rFonts w:ascii="Times New Roman" w:hAnsi="Times New Roman" w:cs="Times New Roman"/>
        </w:rPr>
        <w:t>,</w:t>
      </w:r>
      <w:r w:rsidRPr="00D24072">
        <w:rPr>
          <w:rFonts w:ascii="Times New Roman" w:hAnsi="Times New Roman" w:cs="Times New Roman"/>
        </w:rPr>
        <w:t xml:space="preserve"> broj 144/21) i članka 29. Statuta Općine Tompojevci (</w:t>
      </w:r>
      <w:r w:rsidR="00D24072">
        <w:rPr>
          <w:rFonts w:ascii="Times New Roman" w:hAnsi="Times New Roman" w:cs="Times New Roman"/>
        </w:rPr>
        <w:t>„</w:t>
      </w:r>
      <w:r w:rsidRPr="00D24072">
        <w:rPr>
          <w:rFonts w:ascii="Times New Roman" w:hAnsi="Times New Roman" w:cs="Times New Roman"/>
        </w:rPr>
        <w:t>Službeni vjesnik</w:t>
      </w:r>
      <w:r w:rsidR="00D24072">
        <w:rPr>
          <w:rFonts w:ascii="Times New Roman" w:hAnsi="Times New Roman" w:cs="Times New Roman"/>
        </w:rPr>
        <w:t>“</w:t>
      </w:r>
      <w:r w:rsidRPr="00D24072">
        <w:rPr>
          <w:rFonts w:ascii="Times New Roman" w:hAnsi="Times New Roman" w:cs="Times New Roman"/>
        </w:rPr>
        <w:t xml:space="preserve"> Vukovarsko-srijemske županije</w:t>
      </w:r>
      <w:r w:rsidR="00D24072">
        <w:rPr>
          <w:rFonts w:ascii="Times New Roman" w:hAnsi="Times New Roman" w:cs="Times New Roman"/>
        </w:rPr>
        <w:t>,</w:t>
      </w:r>
      <w:r w:rsidRPr="00D24072">
        <w:rPr>
          <w:rFonts w:ascii="Times New Roman" w:hAnsi="Times New Roman" w:cs="Times New Roman"/>
        </w:rPr>
        <w:t xml:space="preserve"> br</w:t>
      </w:r>
      <w:r w:rsidR="00D24072">
        <w:rPr>
          <w:rFonts w:ascii="Times New Roman" w:hAnsi="Times New Roman" w:cs="Times New Roman"/>
        </w:rPr>
        <w:t>oj</w:t>
      </w:r>
      <w:r w:rsidRPr="00D24072">
        <w:rPr>
          <w:rFonts w:ascii="Times New Roman" w:hAnsi="Times New Roman" w:cs="Times New Roman"/>
        </w:rPr>
        <w:t xml:space="preserve"> 04/21 i 19/22), Općinsko vijeće Općine Tompojevci na 10. sjednici održanoj </w:t>
      </w:r>
      <w:r w:rsidR="00B951BF">
        <w:rPr>
          <w:rFonts w:ascii="Times New Roman" w:hAnsi="Times New Roman" w:cs="Times New Roman"/>
        </w:rPr>
        <w:t xml:space="preserve">dana </w:t>
      </w:r>
      <w:r w:rsidR="005F287B" w:rsidRPr="00D24072">
        <w:rPr>
          <w:rFonts w:ascii="Times New Roman" w:hAnsi="Times New Roman" w:cs="Times New Roman"/>
        </w:rPr>
        <w:t>09.10.</w:t>
      </w:r>
      <w:r w:rsidRPr="00D24072">
        <w:rPr>
          <w:rFonts w:ascii="Times New Roman" w:hAnsi="Times New Roman" w:cs="Times New Roman"/>
        </w:rPr>
        <w:t>2026. godine, donijelo je</w:t>
      </w:r>
    </w:p>
    <w:p w14:paraId="4EA93643" w14:textId="77777777" w:rsidR="00222182" w:rsidRPr="00D24072" w:rsidRDefault="00222182" w:rsidP="00222182">
      <w:pPr>
        <w:spacing w:after="0"/>
        <w:rPr>
          <w:rFonts w:ascii="Times New Roman" w:hAnsi="Times New Roman" w:cs="Times New Roman"/>
        </w:rPr>
      </w:pPr>
    </w:p>
    <w:p w14:paraId="4C938194" w14:textId="77777777" w:rsidR="00222182" w:rsidRPr="00D24072" w:rsidRDefault="00222182" w:rsidP="0022218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24072">
        <w:rPr>
          <w:rFonts w:ascii="Times New Roman" w:hAnsi="Times New Roman" w:cs="Times New Roman"/>
          <w:b/>
          <w:bCs/>
        </w:rPr>
        <w:t>ODLUKU</w:t>
      </w:r>
    </w:p>
    <w:p w14:paraId="51DEF16B" w14:textId="77777777" w:rsidR="00222182" w:rsidRPr="00D24072" w:rsidRDefault="00222182" w:rsidP="0022218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24072">
        <w:rPr>
          <w:rFonts w:ascii="Times New Roman" w:hAnsi="Times New Roman" w:cs="Times New Roman"/>
          <w:b/>
          <w:bCs/>
        </w:rPr>
        <w:t>o kratkoročnom zaduživanju Općine Tompojevci</w:t>
      </w:r>
    </w:p>
    <w:p w14:paraId="70E069DD" w14:textId="77777777" w:rsidR="00222182" w:rsidRPr="00D24072" w:rsidRDefault="00222182" w:rsidP="00222182">
      <w:pPr>
        <w:rPr>
          <w:rFonts w:ascii="Times New Roman" w:hAnsi="Times New Roman" w:cs="Times New Roman"/>
          <w:b/>
          <w:bCs/>
        </w:rPr>
      </w:pPr>
    </w:p>
    <w:p w14:paraId="6C4A34E0" w14:textId="77777777" w:rsidR="00222182" w:rsidRPr="007A255C" w:rsidRDefault="00222182" w:rsidP="00222182">
      <w:pPr>
        <w:spacing w:after="120"/>
        <w:jc w:val="center"/>
        <w:rPr>
          <w:rFonts w:ascii="Times New Roman" w:hAnsi="Times New Roman" w:cs="Times New Roman"/>
          <w:b/>
          <w:bCs/>
        </w:rPr>
      </w:pPr>
      <w:r w:rsidRPr="007A255C">
        <w:rPr>
          <w:rFonts w:ascii="Times New Roman" w:hAnsi="Times New Roman" w:cs="Times New Roman"/>
          <w:b/>
          <w:bCs/>
        </w:rPr>
        <w:t>Članak 1.</w:t>
      </w:r>
    </w:p>
    <w:p w14:paraId="75DB5D4C" w14:textId="28694CE7" w:rsidR="00222182" w:rsidRPr="00D24072" w:rsidRDefault="00222182" w:rsidP="00D24072">
      <w:pPr>
        <w:spacing w:after="120"/>
        <w:ind w:firstLine="720"/>
        <w:jc w:val="both"/>
        <w:rPr>
          <w:rFonts w:ascii="Times New Roman" w:hAnsi="Times New Roman" w:cs="Times New Roman"/>
        </w:rPr>
      </w:pPr>
      <w:r w:rsidRPr="00D24072">
        <w:rPr>
          <w:rFonts w:ascii="Times New Roman" w:hAnsi="Times New Roman" w:cs="Times New Roman"/>
        </w:rPr>
        <w:t xml:space="preserve">Odobrava se kratkoročno zaduživanje Općine Tompojevci uzimanjem kratkoročnog kredita (dozvoljeni minus) u iznosu do </w:t>
      </w:r>
      <w:r w:rsidR="007A66FC" w:rsidRPr="00D24072">
        <w:rPr>
          <w:rFonts w:ascii="Times New Roman" w:hAnsi="Times New Roman" w:cs="Times New Roman"/>
        </w:rPr>
        <w:t>250</w:t>
      </w:r>
      <w:r w:rsidRPr="00D24072">
        <w:rPr>
          <w:rFonts w:ascii="Times New Roman" w:hAnsi="Times New Roman" w:cs="Times New Roman"/>
        </w:rPr>
        <w:t xml:space="preserve">.000,00 EUR-a (slovima: </w:t>
      </w:r>
      <w:r w:rsidR="007A66FC" w:rsidRPr="00D24072">
        <w:rPr>
          <w:rFonts w:ascii="Times New Roman" w:hAnsi="Times New Roman" w:cs="Times New Roman"/>
        </w:rPr>
        <w:t>dvijestopedesettisućaeura</w:t>
      </w:r>
      <w:r w:rsidRPr="00D24072">
        <w:rPr>
          <w:rFonts w:ascii="Times New Roman" w:hAnsi="Times New Roman" w:cs="Times New Roman"/>
        </w:rPr>
        <w:t>) kod poslovne banke Croatia banke d.d. Zagreb,  u kojoj Općina ima otvoren žiro-račun, prema uvjetima banke kreditora, na rok od 12 mjeseci od potpisa ugovora.</w:t>
      </w:r>
    </w:p>
    <w:p w14:paraId="7B972A69" w14:textId="77777777" w:rsidR="00222182" w:rsidRPr="00D24072" w:rsidRDefault="00222182" w:rsidP="00222182">
      <w:pPr>
        <w:jc w:val="center"/>
        <w:rPr>
          <w:rFonts w:ascii="Times New Roman" w:hAnsi="Times New Roman" w:cs="Times New Roman"/>
        </w:rPr>
      </w:pPr>
    </w:p>
    <w:p w14:paraId="7142FD72" w14:textId="77777777" w:rsidR="00222182" w:rsidRPr="007A255C" w:rsidRDefault="00222182" w:rsidP="00222182">
      <w:pPr>
        <w:spacing w:after="120"/>
        <w:jc w:val="center"/>
        <w:rPr>
          <w:rFonts w:ascii="Times New Roman" w:hAnsi="Times New Roman" w:cs="Times New Roman"/>
          <w:b/>
          <w:bCs/>
        </w:rPr>
      </w:pPr>
      <w:r w:rsidRPr="007A255C">
        <w:rPr>
          <w:rFonts w:ascii="Times New Roman" w:hAnsi="Times New Roman" w:cs="Times New Roman"/>
          <w:b/>
          <w:bCs/>
        </w:rPr>
        <w:t>Članak 2.</w:t>
      </w:r>
    </w:p>
    <w:p w14:paraId="3201EFA2" w14:textId="77777777" w:rsidR="00222182" w:rsidRPr="00D24072" w:rsidRDefault="00222182" w:rsidP="00D24072">
      <w:pPr>
        <w:spacing w:after="120"/>
        <w:ind w:firstLine="720"/>
        <w:jc w:val="both"/>
        <w:rPr>
          <w:rFonts w:ascii="Times New Roman" w:hAnsi="Times New Roman" w:cs="Times New Roman"/>
        </w:rPr>
      </w:pPr>
      <w:r w:rsidRPr="00D24072">
        <w:rPr>
          <w:rFonts w:ascii="Times New Roman" w:hAnsi="Times New Roman" w:cs="Times New Roman"/>
        </w:rPr>
        <w:t xml:space="preserve">Kreditna sredstva iz članka 1. ove Odluke koristit će se radi premošćivanja jaza nastalog zbog različite dinamike priljeva sredstava i dospijeća obveza. </w:t>
      </w:r>
    </w:p>
    <w:p w14:paraId="0F52DF04" w14:textId="77777777" w:rsidR="00222182" w:rsidRPr="00D24072" w:rsidRDefault="00222182" w:rsidP="00B951BF">
      <w:pPr>
        <w:rPr>
          <w:rFonts w:ascii="Times New Roman" w:hAnsi="Times New Roman" w:cs="Times New Roman"/>
        </w:rPr>
      </w:pPr>
    </w:p>
    <w:p w14:paraId="794242AA" w14:textId="77777777" w:rsidR="00222182" w:rsidRPr="007A255C" w:rsidRDefault="00222182" w:rsidP="00222182">
      <w:pPr>
        <w:spacing w:after="120"/>
        <w:jc w:val="center"/>
        <w:rPr>
          <w:rFonts w:ascii="Times New Roman" w:hAnsi="Times New Roman" w:cs="Times New Roman"/>
          <w:b/>
          <w:bCs/>
        </w:rPr>
      </w:pPr>
      <w:r w:rsidRPr="007A255C">
        <w:rPr>
          <w:rFonts w:ascii="Times New Roman" w:hAnsi="Times New Roman" w:cs="Times New Roman"/>
          <w:b/>
          <w:bCs/>
        </w:rPr>
        <w:t>Članak 3.</w:t>
      </w:r>
    </w:p>
    <w:p w14:paraId="7E046605" w14:textId="77777777" w:rsidR="00222182" w:rsidRPr="00D24072" w:rsidRDefault="00222182" w:rsidP="00D24072">
      <w:pPr>
        <w:spacing w:after="120"/>
        <w:ind w:firstLine="720"/>
        <w:jc w:val="both"/>
        <w:rPr>
          <w:rFonts w:ascii="Times New Roman" w:hAnsi="Times New Roman" w:cs="Times New Roman"/>
        </w:rPr>
      </w:pPr>
      <w:r w:rsidRPr="00D24072">
        <w:rPr>
          <w:rFonts w:ascii="Times New Roman" w:hAnsi="Times New Roman" w:cs="Times New Roman"/>
        </w:rPr>
        <w:t xml:space="preserve">Ovlašćuje se Općinski načelnik Općine Tompojevci za potpisivanje ugovora o kreditu. </w:t>
      </w:r>
    </w:p>
    <w:p w14:paraId="09CACE2C" w14:textId="77777777" w:rsidR="00222182" w:rsidRPr="00D24072" w:rsidRDefault="00222182" w:rsidP="00222182">
      <w:pPr>
        <w:jc w:val="center"/>
        <w:rPr>
          <w:rFonts w:ascii="Times New Roman" w:hAnsi="Times New Roman" w:cs="Times New Roman"/>
        </w:rPr>
      </w:pPr>
    </w:p>
    <w:p w14:paraId="4454274E" w14:textId="77777777" w:rsidR="00222182" w:rsidRPr="007A255C" w:rsidRDefault="00222182" w:rsidP="00222182">
      <w:pPr>
        <w:spacing w:after="120"/>
        <w:jc w:val="center"/>
        <w:rPr>
          <w:rFonts w:ascii="Times New Roman" w:hAnsi="Times New Roman" w:cs="Times New Roman"/>
          <w:b/>
          <w:bCs/>
        </w:rPr>
      </w:pPr>
      <w:r w:rsidRPr="007A255C">
        <w:rPr>
          <w:rFonts w:ascii="Times New Roman" w:hAnsi="Times New Roman" w:cs="Times New Roman"/>
          <w:b/>
          <w:bCs/>
        </w:rPr>
        <w:t>Članak 4.</w:t>
      </w:r>
    </w:p>
    <w:p w14:paraId="02A5786A" w14:textId="25238B7E" w:rsidR="00D24072" w:rsidRPr="007A255C" w:rsidRDefault="00D24072" w:rsidP="00D24072">
      <w:pPr>
        <w:spacing w:after="60" w:line="252" w:lineRule="auto"/>
        <w:ind w:firstLine="397"/>
        <w:jc w:val="both"/>
        <w:rPr>
          <w:rFonts w:ascii="Times New Roman" w:eastAsia="Arial" w:hAnsi="Times New Roman" w:cs="Times New Roman"/>
          <w:color w:val="000000"/>
        </w:rPr>
      </w:pPr>
      <w:r w:rsidRPr="00D24072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  </w:t>
      </w:r>
      <w:r w:rsidRPr="007A255C">
        <w:rPr>
          <w:rFonts w:ascii="Times New Roman" w:eastAsia="Arial" w:hAnsi="Times New Roman" w:cs="Times New Roman"/>
          <w:color w:val="000000"/>
        </w:rPr>
        <w:t>Ova Odluka objavit će se u „Službenom vjesniku“ Vukovarsko-srijemske županije, a stupa na snagu osmoga dana od dana objave.</w:t>
      </w:r>
    </w:p>
    <w:p w14:paraId="771533FE" w14:textId="77777777" w:rsidR="00222182" w:rsidRPr="00D24072" w:rsidRDefault="00222182" w:rsidP="00222182">
      <w:pPr>
        <w:rPr>
          <w:rFonts w:ascii="Times New Roman" w:hAnsi="Times New Roman" w:cs="Times New Roman"/>
        </w:rPr>
      </w:pPr>
    </w:p>
    <w:p w14:paraId="037882CD" w14:textId="77777777" w:rsidR="00222182" w:rsidRPr="00D24072" w:rsidRDefault="00222182" w:rsidP="00222182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</w:rPr>
      </w:pPr>
      <w:r w:rsidRPr="00D24072">
        <w:rPr>
          <w:rFonts w:ascii="Times New Roman" w:hAnsi="Times New Roman" w:cs="Times New Roman"/>
        </w:rPr>
        <w:t>PREDSJEDNIK OPĆINSKOG VIJEĆA</w:t>
      </w:r>
    </w:p>
    <w:p w14:paraId="413E98C3" w14:textId="1D996604" w:rsidR="00222182" w:rsidRPr="00D24072" w:rsidRDefault="00222182" w:rsidP="002221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4072">
        <w:rPr>
          <w:rFonts w:ascii="Times New Roman" w:hAnsi="Times New Roman" w:cs="Times New Roman"/>
        </w:rPr>
        <w:tab/>
      </w:r>
      <w:r w:rsidRPr="00D24072">
        <w:rPr>
          <w:rFonts w:ascii="Times New Roman" w:hAnsi="Times New Roman" w:cs="Times New Roman"/>
        </w:rPr>
        <w:tab/>
      </w:r>
      <w:r w:rsidRPr="00D24072">
        <w:rPr>
          <w:rFonts w:ascii="Times New Roman" w:hAnsi="Times New Roman" w:cs="Times New Roman"/>
        </w:rPr>
        <w:tab/>
      </w:r>
      <w:r w:rsidRPr="00D24072">
        <w:rPr>
          <w:rFonts w:ascii="Times New Roman" w:hAnsi="Times New Roman" w:cs="Times New Roman"/>
        </w:rPr>
        <w:tab/>
      </w:r>
      <w:r w:rsidRPr="00D24072">
        <w:rPr>
          <w:rFonts w:ascii="Times New Roman" w:hAnsi="Times New Roman" w:cs="Times New Roman"/>
        </w:rPr>
        <w:tab/>
      </w:r>
      <w:r w:rsidRPr="00D24072">
        <w:rPr>
          <w:rFonts w:ascii="Times New Roman" w:hAnsi="Times New Roman" w:cs="Times New Roman"/>
        </w:rPr>
        <w:tab/>
      </w:r>
      <w:r w:rsidRPr="00D24072">
        <w:rPr>
          <w:rFonts w:ascii="Times New Roman" w:hAnsi="Times New Roman" w:cs="Times New Roman"/>
        </w:rPr>
        <w:tab/>
      </w:r>
      <w:r w:rsidRPr="00D24072">
        <w:rPr>
          <w:rFonts w:ascii="Times New Roman" w:hAnsi="Times New Roman" w:cs="Times New Roman"/>
        </w:rPr>
        <w:tab/>
        <w:t xml:space="preserve">    Ivan Štefanac</w:t>
      </w:r>
    </w:p>
    <w:p w14:paraId="197743B7" w14:textId="77777777" w:rsidR="00222182" w:rsidRPr="00D24072" w:rsidRDefault="00222182" w:rsidP="00222182">
      <w:pPr>
        <w:rPr>
          <w:rFonts w:ascii="Times New Roman" w:hAnsi="Times New Roman" w:cs="Times New Roman"/>
        </w:rPr>
      </w:pPr>
    </w:p>
    <w:p w14:paraId="09868596" w14:textId="77777777" w:rsidR="00A97A6D" w:rsidRPr="00D24072" w:rsidRDefault="00A97A6D">
      <w:pPr>
        <w:rPr>
          <w:rFonts w:ascii="Times New Roman" w:hAnsi="Times New Roman" w:cs="Times New Roman"/>
        </w:rPr>
      </w:pPr>
    </w:p>
    <w:sectPr w:rsidR="00A97A6D" w:rsidRPr="00D24072" w:rsidSect="00222182">
      <w:pgSz w:w="11906" w:h="16838"/>
      <w:pgMar w:top="709" w:right="1417" w:bottom="1417" w:left="1417" w:header="1276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662"/>
    <w:rsid w:val="000023DC"/>
    <w:rsid w:val="00192BEB"/>
    <w:rsid w:val="00222182"/>
    <w:rsid w:val="003018EC"/>
    <w:rsid w:val="0032663C"/>
    <w:rsid w:val="00424184"/>
    <w:rsid w:val="004C7F32"/>
    <w:rsid w:val="005F287B"/>
    <w:rsid w:val="00621599"/>
    <w:rsid w:val="0072136C"/>
    <w:rsid w:val="007738E9"/>
    <w:rsid w:val="007A255C"/>
    <w:rsid w:val="007A66FC"/>
    <w:rsid w:val="009B4238"/>
    <w:rsid w:val="00A123C8"/>
    <w:rsid w:val="00A43593"/>
    <w:rsid w:val="00A97A6D"/>
    <w:rsid w:val="00B04553"/>
    <w:rsid w:val="00B951BF"/>
    <w:rsid w:val="00BF3662"/>
    <w:rsid w:val="00C51D43"/>
    <w:rsid w:val="00D24072"/>
    <w:rsid w:val="00D94C88"/>
    <w:rsid w:val="00DE5CF2"/>
    <w:rsid w:val="00E2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874F5"/>
  <w15:chartTrackingRefBased/>
  <w15:docId w15:val="{30FC99BA-9E86-418D-9094-48BEAB4F3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182"/>
    <w:pPr>
      <w:spacing w:line="259" w:lineRule="auto"/>
    </w:pPr>
    <w:rPr>
      <w:kern w:val="0"/>
      <w:sz w:val="22"/>
      <w:szCs w:val="22"/>
      <w:lang w:val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F366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F366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F366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F366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F366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F366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F366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F366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F366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F36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F36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F36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F366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F366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F366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F366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F366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F366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F36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BF36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F366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BF36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F366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BF366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F3662"/>
    <w:pPr>
      <w:spacing w:line="278" w:lineRule="auto"/>
      <w:ind w:left="720"/>
      <w:contextualSpacing/>
    </w:pPr>
    <w:rPr>
      <w:kern w:val="2"/>
      <w:sz w:val="24"/>
      <w:szCs w:val="24"/>
      <w:lang w:val="en-GB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BF366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F36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F366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F3662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22218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lang w:val="hr-HR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Tompojevci</dc:creator>
  <cp:keywords/>
  <dc:description/>
  <cp:lastModifiedBy>Općina Tompojevci</cp:lastModifiedBy>
  <cp:revision>6</cp:revision>
  <cp:lastPrinted>2026-10-09T06:43:00Z</cp:lastPrinted>
  <dcterms:created xsi:type="dcterms:W3CDTF">2026-10-13T09:43:00Z</dcterms:created>
  <dcterms:modified xsi:type="dcterms:W3CDTF">2026-10-14T05:53:00Z</dcterms:modified>
</cp:coreProperties>
</file>