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C33B" w14:textId="440DF87F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4D3BAC0" wp14:editId="7D1C5C4D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446562091" name="Slika 7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288A5" w14:textId="77777777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sz w:val="24"/>
          <w:szCs w:val="24"/>
          <w:lang w:eastAsia="ar-SA"/>
        </w:rPr>
        <w:t>R E P U B L I  K A    H R V A T S K A</w:t>
      </w:r>
    </w:p>
    <w:p w14:paraId="6A3121EB" w14:textId="77777777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sz w:val="24"/>
          <w:szCs w:val="24"/>
          <w:lang w:eastAsia="ar-SA"/>
        </w:rPr>
        <w:t>VUKOVARSKO-SRIJEMSKA ŽUPANIJA</w:t>
      </w:r>
    </w:p>
    <w:p w14:paraId="79EF177F" w14:textId="359CFC73" w:rsidR="00B53051" w:rsidRPr="00071D4E" w:rsidRDefault="00B53051" w:rsidP="00B53051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071D4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007DB" wp14:editId="01C9CBD3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590352062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9255" w14:textId="77777777" w:rsidR="00B53051" w:rsidRPr="00AF1288" w:rsidRDefault="00B53051" w:rsidP="00B5305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</w:t>
                            </w:r>
                            <w:r w:rsidRPr="00583950"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>OPĆINA TOMPOJEVCI</w:t>
                            </w:r>
                          </w:p>
                          <w:p w14:paraId="33C6AA9C" w14:textId="77777777" w:rsidR="00B53051" w:rsidRPr="00583950" w:rsidRDefault="00B53051" w:rsidP="00B53051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A. 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>G.</w:t>
                            </w: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</w:t>
                            </w:r>
                            <w:r w:rsidRPr="00583950"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>Matoša 9, 32238 Tompojevci</w:t>
                            </w:r>
                          </w:p>
                          <w:p w14:paraId="678BFEE8" w14:textId="77777777" w:rsidR="00B53051" w:rsidRPr="00583950" w:rsidRDefault="00B53051" w:rsidP="00B5305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00BEFB21" w14:textId="77777777" w:rsidR="00B53051" w:rsidRDefault="00B53051" w:rsidP="00B530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007DB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43.15pt;margin-top:5.65pt;width:13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493C9255" w14:textId="77777777" w:rsidR="00B53051" w:rsidRPr="00AF1288" w:rsidRDefault="00B53051" w:rsidP="00B53051">
                      <w:pPr>
                        <w:pStyle w:val="Standard"/>
                        <w:ind w:right="-1"/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 xml:space="preserve">    </w:t>
                      </w:r>
                      <w:r w:rsidRPr="00583950"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>OPĆINA TOMPOJEVCI</w:t>
                      </w:r>
                    </w:p>
                    <w:p w14:paraId="33C6AA9C" w14:textId="77777777" w:rsidR="00B53051" w:rsidRPr="00583950" w:rsidRDefault="00B53051" w:rsidP="00B53051">
                      <w:pPr>
                        <w:pStyle w:val="Standard"/>
                        <w:ind w:right="-1"/>
                        <w:jc w:val="both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A. 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>G.</w:t>
                      </w: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</w:t>
                      </w:r>
                      <w:r w:rsidRPr="00583950"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>Matoša 9, 32238 Tompojevci</w:t>
                      </w:r>
                    </w:p>
                    <w:p w14:paraId="678BFEE8" w14:textId="77777777" w:rsidR="00B53051" w:rsidRPr="00583950" w:rsidRDefault="00B53051" w:rsidP="00B53051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00BEFB21" w14:textId="77777777" w:rsidR="00B53051" w:rsidRDefault="00B53051" w:rsidP="00B53051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71D4E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071D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2A2791" wp14:editId="3451B889">
            <wp:extent cx="438150" cy="476250"/>
            <wp:effectExtent l="0" t="0" r="0" b="0"/>
            <wp:docPr id="365829720" name="Slika 5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D4E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14:paraId="64656F40" w14:textId="77777777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OPĆINSKO VIJEĆE</w:t>
      </w:r>
    </w:p>
    <w:p w14:paraId="2269DDDE" w14:textId="5ADC9A48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KLASA: 024-01/2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-02/</w:t>
      </w:r>
      <w:r w:rsidR="00B17F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05</w:t>
      </w:r>
    </w:p>
    <w:p w14:paraId="52714B8A" w14:textId="0D94608D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val="de-DE" w:eastAsia="hi-IN" w:bidi="hi-IN"/>
        </w:rPr>
        <w:t>URBROJ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: 2196-26-02-2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-</w:t>
      </w:r>
      <w:r w:rsidR="00FE460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</w:t>
      </w:r>
    </w:p>
    <w:p w14:paraId="5F6BC852" w14:textId="3E3F2E88" w:rsidR="00B53051" w:rsidRPr="00456802" w:rsidRDefault="00B53051" w:rsidP="00B53051">
      <w:pPr>
        <w:widowControl w:val="0"/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Tompojevci, </w:t>
      </w:r>
      <w:r w:rsidR="00B17FC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08.06.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202</w:t>
      </w:r>
      <w:r w:rsidR="00B71A8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6</w:t>
      </w:r>
      <w:r w:rsidRPr="0045680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512BD722" w14:textId="77777777" w:rsidR="00B53051" w:rsidRPr="00071D4E" w:rsidRDefault="00B53051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4FE7C6" w14:textId="2200F357" w:rsidR="00F32037" w:rsidRPr="00071D4E" w:rsidRDefault="00F866C0" w:rsidP="00F3203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6C0">
        <w:rPr>
          <w:rFonts w:ascii="Times New Roman" w:eastAsia="Calibri" w:hAnsi="Times New Roman" w:cs="Times New Roman"/>
          <w:sz w:val="24"/>
          <w:szCs w:val="24"/>
        </w:rPr>
        <w:t>Na temelju članka 35. Zakona o predškolskom odgoju i obrazovanju (“Narodne novine” broj 10/97, 107/07, 94/13, 98/19, 57/22, 101/23, 145/23, 145/24, 146/25 i 22/26)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037" w:rsidRPr="00071D4E">
        <w:rPr>
          <w:rFonts w:ascii="Times New Roman" w:hAnsi="Times New Roman" w:cs="Times New Roman"/>
          <w:sz w:val="24"/>
          <w:szCs w:val="24"/>
        </w:rPr>
        <w:t>i</w:t>
      </w:r>
      <w:r w:rsidR="00F32037" w:rsidRPr="00071D4E">
        <w:rPr>
          <w:rFonts w:ascii="Times New Roman" w:eastAsia="Calibri" w:hAnsi="Times New Roman" w:cs="Times New Roman"/>
          <w:sz w:val="24"/>
          <w:szCs w:val="24"/>
        </w:rPr>
        <w:t xml:space="preserve"> članka </w:t>
      </w:r>
      <w:r w:rsidR="00F32037" w:rsidRPr="00071D4E">
        <w:rPr>
          <w:rFonts w:ascii="Times New Roman" w:hAnsi="Times New Roman" w:cs="Times New Roman"/>
          <w:sz w:val="24"/>
          <w:szCs w:val="24"/>
        </w:rPr>
        <w:t xml:space="preserve">29. Statuta Općine Tompojevci ("Službeni vjesnik" Vukovarsko-srijemske županije broj: 04/21 i 19/22) Općinsko vijeće Općine Tompojevci na  </w:t>
      </w:r>
      <w:r w:rsidR="00914EBD">
        <w:rPr>
          <w:rFonts w:ascii="Times New Roman" w:hAnsi="Times New Roman" w:cs="Times New Roman"/>
          <w:sz w:val="24"/>
          <w:szCs w:val="24"/>
        </w:rPr>
        <w:t>8</w:t>
      </w:r>
      <w:r w:rsidR="00F32037" w:rsidRPr="00071D4E">
        <w:rPr>
          <w:rFonts w:ascii="Times New Roman" w:hAnsi="Times New Roman" w:cs="Times New Roman"/>
          <w:sz w:val="24"/>
          <w:szCs w:val="24"/>
        </w:rPr>
        <w:t xml:space="preserve">. sjednici održanoj  </w:t>
      </w:r>
      <w:r w:rsidR="00B17FC4">
        <w:rPr>
          <w:rFonts w:ascii="Times New Roman" w:hAnsi="Times New Roman" w:cs="Times New Roman"/>
          <w:sz w:val="24"/>
          <w:szCs w:val="24"/>
        </w:rPr>
        <w:t>08.06</w:t>
      </w:r>
      <w:r w:rsidR="00FE460E">
        <w:rPr>
          <w:rFonts w:ascii="Times New Roman" w:hAnsi="Times New Roman" w:cs="Times New Roman"/>
          <w:sz w:val="24"/>
          <w:szCs w:val="24"/>
        </w:rPr>
        <w:t>.</w:t>
      </w:r>
      <w:r w:rsidR="00B71A8D">
        <w:rPr>
          <w:rFonts w:ascii="Times New Roman" w:hAnsi="Times New Roman" w:cs="Times New Roman"/>
          <w:sz w:val="24"/>
          <w:szCs w:val="24"/>
        </w:rPr>
        <w:t>2026</w:t>
      </w:r>
      <w:r w:rsidR="00F32037" w:rsidRPr="00071D4E">
        <w:rPr>
          <w:rFonts w:ascii="Times New Roman" w:hAnsi="Times New Roman" w:cs="Times New Roman"/>
          <w:sz w:val="24"/>
          <w:szCs w:val="24"/>
        </w:rPr>
        <w:t>.godine</w:t>
      </w:r>
      <w:r w:rsidR="00F32037" w:rsidRPr="00071D4E">
        <w:rPr>
          <w:rFonts w:ascii="Times New Roman" w:eastAsia="Calibri" w:hAnsi="Times New Roman" w:cs="Times New Roman"/>
          <w:sz w:val="24"/>
          <w:szCs w:val="24"/>
        </w:rPr>
        <w:t>, donosi:</w:t>
      </w:r>
    </w:p>
    <w:p w14:paraId="61614679" w14:textId="6BD983E8" w:rsidR="00E16521" w:rsidRPr="00071D4E" w:rsidRDefault="00E16521">
      <w:pPr>
        <w:rPr>
          <w:rFonts w:ascii="Times New Roman" w:eastAsia="Calibri" w:hAnsi="Times New Roman" w:cs="Times New Roman"/>
          <w:sz w:val="24"/>
          <w:szCs w:val="24"/>
        </w:rPr>
      </w:pPr>
    </w:p>
    <w:p w14:paraId="02DC2826" w14:textId="77777777" w:rsidR="00B53051" w:rsidRPr="00071D4E" w:rsidRDefault="00E16521" w:rsidP="00B5305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ODLUKU </w:t>
      </w:r>
    </w:p>
    <w:p w14:paraId="12A64BAD" w14:textId="5D916A4A" w:rsidR="00E16521" w:rsidRPr="00071D4E" w:rsidRDefault="00474CD7" w:rsidP="0057446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 davanju prethodne suglasnosti na nacrt </w:t>
      </w:r>
      <w:r w:rsidR="0057446B">
        <w:rPr>
          <w:rFonts w:ascii="Times New Roman" w:eastAsia="Calibri" w:hAnsi="Times New Roman" w:cs="Times New Roman"/>
          <w:sz w:val="24"/>
          <w:szCs w:val="24"/>
        </w:rPr>
        <w:t xml:space="preserve">Odluka o </w:t>
      </w:r>
      <w:r w:rsidR="003B6125">
        <w:rPr>
          <w:rFonts w:ascii="Times New Roman" w:eastAsia="Calibri" w:hAnsi="Times New Roman" w:cs="Times New Roman"/>
          <w:sz w:val="24"/>
          <w:szCs w:val="24"/>
        </w:rPr>
        <w:t>upisu i financiranju programa Dječjeg vrtića „Lopoč“</w:t>
      </w:r>
    </w:p>
    <w:p w14:paraId="3E30D5BD" w14:textId="77777777" w:rsidR="005810CA" w:rsidRPr="00071D4E" w:rsidRDefault="005810CA" w:rsidP="00E165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A2308C" w14:textId="6AF117F4" w:rsidR="00E16521" w:rsidRPr="00071D4E" w:rsidRDefault="00E16521" w:rsidP="00E1652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Članak 1. </w:t>
      </w:r>
    </w:p>
    <w:p w14:paraId="4F48C8BD" w14:textId="2B8B4325" w:rsidR="00FD0480" w:rsidRDefault="00F32037" w:rsidP="005D3DB8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Daje se</w:t>
      </w:r>
      <w:r w:rsidR="00DA737C" w:rsidRPr="00071D4E">
        <w:rPr>
          <w:rFonts w:ascii="Times New Roman" w:eastAsia="Calibri" w:hAnsi="Times New Roman" w:cs="Times New Roman"/>
          <w:sz w:val="24"/>
          <w:szCs w:val="24"/>
        </w:rPr>
        <w:t xml:space="preserve"> prethodn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DA737C" w:rsidRPr="00071D4E">
        <w:rPr>
          <w:rFonts w:ascii="Times New Roman" w:eastAsia="Calibri" w:hAnsi="Times New Roman" w:cs="Times New Roman"/>
          <w:sz w:val="24"/>
          <w:szCs w:val="24"/>
        </w:rPr>
        <w:t xml:space="preserve"> suglasnost na nacrt </w:t>
      </w:r>
      <w:r w:rsidR="0057446B">
        <w:rPr>
          <w:rFonts w:ascii="Times New Roman" w:eastAsia="Calibri" w:hAnsi="Times New Roman" w:cs="Times New Roman"/>
          <w:sz w:val="24"/>
          <w:szCs w:val="24"/>
        </w:rPr>
        <w:t xml:space="preserve">Odluka o </w:t>
      </w:r>
      <w:r w:rsidR="003B6125">
        <w:rPr>
          <w:rFonts w:ascii="Times New Roman" w:eastAsia="Calibri" w:hAnsi="Times New Roman" w:cs="Times New Roman"/>
          <w:sz w:val="24"/>
          <w:szCs w:val="24"/>
        </w:rPr>
        <w:t xml:space="preserve">upisu i financiranju programa </w:t>
      </w:r>
      <w:r w:rsidR="0057446B">
        <w:rPr>
          <w:rFonts w:ascii="Times New Roman" w:eastAsia="Calibri" w:hAnsi="Times New Roman" w:cs="Times New Roman"/>
          <w:sz w:val="24"/>
          <w:szCs w:val="24"/>
        </w:rPr>
        <w:t xml:space="preserve">Dječjeg vrtića „Lopoč“ </w:t>
      </w:r>
      <w:r w:rsidR="00FD0480">
        <w:rPr>
          <w:rFonts w:ascii="Times New Roman" w:eastAsia="Calibri" w:hAnsi="Times New Roman" w:cs="Times New Roman"/>
          <w:sz w:val="24"/>
          <w:szCs w:val="24"/>
        </w:rPr>
        <w:t xml:space="preserve">u tekstu 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 xml:space="preserve">kojeg je utvrdilo Upravno vijeće </w:t>
      </w:r>
      <w:r w:rsidR="00876257">
        <w:rPr>
          <w:rFonts w:ascii="Times New Roman" w:eastAsia="Calibri" w:hAnsi="Times New Roman" w:cs="Times New Roman"/>
          <w:sz w:val="24"/>
          <w:szCs w:val="24"/>
        </w:rPr>
        <w:t>Dječjeg vrtića „Lopoč“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="00914EBD">
        <w:rPr>
          <w:rFonts w:ascii="Times New Roman" w:eastAsia="Calibri" w:hAnsi="Times New Roman" w:cs="Times New Roman"/>
          <w:sz w:val="24"/>
          <w:szCs w:val="24"/>
        </w:rPr>
        <w:t>4</w:t>
      </w:r>
      <w:r w:rsidR="00BE31E5" w:rsidRPr="00071D4E">
        <w:rPr>
          <w:rFonts w:ascii="Times New Roman" w:eastAsia="Calibri" w:hAnsi="Times New Roman" w:cs="Times New Roman"/>
          <w:sz w:val="24"/>
          <w:szCs w:val="24"/>
        </w:rPr>
        <w:t>. sjednici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 xml:space="preserve"> održanoj </w:t>
      </w:r>
      <w:r w:rsidR="00914EBD">
        <w:rPr>
          <w:rFonts w:ascii="Times New Roman" w:eastAsia="Calibri" w:hAnsi="Times New Roman" w:cs="Times New Roman"/>
          <w:sz w:val="24"/>
          <w:szCs w:val="24"/>
        </w:rPr>
        <w:t>06</w:t>
      </w:r>
      <w:r w:rsidR="00A962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14EBD">
        <w:rPr>
          <w:rFonts w:ascii="Times New Roman" w:eastAsia="Calibri" w:hAnsi="Times New Roman" w:cs="Times New Roman"/>
          <w:sz w:val="24"/>
          <w:szCs w:val="24"/>
        </w:rPr>
        <w:t>svibnja</w:t>
      </w:r>
      <w:r w:rsidR="00A962AE">
        <w:rPr>
          <w:rFonts w:ascii="Times New Roman" w:eastAsia="Calibri" w:hAnsi="Times New Roman" w:cs="Times New Roman"/>
          <w:sz w:val="24"/>
          <w:szCs w:val="24"/>
        </w:rPr>
        <w:t xml:space="preserve"> 2026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>. godine</w:t>
      </w:r>
      <w:r w:rsidR="00FD0480">
        <w:t>.</w:t>
      </w:r>
    </w:p>
    <w:p w14:paraId="4C5E0229" w14:textId="77777777" w:rsidR="00FD0480" w:rsidRDefault="00FD0480" w:rsidP="005D3DB8">
      <w:pPr>
        <w:spacing w:after="0"/>
        <w:jc w:val="both"/>
      </w:pPr>
    </w:p>
    <w:p w14:paraId="2BAD615B" w14:textId="77777777" w:rsidR="005810CA" w:rsidRPr="00071D4E" w:rsidRDefault="005810CA" w:rsidP="00DA73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1F2D04" w14:textId="73A568AB" w:rsidR="00DA737C" w:rsidRPr="00071D4E" w:rsidRDefault="00DA737C" w:rsidP="00DA737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6F95394" w14:textId="77777777" w:rsidR="006259E0" w:rsidRPr="00071D4E" w:rsidRDefault="006259E0" w:rsidP="006259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eastAsia="Calibri" w:hAnsi="Times New Roman" w:cs="Times New Roman"/>
          <w:sz w:val="24"/>
          <w:szCs w:val="24"/>
        </w:rPr>
        <w:t>osmog dana od dana objave</w:t>
      </w: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u „Službenom vjesniku“ Vukovarsko- srijemske županije.</w:t>
      </w:r>
    </w:p>
    <w:p w14:paraId="51B4452E" w14:textId="1BA5FC3E" w:rsidR="00DA737C" w:rsidRPr="00071D4E" w:rsidRDefault="00DA737C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A88A6" w14:textId="79E935FF" w:rsidR="005F12CE" w:rsidRPr="00071D4E" w:rsidRDefault="005F12CE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974D9" w14:textId="77777777" w:rsidR="005F12CE" w:rsidRPr="00071D4E" w:rsidRDefault="005F12CE" w:rsidP="00DA737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C3A87C" w14:textId="52BA431C" w:rsidR="00DA737C" w:rsidRPr="00071D4E" w:rsidRDefault="00B53051" w:rsidP="005810C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</w:p>
    <w:p w14:paraId="490AF97A" w14:textId="46F79F91" w:rsidR="00DA737C" w:rsidRPr="00071D4E" w:rsidRDefault="005810CA" w:rsidP="005810C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1D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53051" w:rsidRPr="00071D4E">
        <w:rPr>
          <w:rFonts w:ascii="Times New Roman" w:eastAsia="Calibri" w:hAnsi="Times New Roman" w:cs="Times New Roman"/>
          <w:sz w:val="24"/>
          <w:szCs w:val="24"/>
        </w:rPr>
        <w:t>Ivan Štefanac</w:t>
      </w:r>
    </w:p>
    <w:sectPr w:rsidR="00DA737C" w:rsidRPr="0007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77"/>
    <w:rsid w:val="00071D4E"/>
    <w:rsid w:val="00105B6F"/>
    <w:rsid w:val="00122BEA"/>
    <w:rsid w:val="00127B42"/>
    <w:rsid w:val="001A3377"/>
    <w:rsid w:val="001E58BA"/>
    <w:rsid w:val="002A0A34"/>
    <w:rsid w:val="0030042E"/>
    <w:rsid w:val="003B6125"/>
    <w:rsid w:val="0040334A"/>
    <w:rsid w:val="004256C1"/>
    <w:rsid w:val="00456802"/>
    <w:rsid w:val="00474CD7"/>
    <w:rsid w:val="004779AD"/>
    <w:rsid w:val="004957FF"/>
    <w:rsid w:val="0057446B"/>
    <w:rsid w:val="005810CA"/>
    <w:rsid w:val="005D3DB8"/>
    <w:rsid w:val="005E25A4"/>
    <w:rsid w:val="005F12CE"/>
    <w:rsid w:val="006259E0"/>
    <w:rsid w:val="00626E03"/>
    <w:rsid w:val="00653AD6"/>
    <w:rsid w:val="0076243A"/>
    <w:rsid w:val="00770233"/>
    <w:rsid w:val="007A6C56"/>
    <w:rsid w:val="007D08BF"/>
    <w:rsid w:val="00876257"/>
    <w:rsid w:val="008D287A"/>
    <w:rsid w:val="00914EBD"/>
    <w:rsid w:val="00943906"/>
    <w:rsid w:val="009B7AEC"/>
    <w:rsid w:val="00A0255D"/>
    <w:rsid w:val="00A35E99"/>
    <w:rsid w:val="00A63CCF"/>
    <w:rsid w:val="00A962AE"/>
    <w:rsid w:val="00B016E4"/>
    <w:rsid w:val="00B17FC4"/>
    <w:rsid w:val="00B53051"/>
    <w:rsid w:val="00B71A8D"/>
    <w:rsid w:val="00BA090C"/>
    <w:rsid w:val="00BE31E5"/>
    <w:rsid w:val="00D1298F"/>
    <w:rsid w:val="00D33878"/>
    <w:rsid w:val="00D65DE8"/>
    <w:rsid w:val="00DA737C"/>
    <w:rsid w:val="00DE0257"/>
    <w:rsid w:val="00DF0274"/>
    <w:rsid w:val="00E16521"/>
    <w:rsid w:val="00EA17DB"/>
    <w:rsid w:val="00EC70A5"/>
    <w:rsid w:val="00F32037"/>
    <w:rsid w:val="00F7406D"/>
    <w:rsid w:val="00F866C0"/>
    <w:rsid w:val="00FD0480"/>
    <w:rsid w:val="00FE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F17E"/>
  <w15:chartTrackingRefBased/>
  <w15:docId w15:val="{4538DB6B-B1BF-48A4-A742-101706D6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5305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TINTL</dc:creator>
  <cp:keywords/>
  <dc:description/>
  <cp:lastModifiedBy>Općina Tompojevci</cp:lastModifiedBy>
  <cp:revision>39</cp:revision>
  <dcterms:created xsi:type="dcterms:W3CDTF">2020-08-20T05:51:00Z</dcterms:created>
  <dcterms:modified xsi:type="dcterms:W3CDTF">2026-06-08T10:10:00Z</dcterms:modified>
</cp:coreProperties>
</file>