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87C1" w14:textId="3C6ECF2B" w:rsidR="006C3CD7" w:rsidRDefault="00FC53CD" w:rsidP="007B0508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1633F1">
        <w:rPr>
          <w:rFonts w:ascii="Times New Roman" w:hAnsi="Times New Roman" w:cs="Times New Roman"/>
        </w:rPr>
        <w:t>Na temelju članka 10. stavka 3. Zakona o financiranju političkih aktivnosti, izborne promidžbe i referenduma („Narodne novine“, broj 29/19</w:t>
      </w:r>
      <w:r w:rsidR="001633F1">
        <w:rPr>
          <w:rFonts w:ascii="Times New Roman" w:hAnsi="Times New Roman" w:cs="Times New Roman"/>
        </w:rPr>
        <w:t xml:space="preserve"> i 98/19</w:t>
      </w:r>
      <w:r w:rsidRPr="001633F1">
        <w:rPr>
          <w:rFonts w:ascii="Times New Roman" w:hAnsi="Times New Roman" w:cs="Times New Roman"/>
        </w:rPr>
        <w:t xml:space="preserve">) </w:t>
      </w:r>
      <w:r w:rsidRPr="001633F1">
        <w:rPr>
          <w:rFonts w:ascii="Times New Roman" w:eastAsia="Times New Roman" w:hAnsi="Times New Roman" w:cs="Times New Roman"/>
          <w:lang w:eastAsia="hr-HR"/>
        </w:rPr>
        <w:t xml:space="preserve"> i članka 29. Statuta Općine Tompojevci („Službeni vjesnik“ Vukovarsko-srijemske županije br. 04/21</w:t>
      </w:r>
      <w:r w:rsidR="005C58BB">
        <w:rPr>
          <w:rFonts w:ascii="Times New Roman" w:eastAsia="Times New Roman" w:hAnsi="Times New Roman" w:cs="Times New Roman"/>
          <w:lang w:eastAsia="hr-HR"/>
        </w:rPr>
        <w:t xml:space="preserve"> i 19/22</w:t>
      </w:r>
      <w:r w:rsidRPr="001633F1">
        <w:rPr>
          <w:rFonts w:ascii="Times New Roman" w:eastAsia="Times New Roman" w:hAnsi="Times New Roman" w:cs="Times New Roman"/>
          <w:lang w:eastAsia="hr-HR"/>
        </w:rPr>
        <w:t xml:space="preserve">),  Općinsko vijeće Općine Tompojevci na </w:t>
      </w:r>
      <w:r w:rsidR="00F05670">
        <w:rPr>
          <w:rFonts w:ascii="Times New Roman" w:eastAsia="Times New Roman" w:hAnsi="Times New Roman" w:cs="Times New Roman"/>
          <w:lang w:eastAsia="hr-HR"/>
        </w:rPr>
        <w:t>3</w:t>
      </w:r>
      <w:r w:rsidRPr="001633F1">
        <w:rPr>
          <w:rFonts w:ascii="Times New Roman" w:eastAsia="Times New Roman" w:hAnsi="Times New Roman" w:cs="Times New Roman"/>
          <w:lang w:eastAsia="hr-HR"/>
        </w:rPr>
        <w:t xml:space="preserve">.  sjednici održanoj </w:t>
      </w:r>
      <w:r w:rsidR="004715F7">
        <w:rPr>
          <w:rFonts w:ascii="Times New Roman" w:eastAsia="Times New Roman" w:hAnsi="Times New Roman" w:cs="Times New Roman"/>
          <w:lang w:eastAsia="hr-HR"/>
        </w:rPr>
        <w:t>06. listopada</w:t>
      </w:r>
      <w:r w:rsidRPr="001633F1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427AA9">
        <w:rPr>
          <w:rFonts w:ascii="Times New Roman" w:eastAsia="Times New Roman" w:hAnsi="Times New Roman" w:cs="Times New Roman"/>
          <w:lang w:eastAsia="hr-HR"/>
        </w:rPr>
        <w:t>5</w:t>
      </w:r>
      <w:r w:rsidRPr="001633F1">
        <w:rPr>
          <w:rFonts w:ascii="Times New Roman" w:eastAsia="Times New Roman" w:hAnsi="Times New Roman" w:cs="Times New Roman"/>
          <w:lang w:eastAsia="hr-HR"/>
        </w:rPr>
        <w:t>. godine, donijelo je:</w:t>
      </w:r>
    </w:p>
    <w:p w14:paraId="46FF8FCE" w14:textId="77777777" w:rsidR="007B0508" w:rsidRDefault="007B0508" w:rsidP="007B050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9027AE0" w14:textId="77777777" w:rsidR="007B0508" w:rsidRPr="007B0508" w:rsidRDefault="007B0508" w:rsidP="007B050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0862A77F" w14:textId="210D5A72" w:rsidR="00FC53CD" w:rsidRPr="0040600F" w:rsidRDefault="00775F71" w:rsidP="00FC53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0600F">
        <w:rPr>
          <w:rFonts w:ascii="Times New Roman" w:hAnsi="Times New Roman" w:cs="Times New Roman"/>
          <w:b/>
          <w:bCs/>
        </w:rPr>
        <w:t>ODLUKU O  IZMJENAMA I DOPUNAMA</w:t>
      </w:r>
    </w:p>
    <w:p w14:paraId="3B8EA709" w14:textId="620CEDC5" w:rsidR="00FC53CD" w:rsidRPr="0040600F" w:rsidRDefault="00775F71" w:rsidP="00FC53C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0600F">
        <w:rPr>
          <w:rFonts w:ascii="Times New Roman" w:hAnsi="Times New Roman" w:cs="Times New Roman"/>
          <w:b/>
          <w:bCs/>
        </w:rPr>
        <w:t xml:space="preserve">Odluke </w:t>
      </w:r>
      <w:r w:rsidR="00FC53CD" w:rsidRPr="0040600F">
        <w:rPr>
          <w:rFonts w:ascii="Times New Roman" w:hAnsi="Times New Roman" w:cs="Times New Roman"/>
          <w:b/>
          <w:bCs/>
        </w:rPr>
        <w:t>o raspoređivanju sredstava za financiranje političkih stranaka i članova izabranih s liste grupe birača zastupljenih u Općinskom vijeću Općine Tompojevci za razdoblje lipanj – prosinac 202</w:t>
      </w:r>
      <w:r w:rsidR="005C58BB" w:rsidRPr="0040600F">
        <w:rPr>
          <w:rFonts w:ascii="Times New Roman" w:hAnsi="Times New Roman" w:cs="Times New Roman"/>
          <w:b/>
          <w:bCs/>
        </w:rPr>
        <w:t>5</w:t>
      </w:r>
      <w:r w:rsidR="00FC53CD" w:rsidRPr="0040600F">
        <w:rPr>
          <w:rFonts w:ascii="Times New Roman" w:hAnsi="Times New Roman" w:cs="Times New Roman"/>
          <w:b/>
          <w:bCs/>
        </w:rPr>
        <w:t>. g</w:t>
      </w:r>
      <w:r w:rsidR="001D77E6" w:rsidRPr="0040600F">
        <w:rPr>
          <w:rFonts w:ascii="Times New Roman" w:hAnsi="Times New Roman" w:cs="Times New Roman"/>
          <w:b/>
          <w:bCs/>
        </w:rPr>
        <w:t>.</w:t>
      </w:r>
    </w:p>
    <w:p w14:paraId="24552A7C" w14:textId="77777777" w:rsidR="006C3CD7" w:rsidRPr="001633F1" w:rsidRDefault="006C3CD7">
      <w:pPr>
        <w:rPr>
          <w:rFonts w:ascii="Times New Roman" w:hAnsi="Times New Roman" w:cs="Times New Roman"/>
        </w:rPr>
      </w:pPr>
    </w:p>
    <w:p w14:paraId="7C16F04F" w14:textId="620854CE" w:rsidR="003E7F32" w:rsidRDefault="00FC53CD" w:rsidP="007B0508">
      <w:pPr>
        <w:spacing w:after="0"/>
        <w:jc w:val="center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Članak 1</w:t>
      </w:r>
      <w:r w:rsidR="007B0508">
        <w:rPr>
          <w:rFonts w:ascii="Times New Roman" w:hAnsi="Times New Roman" w:cs="Times New Roman"/>
        </w:rPr>
        <w:t>.</w:t>
      </w:r>
    </w:p>
    <w:p w14:paraId="3F3600EF" w14:textId="077A9C7F" w:rsidR="008F7501" w:rsidRDefault="003E7F32" w:rsidP="009209B9">
      <w:pPr>
        <w:spacing w:after="0"/>
        <w:jc w:val="both"/>
        <w:rPr>
          <w:rFonts w:ascii="Times New Roman" w:hAnsi="Times New Roman" w:cs="Times New Roman"/>
        </w:rPr>
      </w:pPr>
      <w:r w:rsidRPr="003E7F32">
        <w:rPr>
          <w:rFonts w:ascii="Times New Roman" w:hAnsi="Times New Roman" w:cs="Times New Roman"/>
        </w:rPr>
        <w:t xml:space="preserve">U Odluci o </w:t>
      </w:r>
      <w:r w:rsidRPr="001633F1">
        <w:rPr>
          <w:rFonts w:ascii="Times New Roman" w:hAnsi="Times New Roman" w:cs="Times New Roman"/>
        </w:rPr>
        <w:t xml:space="preserve"> raspore</w:t>
      </w:r>
      <w:r w:rsidR="007862E3">
        <w:rPr>
          <w:rFonts w:ascii="Times New Roman" w:hAnsi="Times New Roman" w:cs="Times New Roman"/>
        </w:rPr>
        <w:t xml:space="preserve">đivanju </w:t>
      </w:r>
      <w:r w:rsidRPr="001633F1">
        <w:rPr>
          <w:rFonts w:ascii="Times New Roman" w:hAnsi="Times New Roman" w:cs="Times New Roman"/>
        </w:rPr>
        <w:t>sredstva za financiranje političkih stranaka i članova izabranih s liste grupe birača zastupljenih u Općinskom  vijeću Općine Tompojevci za razdoblje lipanj – prosinac 202</w:t>
      </w:r>
      <w:r>
        <w:rPr>
          <w:rFonts w:ascii="Times New Roman" w:hAnsi="Times New Roman" w:cs="Times New Roman"/>
        </w:rPr>
        <w:t>5</w:t>
      </w:r>
      <w:r w:rsidRPr="001633F1"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</w:rPr>
        <w:t xml:space="preserve"> („Službeni vjesnik“ Vukovarsko-srijemske županije br. </w:t>
      </w:r>
      <w:r w:rsidR="00156B51">
        <w:rPr>
          <w:rFonts w:ascii="Times New Roman" w:hAnsi="Times New Roman" w:cs="Times New Roman"/>
        </w:rPr>
        <w:t>11A/25</w:t>
      </w:r>
      <w:r>
        <w:rPr>
          <w:rFonts w:ascii="Times New Roman" w:hAnsi="Times New Roman" w:cs="Times New Roman"/>
        </w:rPr>
        <w:t xml:space="preserve"> </w:t>
      </w:r>
      <w:r w:rsidRPr="003E7F32">
        <w:rPr>
          <w:rFonts w:ascii="Times New Roman" w:hAnsi="Times New Roman" w:cs="Times New Roman"/>
        </w:rPr>
        <w:t>– u daljnjem tekstu: Odluka</w:t>
      </w:r>
      <w:r>
        <w:rPr>
          <w:rFonts w:ascii="Times New Roman" w:hAnsi="Times New Roman" w:cs="Times New Roman"/>
        </w:rPr>
        <w:t xml:space="preserve"> ) </w:t>
      </w:r>
      <w:r w:rsidRPr="003E7F32">
        <w:rPr>
          <w:rFonts w:ascii="Times New Roman" w:hAnsi="Times New Roman" w:cs="Times New Roman"/>
        </w:rPr>
        <w:t xml:space="preserve">mijenja se članak </w:t>
      </w:r>
      <w:r>
        <w:rPr>
          <w:rFonts w:ascii="Times New Roman" w:hAnsi="Times New Roman" w:cs="Times New Roman"/>
        </w:rPr>
        <w:t>4</w:t>
      </w:r>
      <w:r w:rsidRPr="003E7F32">
        <w:rPr>
          <w:rFonts w:ascii="Times New Roman" w:hAnsi="Times New Roman" w:cs="Times New Roman"/>
        </w:rPr>
        <w:t>. tako da isti sada glasi:</w:t>
      </w:r>
    </w:p>
    <w:p w14:paraId="75FFEB22" w14:textId="77777777" w:rsidR="009209B9" w:rsidRPr="001633F1" w:rsidRDefault="009209B9" w:rsidP="009209B9">
      <w:pPr>
        <w:spacing w:after="0"/>
        <w:jc w:val="both"/>
        <w:rPr>
          <w:rFonts w:ascii="Times New Roman" w:hAnsi="Times New Roman" w:cs="Times New Roman"/>
        </w:rPr>
      </w:pPr>
    </w:p>
    <w:p w14:paraId="692A4513" w14:textId="4D34DAA6" w:rsidR="00FC53CD" w:rsidRPr="001633F1" w:rsidRDefault="00252411" w:rsidP="00E3037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FC53CD" w:rsidRPr="001633F1">
        <w:rPr>
          <w:rFonts w:ascii="Times New Roman" w:hAnsi="Times New Roman" w:cs="Times New Roman"/>
        </w:rPr>
        <w:t>Političkim strankama zastupljenim u Općinskom  vijeću raspoređuju se sredstva osigurana u Proračunu Općine Tompojevci za 202</w:t>
      </w:r>
      <w:r w:rsidR="00427AA9">
        <w:rPr>
          <w:rFonts w:ascii="Times New Roman" w:hAnsi="Times New Roman" w:cs="Times New Roman"/>
        </w:rPr>
        <w:t>5</w:t>
      </w:r>
      <w:r w:rsidR="00FC53CD" w:rsidRPr="001633F1">
        <w:rPr>
          <w:rFonts w:ascii="Times New Roman" w:hAnsi="Times New Roman" w:cs="Times New Roman"/>
        </w:rPr>
        <w:t xml:space="preserve">. godinu na način utvrđen u članku 2. ove Odluke u mjesečnim iznosima kako slijedi: </w:t>
      </w:r>
    </w:p>
    <w:p w14:paraId="144772AA" w14:textId="553A41AA" w:rsidR="00FC53CD" w:rsidRPr="001633F1" w:rsidRDefault="00FC53CD" w:rsidP="00E30379">
      <w:pPr>
        <w:spacing w:after="0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- Hrvatsk</w:t>
      </w:r>
      <w:r w:rsidR="00D60556">
        <w:rPr>
          <w:rFonts w:ascii="Times New Roman" w:hAnsi="Times New Roman" w:cs="Times New Roman"/>
        </w:rPr>
        <w:t>a demokratska zajednica</w:t>
      </w:r>
      <w:r w:rsidRPr="001633F1">
        <w:rPr>
          <w:rFonts w:ascii="Times New Roman" w:hAnsi="Times New Roman" w:cs="Times New Roman"/>
        </w:rPr>
        <w:t xml:space="preserve"> </w:t>
      </w:r>
      <w:r w:rsidR="00D95FB6" w:rsidRPr="001633F1">
        <w:rPr>
          <w:rFonts w:ascii="Times New Roman" w:hAnsi="Times New Roman" w:cs="Times New Roman"/>
        </w:rPr>
        <w:t>–</w:t>
      </w:r>
      <w:r w:rsidRPr="001633F1">
        <w:rPr>
          <w:rFonts w:ascii="Times New Roman" w:hAnsi="Times New Roman" w:cs="Times New Roman"/>
        </w:rPr>
        <w:t xml:space="preserve"> HDZ</w:t>
      </w:r>
      <w:r w:rsidR="00D95FB6" w:rsidRPr="001633F1">
        <w:rPr>
          <w:rFonts w:ascii="Times New Roman" w:hAnsi="Times New Roman" w:cs="Times New Roman"/>
        </w:rPr>
        <w:t xml:space="preserve"> ( </w:t>
      </w:r>
      <w:r w:rsidR="00427AA9">
        <w:rPr>
          <w:rFonts w:ascii="Times New Roman" w:hAnsi="Times New Roman" w:cs="Times New Roman"/>
        </w:rPr>
        <w:t>6</w:t>
      </w:r>
      <w:r w:rsidR="00D95FB6" w:rsidRPr="001633F1">
        <w:rPr>
          <w:rFonts w:ascii="Times New Roman" w:hAnsi="Times New Roman" w:cs="Times New Roman"/>
        </w:rPr>
        <w:t xml:space="preserve"> član</w:t>
      </w:r>
      <w:r w:rsidR="00427AA9">
        <w:rPr>
          <w:rFonts w:ascii="Times New Roman" w:hAnsi="Times New Roman" w:cs="Times New Roman"/>
        </w:rPr>
        <w:t>ova</w:t>
      </w:r>
      <w:r w:rsidR="00D95FB6" w:rsidRPr="001633F1">
        <w:rPr>
          <w:rFonts w:ascii="Times New Roman" w:hAnsi="Times New Roman" w:cs="Times New Roman"/>
        </w:rPr>
        <w:t xml:space="preserve">, od toga </w:t>
      </w:r>
      <w:r w:rsidR="00427AA9">
        <w:rPr>
          <w:rFonts w:ascii="Times New Roman" w:hAnsi="Times New Roman" w:cs="Times New Roman"/>
        </w:rPr>
        <w:t>4</w:t>
      </w:r>
      <w:r w:rsidR="00D95FB6" w:rsidRPr="001633F1">
        <w:rPr>
          <w:rFonts w:ascii="Times New Roman" w:hAnsi="Times New Roman" w:cs="Times New Roman"/>
        </w:rPr>
        <w:t xml:space="preserve"> muškarca i </w:t>
      </w:r>
      <w:r w:rsidR="00427AA9">
        <w:rPr>
          <w:rFonts w:ascii="Times New Roman" w:hAnsi="Times New Roman" w:cs="Times New Roman"/>
        </w:rPr>
        <w:t>dvije žene</w:t>
      </w:r>
      <w:r w:rsidR="00D95FB6" w:rsidRPr="001633F1">
        <w:rPr>
          <w:rFonts w:ascii="Times New Roman" w:hAnsi="Times New Roman" w:cs="Times New Roman"/>
        </w:rPr>
        <w:t xml:space="preserve">) -  </w:t>
      </w:r>
      <w:r w:rsidR="00427AA9">
        <w:rPr>
          <w:rFonts w:ascii="Times New Roman" w:hAnsi="Times New Roman" w:cs="Times New Roman"/>
        </w:rPr>
        <w:t>80,60 eura</w:t>
      </w:r>
    </w:p>
    <w:p w14:paraId="7723EA38" w14:textId="77777777" w:rsidR="00193C25" w:rsidRDefault="009C12A7" w:rsidP="008609F3">
      <w:pPr>
        <w:spacing w:after="0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- Hrvatsk</w:t>
      </w:r>
      <w:r w:rsidR="00427AA9">
        <w:rPr>
          <w:rFonts w:ascii="Times New Roman" w:hAnsi="Times New Roman" w:cs="Times New Roman"/>
        </w:rPr>
        <w:t>i</w:t>
      </w:r>
      <w:r w:rsidRPr="001633F1">
        <w:rPr>
          <w:rFonts w:ascii="Times New Roman" w:hAnsi="Times New Roman" w:cs="Times New Roman"/>
        </w:rPr>
        <w:t xml:space="preserve"> </w:t>
      </w:r>
      <w:proofErr w:type="spellStart"/>
      <w:r w:rsidR="00427AA9">
        <w:rPr>
          <w:rFonts w:ascii="Times New Roman" w:hAnsi="Times New Roman" w:cs="Times New Roman"/>
        </w:rPr>
        <w:t>suverenisti</w:t>
      </w:r>
      <w:proofErr w:type="spellEnd"/>
      <w:r w:rsidRPr="001633F1">
        <w:rPr>
          <w:rFonts w:ascii="Times New Roman" w:hAnsi="Times New Roman" w:cs="Times New Roman"/>
        </w:rPr>
        <w:t xml:space="preserve">  (1 član</w:t>
      </w:r>
      <w:r w:rsidR="00427AA9">
        <w:rPr>
          <w:rFonts w:ascii="Times New Roman" w:hAnsi="Times New Roman" w:cs="Times New Roman"/>
        </w:rPr>
        <w:t xml:space="preserve"> - žena</w:t>
      </w:r>
      <w:r w:rsidRPr="001633F1">
        <w:rPr>
          <w:rFonts w:ascii="Times New Roman" w:hAnsi="Times New Roman" w:cs="Times New Roman"/>
        </w:rPr>
        <w:t xml:space="preserve">) – </w:t>
      </w:r>
      <w:r w:rsidR="00427AA9">
        <w:rPr>
          <w:rFonts w:ascii="Times New Roman" w:hAnsi="Times New Roman" w:cs="Times New Roman"/>
        </w:rPr>
        <w:t>14,30 eura</w:t>
      </w:r>
      <w:r w:rsidR="00252411">
        <w:rPr>
          <w:rFonts w:ascii="Times New Roman" w:hAnsi="Times New Roman" w:cs="Times New Roman"/>
        </w:rPr>
        <w:t>.</w:t>
      </w:r>
    </w:p>
    <w:p w14:paraId="286217B8" w14:textId="77777777" w:rsidR="00193C25" w:rsidRDefault="00193C25" w:rsidP="005F4FDE">
      <w:pPr>
        <w:jc w:val="both"/>
      </w:pPr>
    </w:p>
    <w:p w14:paraId="076E1C53" w14:textId="349C16E6" w:rsidR="00207C00" w:rsidRPr="005F4FDE" w:rsidRDefault="00193C25" w:rsidP="005F4FDE">
      <w:pPr>
        <w:jc w:val="both"/>
        <w:rPr>
          <w:rFonts w:ascii="Times New Roman" w:hAnsi="Times New Roman" w:cs="Times New Roman"/>
        </w:rPr>
      </w:pPr>
      <w:r w:rsidRPr="005F4FDE">
        <w:rPr>
          <w:rFonts w:ascii="Times New Roman" w:hAnsi="Times New Roman" w:cs="Times New Roman"/>
        </w:rPr>
        <w:t xml:space="preserve">Matija </w:t>
      </w:r>
      <w:proofErr w:type="spellStart"/>
      <w:r w:rsidRPr="005F4FDE">
        <w:rPr>
          <w:rFonts w:ascii="Times New Roman" w:hAnsi="Times New Roman" w:cs="Times New Roman"/>
        </w:rPr>
        <w:t>Vorgić</w:t>
      </w:r>
      <w:proofErr w:type="spellEnd"/>
      <w:r w:rsidRPr="005F4FDE">
        <w:rPr>
          <w:rFonts w:ascii="Times New Roman" w:hAnsi="Times New Roman" w:cs="Times New Roman"/>
        </w:rPr>
        <w:t xml:space="preserve"> i Martino </w:t>
      </w:r>
      <w:proofErr w:type="spellStart"/>
      <w:r w:rsidRPr="005F4FDE">
        <w:rPr>
          <w:rFonts w:ascii="Times New Roman" w:hAnsi="Times New Roman" w:cs="Times New Roman"/>
        </w:rPr>
        <w:t>Bataković</w:t>
      </w:r>
      <w:proofErr w:type="spellEnd"/>
      <w:r w:rsidRPr="005F4FDE">
        <w:rPr>
          <w:rFonts w:ascii="Times New Roman" w:hAnsi="Times New Roman" w:cs="Times New Roman"/>
        </w:rPr>
        <w:t xml:space="preserve">, članovi Općinskog vijeća izabrani s liste grupe birača (nositelj: Matija </w:t>
      </w:r>
      <w:proofErr w:type="spellStart"/>
      <w:r w:rsidRPr="005F4FDE">
        <w:rPr>
          <w:rFonts w:ascii="Times New Roman" w:hAnsi="Times New Roman" w:cs="Times New Roman"/>
        </w:rPr>
        <w:t>Vorgi</w:t>
      </w:r>
      <w:r w:rsidR="00716697" w:rsidRPr="005F4FDE">
        <w:rPr>
          <w:rFonts w:ascii="Times New Roman" w:hAnsi="Times New Roman" w:cs="Times New Roman"/>
        </w:rPr>
        <w:t>ć</w:t>
      </w:r>
      <w:proofErr w:type="spellEnd"/>
      <w:r w:rsidRPr="005F4FDE">
        <w:rPr>
          <w:rFonts w:ascii="Times New Roman" w:hAnsi="Times New Roman" w:cs="Times New Roman"/>
        </w:rPr>
        <w:t xml:space="preserve">), odrekli se prava na  redovito godišnje financiranje iz proračuna </w:t>
      </w:r>
      <w:r w:rsidR="00CA7C6F" w:rsidRPr="005F4FDE">
        <w:rPr>
          <w:rFonts w:ascii="Times New Roman" w:hAnsi="Times New Roman" w:cs="Times New Roman"/>
        </w:rPr>
        <w:t>za cijelo razdoblje trajanja mandata na koji su izabrani</w:t>
      </w:r>
      <w:r w:rsidR="00207C00" w:rsidRPr="005F4FDE">
        <w:rPr>
          <w:rFonts w:ascii="Times New Roman" w:hAnsi="Times New Roman" w:cs="Times New Roman"/>
        </w:rPr>
        <w:t>“</w:t>
      </w:r>
    </w:p>
    <w:p w14:paraId="2D069BD2" w14:textId="77777777" w:rsidR="008609F3" w:rsidRPr="001D77E6" w:rsidRDefault="008609F3" w:rsidP="008609F3">
      <w:pPr>
        <w:spacing w:after="0"/>
        <w:rPr>
          <w:rFonts w:ascii="Times New Roman" w:hAnsi="Times New Roman" w:cs="Times New Roman"/>
        </w:rPr>
      </w:pPr>
    </w:p>
    <w:p w14:paraId="02CD21C7" w14:textId="02955570" w:rsidR="007B0508" w:rsidRDefault="007B0508" w:rsidP="00447EE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068B2D70" w14:textId="743261F2" w:rsidR="007B0508" w:rsidRDefault="007B0508" w:rsidP="00447EE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Članka 5. Odluke mijenja se i glasi:</w:t>
      </w:r>
    </w:p>
    <w:p w14:paraId="02BD626F" w14:textId="77777777" w:rsidR="00447EEA" w:rsidRDefault="00447EEA" w:rsidP="00447EEA">
      <w:pPr>
        <w:spacing w:after="0"/>
        <w:rPr>
          <w:rFonts w:ascii="Times New Roman" w:hAnsi="Times New Roman" w:cs="Times New Roman"/>
        </w:rPr>
      </w:pPr>
    </w:p>
    <w:p w14:paraId="0A5E321F" w14:textId="4AEDB190" w:rsidR="007B0508" w:rsidRPr="001633F1" w:rsidRDefault="007B0508" w:rsidP="00447E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1633F1">
        <w:rPr>
          <w:rFonts w:ascii="Times New Roman" w:hAnsi="Times New Roman" w:cs="Times New Roman"/>
        </w:rPr>
        <w:t xml:space="preserve">Sredstva iz članka 4. ove Odluke, </w:t>
      </w:r>
      <w:r w:rsidRPr="001633F1">
        <w:rPr>
          <w:rFonts w:ascii="Times New Roman" w:eastAsia="Times New Roman" w:hAnsi="Times New Roman" w:cs="Times New Roman"/>
          <w:lang w:eastAsia="hr-HR"/>
        </w:rPr>
        <w:t xml:space="preserve">doznačuju se na žiro račun  političkih stranaka, </w:t>
      </w:r>
      <w:r w:rsidRPr="001633F1">
        <w:rPr>
          <w:rFonts w:ascii="Times New Roman" w:hAnsi="Times New Roman" w:cs="Times New Roman"/>
        </w:rPr>
        <w:t>tromjesečno u jednakim iznosima, odnosno ako se početak mandata ne poklapa s početkom ili završetkom tromjesečja, u tom će se tromjesečju, isplatiti iznos razmjeran broju dana trajanja mandat.</w:t>
      </w:r>
      <w:r>
        <w:rPr>
          <w:rFonts w:ascii="Times New Roman" w:hAnsi="Times New Roman" w:cs="Times New Roman"/>
        </w:rPr>
        <w:t>“</w:t>
      </w:r>
    </w:p>
    <w:p w14:paraId="4B737D56" w14:textId="77777777" w:rsidR="00207C00" w:rsidRPr="001633F1" w:rsidRDefault="00207C00" w:rsidP="001633F1">
      <w:pPr>
        <w:rPr>
          <w:rFonts w:ascii="Times New Roman" w:hAnsi="Times New Roman" w:cs="Times New Roman"/>
        </w:rPr>
      </w:pPr>
    </w:p>
    <w:p w14:paraId="1F8795CC" w14:textId="1814CF67" w:rsidR="00FC53CD" w:rsidRPr="001633F1" w:rsidRDefault="00FC53CD" w:rsidP="00E30379">
      <w:pPr>
        <w:spacing w:after="0"/>
        <w:jc w:val="center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 xml:space="preserve">Članak </w:t>
      </w:r>
      <w:r w:rsidR="007B0508">
        <w:rPr>
          <w:rFonts w:ascii="Times New Roman" w:hAnsi="Times New Roman" w:cs="Times New Roman"/>
        </w:rPr>
        <w:t>3</w:t>
      </w:r>
      <w:r w:rsidRPr="001633F1">
        <w:rPr>
          <w:rFonts w:ascii="Times New Roman" w:hAnsi="Times New Roman" w:cs="Times New Roman"/>
        </w:rPr>
        <w:t>.</w:t>
      </w:r>
    </w:p>
    <w:p w14:paraId="790C1025" w14:textId="6A4D2AD1" w:rsidR="00A45974" w:rsidRPr="001633F1" w:rsidRDefault="00FC53CD" w:rsidP="00E30379">
      <w:pPr>
        <w:spacing w:after="0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>Ova Odluka stupa na snagu osmoga dana od dana objave u "Služben</w:t>
      </w:r>
      <w:r w:rsidR="008609F3">
        <w:rPr>
          <w:rFonts w:ascii="Times New Roman" w:hAnsi="Times New Roman" w:cs="Times New Roman"/>
        </w:rPr>
        <w:t>o</w:t>
      </w:r>
      <w:r w:rsidRPr="001633F1">
        <w:rPr>
          <w:rFonts w:ascii="Times New Roman" w:hAnsi="Times New Roman" w:cs="Times New Roman"/>
        </w:rPr>
        <w:t>m vjesniku" Vukovarsko-srijemske županije.</w:t>
      </w:r>
    </w:p>
    <w:p w14:paraId="3115A3E6" w14:textId="77777777" w:rsidR="003948EF" w:rsidRDefault="003948EF" w:rsidP="0086599D">
      <w:pPr>
        <w:jc w:val="both"/>
        <w:rPr>
          <w:rFonts w:ascii="Times New Roman" w:hAnsi="Times New Roman" w:cs="Times New Roman"/>
        </w:rPr>
      </w:pPr>
    </w:p>
    <w:p w14:paraId="4F7BE61A" w14:textId="26EB985E" w:rsidR="003948EF" w:rsidRPr="001633F1" w:rsidRDefault="003948EF" w:rsidP="003948E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633F1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4715F7">
        <w:rPr>
          <w:rFonts w:ascii="Times New Roman" w:eastAsia="Times New Roman" w:hAnsi="Times New Roman" w:cs="Times New Roman"/>
          <w:lang w:eastAsia="hr-HR"/>
        </w:rPr>
        <w:t>006-01/25-01/03</w:t>
      </w:r>
    </w:p>
    <w:p w14:paraId="5F375F57" w14:textId="374113D5" w:rsidR="003948EF" w:rsidRPr="001633F1" w:rsidRDefault="003948EF" w:rsidP="003948E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633F1">
        <w:rPr>
          <w:rFonts w:ascii="Times New Roman" w:eastAsia="Times New Roman" w:hAnsi="Times New Roman" w:cs="Times New Roman"/>
          <w:lang w:eastAsia="hr-HR"/>
        </w:rPr>
        <w:t>URBROJ: 2196</w:t>
      </w:r>
      <w:r>
        <w:rPr>
          <w:rFonts w:ascii="Times New Roman" w:eastAsia="Times New Roman" w:hAnsi="Times New Roman" w:cs="Times New Roman"/>
          <w:lang w:eastAsia="hr-HR"/>
        </w:rPr>
        <w:t>-26</w:t>
      </w:r>
      <w:r w:rsidRPr="001633F1">
        <w:rPr>
          <w:rFonts w:ascii="Times New Roman" w:eastAsia="Times New Roman" w:hAnsi="Times New Roman" w:cs="Times New Roman"/>
          <w:lang w:eastAsia="hr-HR"/>
        </w:rPr>
        <w:t>-02-</w:t>
      </w:r>
      <w:r>
        <w:rPr>
          <w:rFonts w:ascii="Times New Roman" w:eastAsia="Times New Roman" w:hAnsi="Times New Roman" w:cs="Times New Roman"/>
          <w:lang w:eastAsia="hr-HR"/>
        </w:rPr>
        <w:t>25-</w:t>
      </w:r>
      <w:r w:rsidR="004715F7">
        <w:rPr>
          <w:rFonts w:ascii="Times New Roman" w:eastAsia="Times New Roman" w:hAnsi="Times New Roman" w:cs="Times New Roman"/>
          <w:lang w:eastAsia="hr-HR"/>
        </w:rPr>
        <w:t>2</w:t>
      </w:r>
    </w:p>
    <w:p w14:paraId="6A517C06" w14:textId="09655EE8" w:rsidR="003948EF" w:rsidRPr="001633F1" w:rsidRDefault="003948EF" w:rsidP="003948EF">
      <w:pPr>
        <w:spacing w:after="0"/>
        <w:rPr>
          <w:rFonts w:ascii="Times New Roman" w:eastAsia="Times New Roman" w:hAnsi="Times New Roman" w:cs="Times New Roman"/>
          <w:lang w:eastAsia="hr-HR"/>
        </w:rPr>
      </w:pPr>
      <w:r w:rsidRPr="001633F1">
        <w:rPr>
          <w:rFonts w:ascii="Times New Roman" w:eastAsia="Times New Roman" w:hAnsi="Times New Roman" w:cs="Times New Roman"/>
          <w:lang w:eastAsia="hr-HR"/>
        </w:rPr>
        <w:t xml:space="preserve">Tompojevci, </w:t>
      </w:r>
      <w:r w:rsidR="004715F7">
        <w:rPr>
          <w:rFonts w:ascii="Times New Roman" w:eastAsia="Times New Roman" w:hAnsi="Times New Roman" w:cs="Times New Roman"/>
          <w:lang w:eastAsia="hr-HR"/>
        </w:rPr>
        <w:t>06. listopada</w:t>
      </w:r>
      <w:r w:rsidRPr="001633F1">
        <w:rPr>
          <w:rFonts w:ascii="Times New Roman" w:eastAsia="Times New Roman" w:hAnsi="Times New Roman" w:cs="Times New Roman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lang w:eastAsia="hr-HR"/>
        </w:rPr>
        <w:t>5</w:t>
      </w:r>
      <w:r w:rsidRPr="001633F1">
        <w:rPr>
          <w:rFonts w:ascii="Times New Roman" w:eastAsia="Times New Roman" w:hAnsi="Times New Roman" w:cs="Times New Roman"/>
          <w:lang w:eastAsia="hr-HR"/>
        </w:rPr>
        <w:t xml:space="preserve">. </w:t>
      </w:r>
    </w:p>
    <w:p w14:paraId="7EA45E68" w14:textId="77777777" w:rsidR="00A820F3" w:rsidRDefault="00A820F3" w:rsidP="0086599D">
      <w:pPr>
        <w:jc w:val="both"/>
        <w:rPr>
          <w:rFonts w:ascii="Times New Roman" w:hAnsi="Times New Roman" w:cs="Times New Roman"/>
        </w:rPr>
      </w:pPr>
    </w:p>
    <w:p w14:paraId="1E2658B6" w14:textId="64DA58B3" w:rsidR="00A820F3" w:rsidRPr="001633F1" w:rsidRDefault="00A820F3" w:rsidP="00A820F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 VIJEĆE OPĆINE TOMPOJEVCI</w:t>
      </w:r>
    </w:p>
    <w:p w14:paraId="6A9CFB3E" w14:textId="77777777" w:rsidR="00A820F3" w:rsidRPr="001633F1" w:rsidRDefault="00A820F3" w:rsidP="0086599D">
      <w:pPr>
        <w:jc w:val="both"/>
        <w:rPr>
          <w:rFonts w:ascii="Times New Roman" w:hAnsi="Times New Roman" w:cs="Times New Roman"/>
        </w:rPr>
      </w:pPr>
    </w:p>
    <w:p w14:paraId="1BC607D5" w14:textId="68E0198B" w:rsidR="0086599D" w:rsidRPr="001633F1" w:rsidRDefault="0086599D" w:rsidP="006C3CD7">
      <w:pPr>
        <w:spacing w:after="0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="00427AA9" w:rsidRPr="001633F1">
        <w:rPr>
          <w:rFonts w:ascii="Times New Roman" w:hAnsi="Times New Roman" w:cs="Times New Roman"/>
        </w:rPr>
        <w:t>PREDSJEDNIK OPĆINSKOG VIJEĆA</w:t>
      </w:r>
    </w:p>
    <w:p w14:paraId="599AA1FF" w14:textId="3C0B70D1" w:rsidR="006C3CD7" w:rsidRPr="001633F1" w:rsidRDefault="006C3CD7" w:rsidP="006C3CD7">
      <w:pPr>
        <w:spacing w:after="0"/>
        <w:jc w:val="both"/>
        <w:rPr>
          <w:rFonts w:ascii="Times New Roman" w:hAnsi="Times New Roman" w:cs="Times New Roman"/>
        </w:rPr>
      </w:pP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Pr="001633F1">
        <w:rPr>
          <w:rFonts w:ascii="Times New Roman" w:hAnsi="Times New Roman" w:cs="Times New Roman"/>
        </w:rPr>
        <w:tab/>
      </w:r>
      <w:r w:rsidR="00427AA9">
        <w:rPr>
          <w:rFonts w:ascii="Times New Roman" w:hAnsi="Times New Roman" w:cs="Times New Roman"/>
        </w:rPr>
        <w:t xml:space="preserve">   </w:t>
      </w:r>
      <w:r w:rsidR="00A45974">
        <w:rPr>
          <w:rFonts w:ascii="Times New Roman" w:hAnsi="Times New Roman" w:cs="Times New Roman"/>
        </w:rPr>
        <w:t xml:space="preserve">      </w:t>
      </w:r>
      <w:r w:rsidRPr="001633F1">
        <w:rPr>
          <w:rFonts w:ascii="Times New Roman" w:hAnsi="Times New Roman" w:cs="Times New Roman"/>
        </w:rPr>
        <w:t>Ivan Štefanac</w:t>
      </w:r>
    </w:p>
    <w:sectPr w:rsidR="006C3CD7" w:rsidRPr="00163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CD"/>
    <w:rsid w:val="00032A5F"/>
    <w:rsid w:val="00084F1A"/>
    <w:rsid w:val="00122397"/>
    <w:rsid w:val="00156B51"/>
    <w:rsid w:val="001615EF"/>
    <w:rsid w:val="001633F1"/>
    <w:rsid w:val="00193C25"/>
    <w:rsid w:val="001B7C93"/>
    <w:rsid w:val="001D77E6"/>
    <w:rsid w:val="00207C00"/>
    <w:rsid w:val="002506B1"/>
    <w:rsid w:val="00252411"/>
    <w:rsid w:val="00320AE6"/>
    <w:rsid w:val="003870D6"/>
    <w:rsid w:val="003948EF"/>
    <w:rsid w:val="003C4388"/>
    <w:rsid w:val="003E7F32"/>
    <w:rsid w:val="0040600F"/>
    <w:rsid w:val="0041332E"/>
    <w:rsid w:val="00427AA9"/>
    <w:rsid w:val="00447EEA"/>
    <w:rsid w:val="004715F7"/>
    <w:rsid w:val="004C4639"/>
    <w:rsid w:val="005C58BB"/>
    <w:rsid w:val="005D6A1D"/>
    <w:rsid w:val="005F4FDE"/>
    <w:rsid w:val="006328AB"/>
    <w:rsid w:val="006750EA"/>
    <w:rsid w:val="006A1625"/>
    <w:rsid w:val="006A6807"/>
    <w:rsid w:val="006C3CD7"/>
    <w:rsid w:val="006F0B54"/>
    <w:rsid w:val="00716697"/>
    <w:rsid w:val="00775F71"/>
    <w:rsid w:val="007862E3"/>
    <w:rsid w:val="007B0508"/>
    <w:rsid w:val="008061CC"/>
    <w:rsid w:val="0082137F"/>
    <w:rsid w:val="008609F3"/>
    <w:rsid w:val="0086599D"/>
    <w:rsid w:val="00893D2B"/>
    <w:rsid w:val="008D525F"/>
    <w:rsid w:val="008D5DAE"/>
    <w:rsid w:val="008F7501"/>
    <w:rsid w:val="009209B9"/>
    <w:rsid w:val="00931983"/>
    <w:rsid w:val="00933CCE"/>
    <w:rsid w:val="00952D13"/>
    <w:rsid w:val="00987F41"/>
    <w:rsid w:val="009C12A7"/>
    <w:rsid w:val="009D1898"/>
    <w:rsid w:val="009E71E9"/>
    <w:rsid w:val="00A45974"/>
    <w:rsid w:val="00A820F3"/>
    <w:rsid w:val="00A87931"/>
    <w:rsid w:val="00AD126F"/>
    <w:rsid w:val="00AE19E1"/>
    <w:rsid w:val="00B96E4D"/>
    <w:rsid w:val="00BD3968"/>
    <w:rsid w:val="00C575CF"/>
    <w:rsid w:val="00CA7C6F"/>
    <w:rsid w:val="00CC678E"/>
    <w:rsid w:val="00CF05F0"/>
    <w:rsid w:val="00D068A4"/>
    <w:rsid w:val="00D53C79"/>
    <w:rsid w:val="00D60556"/>
    <w:rsid w:val="00D95FB6"/>
    <w:rsid w:val="00DA143A"/>
    <w:rsid w:val="00E30379"/>
    <w:rsid w:val="00EB3E72"/>
    <w:rsid w:val="00EB64B7"/>
    <w:rsid w:val="00F05670"/>
    <w:rsid w:val="00F61748"/>
    <w:rsid w:val="00F76ED2"/>
    <w:rsid w:val="00F9101A"/>
    <w:rsid w:val="00F97437"/>
    <w:rsid w:val="00FC53CD"/>
    <w:rsid w:val="00FF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2211"/>
  <w15:chartTrackingRefBased/>
  <w15:docId w15:val="{372F9D43-C2E5-4FAA-B7FE-E04A432C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C463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1633F1"/>
    <w:rPr>
      <w:color w:val="0000FF"/>
      <w:u w:val="single"/>
    </w:rPr>
  </w:style>
  <w:style w:type="paragraph" w:customStyle="1" w:styleId="Standard">
    <w:name w:val="Standard"/>
    <w:rsid w:val="003948E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42</cp:revision>
  <cp:lastPrinted>2025-09-26T10:07:00Z</cp:lastPrinted>
  <dcterms:created xsi:type="dcterms:W3CDTF">2021-04-14T11:54:00Z</dcterms:created>
  <dcterms:modified xsi:type="dcterms:W3CDTF">2025-10-07T06:13:00Z</dcterms:modified>
</cp:coreProperties>
</file>