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956B6" w14:textId="556D3F16" w:rsidR="00343559" w:rsidRPr="00343559" w:rsidRDefault="00343559" w:rsidP="00343559">
      <w:pPr>
        <w:rPr>
          <w:lang w:eastAsia="ar-SA"/>
        </w:rPr>
      </w:pPr>
      <w:r w:rsidRPr="00343559">
        <w:rPr>
          <w:noProof/>
        </w:rPr>
        <w:drawing>
          <wp:anchor distT="0" distB="0" distL="114300" distR="114300" simplePos="0" relativeHeight="251659264" behindDoc="0" locked="0" layoutInCell="1" allowOverlap="1" wp14:anchorId="24A24328" wp14:editId="1F0E01D0">
            <wp:simplePos x="0" y="0"/>
            <wp:positionH relativeFrom="column">
              <wp:posOffset>119380</wp:posOffset>
            </wp:positionH>
            <wp:positionV relativeFrom="paragraph">
              <wp:posOffset>204470</wp:posOffset>
            </wp:positionV>
            <wp:extent cx="580390" cy="752475"/>
            <wp:effectExtent l="0" t="0" r="0" b="9525"/>
            <wp:wrapTopAndBottom/>
            <wp:docPr id="534495347" name="Slika 6" descr="Slika na kojoj se prikazuje tekst, isječak crteža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tekst, isječak crteža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C089A5" w14:textId="0F1F7F0F" w:rsidR="00343559" w:rsidRPr="00343559" w:rsidRDefault="00343559" w:rsidP="00343559">
      <w:pPr>
        <w:rPr>
          <w:lang w:eastAsia="ar-SA"/>
        </w:rPr>
      </w:pPr>
      <w:r w:rsidRPr="00343559">
        <w:rPr>
          <w:lang w:eastAsia="ar-SA"/>
        </w:rPr>
        <w:t>R E P U B L I K A    H R V A T S K A</w:t>
      </w:r>
    </w:p>
    <w:p w14:paraId="696D266D" w14:textId="77777777" w:rsidR="00343559" w:rsidRPr="00343559" w:rsidRDefault="00343559" w:rsidP="00343559">
      <w:pPr>
        <w:rPr>
          <w:lang w:eastAsia="ar-SA"/>
        </w:rPr>
      </w:pPr>
      <w:r w:rsidRPr="00343559">
        <w:rPr>
          <w:lang w:eastAsia="ar-SA"/>
        </w:rPr>
        <w:t>VUKOVARSKO-SRIJEMSKA ŽUPANIJA</w:t>
      </w:r>
    </w:p>
    <w:p w14:paraId="1B68193D" w14:textId="47852557" w:rsidR="00343559" w:rsidRPr="00343559" w:rsidRDefault="00343559" w:rsidP="00343559">
      <w:pPr>
        <w:rPr>
          <w:lang w:eastAsia="ar-SA"/>
        </w:rPr>
      </w:pPr>
      <w:r w:rsidRPr="0034355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F72327" wp14:editId="5046CF22">
                <wp:simplePos x="0" y="0"/>
                <wp:positionH relativeFrom="column">
                  <wp:posOffset>548005</wp:posOffset>
                </wp:positionH>
                <wp:positionV relativeFrom="paragraph">
                  <wp:posOffset>71755</wp:posOffset>
                </wp:positionV>
                <wp:extent cx="1771650" cy="400050"/>
                <wp:effectExtent l="0" t="0" r="0" b="0"/>
                <wp:wrapNone/>
                <wp:docPr id="1862980261" name="Tekstni okvi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D755C" w14:textId="77777777" w:rsidR="00343559" w:rsidRPr="004144B0" w:rsidRDefault="00343559" w:rsidP="00343559">
                            <w:pPr>
                              <w:pStyle w:val="Standard"/>
                              <w:ind w:right="-1"/>
                              <w:rPr>
                                <w:rFonts w:ascii="Aptos" w:hAnsi="Aptos" w:cs="Calibri"/>
                                <w:b/>
                                <w:sz w:val="22"/>
                                <w:szCs w:val="22"/>
                                <w:lang w:eastAsia="ar-SA" w:bidi="ar-SA"/>
                              </w:rPr>
                            </w:pPr>
                            <w:r w:rsidRPr="004144B0">
                              <w:rPr>
                                <w:rFonts w:ascii="Aptos" w:hAnsi="Aptos" w:cs="Calibri"/>
                                <w:b/>
                                <w:sz w:val="22"/>
                                <w:szCs w:val="22"/>
                                <w:lang w:eastAsia="ar-SA" w:bidi="ar-SA"/>
                              </w:rPr>
                              <w:t xml:space="preserve">    OPĆINA TOMPOJEVCI</w:t>
                            </w:r>
                          </w:p>
                          <w:p w14:paraId="58BC2F46" w14:textId="77777777" w:rsidR="00343559" w:rsidRPr="00CF6E7B" w:rsidRDefault="00343559" w:rsidP="00343559">
                            <w:pPr>
                              <w:pStyle w:val="Standard"/>
                              <w:ind w:right="-1"/>
                              <w:jc w:val="both"/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eastAsia="ar-SA" w:bidi="ar-SA"/>
                              </w:rPr>
                            </w:pPr>
                            <w:r w:rsidRPr="00CF6E7B"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eastAsia="ar-SA" w:bidi="ar-SA"/>
                              </w:rPr>
                              <w:t xml:space="preserve">   A.  G. Matoša 9, 32238 Tompojevci</w:t>
                            </w:r>
                          </w:p>
                          <w:p w14:paraId="466E7D00" w14:textId="77777777" w:rsidR="00343559" w:rsidRPr="00583950" w:rsidRDefault="00343559" w:rsidP="00343559">
                            <w:pPr>
                              <w:pStyle w:val="Standard"/>
                              <w:ind w:right="-1"/>
                              <w:rPr>
                                <w:rFonts w:ascii="Cambria" w:hAnsi="Cambria"/>
                                <w:sz w:val="16"/>
                                <w:szCs w:val="16"/>
                                <w:lang w:eastAsia="ar-SA" w:bidi="ar-SA"/>
                              </w:rPr>
                            </w:pPr>
                          </w:p>
                          <w:p w14:paraId="17BE4A69" w14:textId="77777777" w:rsidR="00343559" w:rsidRDefault="00343559" w:rsidP="00343559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F72327" id="_x0000_t202" coordsize="21600,21600" o:spt="202" path="m,l,21600r21600,l21600,xe">
                <v:stroke joinstyle="miter"/>
                <v:path gradientshapeok="t" o:connecttype="rect"/>
              </v:shapetype>
              <v:shape id="Tekstni okvir 5" o:spid="_x0000_s1026" type="#_x0000_t202" style="position:absolute;margin-left:43.15pt;margin-top:5.65pt;width:139.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" stroked="f">
                <v:textbox>
                  <w:txbxContent>
                    <w:p w14:paraId="48ED755C" w14:textId="77777777" w:rsidR="00343559" w:rsidRPr="004144B0" w:rsidRDefault="00343559" w:rsidP="00343559">
                      <w:pPr>
                        <w:pStyle w:val="Standard"/>
                        <w:ind w:right="-1"/>
                        <w:rPr>
                          <w:rFonts w:ascii="Aptos" w:hAnsi="Aptos" w:cs="Calibri"/>
                          <w:b/>
                          <w:sz w:val="22"/>
                          <w:szCs w:val="22"/>
                          <w:lang w:eastAsia="ar-SA" w:bidi="ar-SA"/>
                        </w:rPr>
                      </w:pPr>
                      <w:r w:rsidRPr="004144B0">
                        <w:rPr>
                          <w:rFonts w:ascii="Aptos" w:hAnsi="Aptos" w:cs="Calibri"/>
                          <w:b/>
                          <w:sz w:val="22"/>
                          <w:szCs w:val="22"/>
                          <w:lang w:eastAsia="ar-SA" w:bidi="ar-SA"/>
                        </w:rPr>
                        <w:t xml:space="preserve">    OPĆINA TOMPOJEVCI</w:t>
                      </w:r>
                    </w:p>
                    <w:p w14:paraId="58BC2F46" w14:textId="77777777" w:rsidR="00343559" w:rsidRPr="00CF6E7B" w:rsidRDefault="00343559" w:rsidP="00343559">
                      <w:pPr>
                        <w:pStyle w:val="Standard"/>
                        <w:ind w:right="-1"/>
                        <w:jc w:val="both"/>
                        <w:rPr>
                          <w:rFonts w:ascii="Calibri" w:hAnsi="Calibri" w:cs="Calibri"/>
                          <w:sz w:val="16"/>
                          <w:szCs w:val="16"/>
                          <w:lang w:eastAsia="ar-SA" w:bidi="ar-SA"/>
                        </w:rPr>
                      </w:pPr>
                      <w:r w:rsidRPr="00CF6E7B">
                        <w:rPr>
                          <w:rFonts w:ascii="Calibri" w:hAnsi="Calibri" w:cs="Calibri"/>
                          <w:sz w:val="16"/>
                          <w:szCs w:val="16"/>
                          <w:lang w:eastAsia="ar-SA" w:bidi="ar-SA"/>
                        </w:rPr>
                        <w:t xml:space="preserve">   A.  G. Matoša 9, 32238 Tompojevci</w:t>
                      </w:r>
                    </w:p>
                    <w:p w14:paraId="466E7D00" w14:textId="77777777" w:rsidR="00343559" w:rsidRPr="00583950" w:rsidRDefault="00343559" w:rsidP="00343559">
                      <w:pPr>
                        <w:pStyle w:val="Standard"/>
                        <w:ind w:right="-1"/>
                        <w:rPr>
                          <w:rFonts w:ascii="Cambria" w:hAnsi="Cambria"/>
                          <w:sz w:val="16"/>
                          <w:szCs w:val="16"/>
                          <w:lang w:eastAsia="ar-SA" w:bidi="ar-SA"/>
                        </w:rPr>
                      </w:pPr>
                    </w:p>
                    <w:p w14:paraId="17BE4A69" w14:textId="77777777" w:rsidR="00343559" w:rsidRDefault="00343559" w:rsidP="00343559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43559">
        <w:rPr>
          <w:lang w:eastAsia="ar-SA"/>
        </w:rPr>
        <w:t xml:space="preserve">    </w:t>
      </w:r>
      <w:r w:rsidRPr="00343559">
        <w:rPr>
          <w:noProof/>
          <w:color w:val="FF0000"/>
          <w:lang w:eastAsia="hr-HR"/>
        </w:rPr>
        <w:drawing>
          <wp:inline distT="0" distB="0" distL="0" distR="0" wp14:anchorId="470C9643" wp14:editId="62D8AEDB">
            <wp:extent cx="438150" cy="476250"/>
            <wp:effectExtent l="0" t="0" r="0" b="0"/>
            <wp:docPr id="665704993" name="Slika 4" descr="Slika na kojoj se prikazuje svijećnjak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Slika na kojoj se prikazuje svijećnjak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16" t="15018" r="5170" b="14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3559">
        <w:rPr>
          <w:lang w:eastAsia="ar-SA"/>
        </w:rPr>
        <w:t xml:space="preserve">  </w:t>
      </w:r>
    </w:p>
    <w:p w14:paraId="039CF362" w14:textId="77777777" w:rsidR="00343559" w:rsidRPr="00343559" w:rsidRDefault="00343559" w:rsidP="00343559">
      <w:pPr>
        <w:jc w:val="both"/>
        <w:rPr>
          <w:b/>
        </w:rPr>
      </w:pPr>
      <w:r w:rsidRPr="00343559">
        <w:rPr>
          <w:b/>
        </w:rPr>
        <w:t>OPĆINSKI NAČELNIK</w:t>
      </w:r>
    </w:p>
    <w:p w14:paraId="3731AF40" w14:textId="77777777" w:rsidR="00343559" w:rsidRPr="00343559" w:rsidRDefault="00343559" w:rsidP="00343559">
      <w:pPr>
        <w:jc w:val="both"/>
        <w:rPr>
          <w:lang w:eastAsia="hr-HR"/>
        </w:rPr>
      </w:pPr>
      <w:r w:rsidRPr="00343559">
        <w:rPr>
          <w:lang w:eastAsia="hr-HR"/>
        </w:rPr>
        <w:t>KLASA:421-01/25-01/01</w:t>
      </w:r>
    </w:p>
    <w:p w14:paraId="081CEA05" w14:textId="2602801E" w:rsidR="00343559" w:rsidRPr="00343559" w:rsidRDefault="00343559" w:rsidP="00343559">
      <w:pPr>
        <w:jc w:val="both"/>
        <w:rPr>
          <w:lang w:eastAsia="hr-HR"/>
        </w:rPr>
      </w:pPr>
      <w:r w:rsidRPr="00343559">
        <w:rPr>
          <w:lang w:eastAsia="hr-HR"/>
        </w:rPr>
        <w:t>URBROJ: 2196-26-03-25-</w:t>
      </w:r>
      <w:r w:rsidR="006649B8">
        <w:rPr>
          <w:lang w:eastAsia="hr-HR"/>
        </w:rPr>
        <w:t>8</w:t>
      </w:r>
    </w:p>
    <w:p w14:paraId="584A6508" w14:textId="77777777" w:rsidR="00343559" w:rsidRPr="00343559" w:rsidRDefault="00343559" w:rsidP="00343559">
      <w:r w:rsidRPr="00343559">
        <w:rPr>
          <w:bCs/>
        </w:rPr>
        <w:t>Tompojevci, 10.11.2025.</w:t>
      </w:r>
    </w:p>
    <w:p w14:paraId="397F3A2E" w14:textId="77777777" w:rsidR="004A2415" w:rsidRPr="001A108E" w:rsidRDefault="004A2415">
      <w:pPr>
        <w:pStyle w:val="Tijeloteksta"/>
        <w:rPr>
          <w:sz w:val="22"/>
          <w:szCs w:val="22"/>
        </w:rPr>
      </w:pPr>
    </w:p>
    <w:p w14:paraId="74305F4F" w14:textId="5AF2D149" w:rsidR="00B9571F" w:rsidRPr="001A108E" w:rsidRDefault="00B9571F" w:rsidP="001A108E">
      <w:pPr>
        <w:jc w:val="both"/>
        <w:rPr>
          <w:w w:val="105"/>
        </w:rPr>
      </w:pPr>
      <w:r w:rsidRPr="001A108E">
        <w:rPr>
          <w:w w:val="105"/>
        </w:rPr>
        <w:t xml:space="preserve">Na </w:t>
      </w:r>
      <w:r w:rsidRPr="001A108E">
        <w:rPr>
          <w:spacing w:val="10"/>
          <w:w w:val="105"/>
        </w:rPr>
        <w:t xml:space="preserve"> </w:t>
      </w:r>
      <w:r w:rsidRPr="001A108E">
        <w:rPr>
          <w:w w:val="105"/>
        </w:rPr>
        <w:t xml:space="preserve">temelju  </w:t>
      </w:r>
      <w:r w:rsidRPr="001A108E">
        <w:rPr>
          <w:spacing w:val="10"/>
          <w:w w:val="105"/>
        </w:rPr>
        <w:t xml:space="preserve"> </w:t>
      </w:r>
      <w:r w:rsidRPr="001A108E">
        <w:rPr>
          <w:w w:val="105"/>
        </w:rPr>
        <w:t xml:space="preserve">članka  </w:t>
      </w:r>
      <w:r w:rsidRPr="001A108E">
        <w:rPr>
          <w:spacing w:val="7"/>
          <w:w w:val="105"/>
        </w:rPr>
        <w:t xml:space="preserve"> </w:t>
      </w:r>
      <w:r w:rsidRPr="001A108E">
        <w:rPr>
          <w:w w:val="105"/>
        </w:rPr>
        <w:t xml:space="preserve">48.  </w:t>
      </w:r>
      <w:r w:rsidRPr="001A108E">
        <w:rPr>
          <w:spacing w:val="12"/>
          <w:w w:val="105"/>
        </w:rPr>
        <w:t xml:space="preserve"> </w:t>
      </w:r>
      <w:r w:rsidRPr="001A108E">
        <w:rPr>
          <w:w w:val="105"/>
        </w:rPr>
        <w:t xml:space="preserve">Statuta  </w:t>
      </w:r>
      <w:r w:rsidRPr="001A108E">
        <w:rPr>
          <w:spacing w:val="10"/>
          <w:w w:val="105"/>
        </w:rPr>
        <w:t xml:space="preserve"> </w:t>
      </w:r>
      <w:r w:rsidRPr="001A108E">
        <w:rPr>
          <w:w w:val="105"/>
        </w:rPr>
        <w:t xml:space="preserve">Općine  </w:t>
      </w:r>
      <w:r w:rsidRPr="001A108E">
        <w:rPr>
          <w:spacing w:val="7"/>
          <w:w w:val="105"/>
        </w:rPr>
        <w:t xml:space="preserve"> </w:t>
      </w:r>
      <w:r w:rsidRPr="001A108E">
        <w:rPr>
          <w:w w:val="105"/>
        </w:rPr>
        <w:t xml:space="preserve">Tompojevci  </w:t>
      </w:r>
      <w:r w:rsidRPr="001A108E">
        <w:rPr>
          <w:spacing w:val="12"/>
          <w:w w:val="105"/>
        </w:rPr>
        <w:t xml:space="preserve"> </w:t>
      </w:r>
      <w:r w:rsidRPr="001A108E">
        <w:rPr>
          <w:w w:val="105"/>
        </w:rPr>
        <w:t xml:space="preserve">(„Službeni  </w:t>
      </w:r>
      <w:r w:rsidRPr="001A108E">
        <w:rPr>
          <w:spacing w:val="10"/>
          <w:w w:val="105"/>
        </w:rPr>
        <w:t xml:space="preserve"> </w:t>
      </w:r>
      <w:r w:rsidRPr="001A108E">
        <w:rPr>
          <w:w w:val="105"/>
        </w:rPr>
        <w:t xml:space="preserve">vjesnik“  </w:t>
      </w:r>
      <w:r w:rsidRPr="001A108E">
        <w:rPr>
          <w:spacing w:val="12"/>
          <w:w w:val="105"/>
        </w:rPr>
        <w:t xml:space="preserve"> </w:t>
      </w:r>
      <w:r w:rsidRPr="001A108E">
        <w:rPr>
          <w:w w:val="105"/>
        </w:rPr>
        <w:t>Vukovarsko-srijemske</w:t>
      </w:r>
      <w:r w:rsidRPr="001A108E">
        <w:t xml:space="preserve"> </w:t>
      </w:r>
      <w:r w:rsidRPr="001A108E">
        <w:rPr>
          <w:w w:val="105"/>
        </w:rPr>
        <w:t>županije br. 04/21</w:t>
      </w:r>
      <w:r w:rsidR="00343559">
        <w:rPr>
          <w:w w:val="105"/>
        </w:rPr>
        <w:t xml:space="preserve"> i 19/22</w:t>
      </w:r>
      <w:r w:rsidRPr="001A108E">
        <w:rPr>
          <w:w w:val="105"/>
        </w:rPr>
        <w:t>)</w:t>
      </w:r>
      <w:r w:rsidRPr="001A108E">
        <w:rPr>
          <w:spacing w:val="1"/>
          <w:w w:val="105"/>
        </w:rPr>
        <w:t xml:space="preserve"> </w:t>
      </w:r>
      <w:r w:rsidRPr="001A108E">
        <w:rPr>
          <w:w w:val="105"/>
        </w:rPr>
        <w:t xml:space="preserve">i Odluke </w:t>
      </w:r>
      <w:r w:rsidRPr="001A108E">
        <w:t>o sufinanciranju kupnje i izgradnje kuće ili stana za mlade obitelji na području Općine Tompojevci</w:t>
      </w:r>
      <w:r w:rsidRPr="001A108E">
        <w:rPr>
          <w:w w:val="105"/>
        </w:rPr>
        <w:t xml:space="preserve"> („Službeni vjesnik“ Vukovarsko-srijemske županije“ br.14/22), Općinski načelnik</w:t>
      </w:r>
      <w:r w:rsidRPr="001A108E">
        <w:rPr>
          <w:spacing w:val="1"/>
          <w:w w:val="105"/>
        </w:rPr>
        <w:t xml:space="preserve"> </w:t>
      </w:r>
      <w:r w:rsidRPr="001A108E">
        <w:rPr>
          <w:w w:val="105"/>
        </w:rPr>
        <w:t>Općine Tompojevci donosi:</w:t>
      </w:r>
    </w:p>
    <w:p w14:paraId="3F4A7453" w14:textId="77777777" w:rsidR="00E642CF" w:rsidRPr="001A108E" w:rsidRDefault="00E642CF">
      <w:pPr>
        <w:pStyle w:val="Tijeloteksta"/>
        <w:rPr>
          <w:sz w:val="22"/>
          <w:szCs w:val="22"/>
        </w:rPr>
      </w:pPr>
    </w:p>
    <w:p w14:paraId="790D4FAB" w14:textId="77777777" w:rsidR="004A2415" w:rsidRPr="001A108E" w:rsidRDefault="004A2415" w:rsidP="001A108E">
      <w:pPr>
        <w:jc w:val="center"/>
        <w:rPr>
          <w:b/>
          <w:bCs/>
        </w:rPr>
      </w:pPr>
    </w:p>
    <w:p w14:paraId="0EB63A60" w14:textId="77777777" w:rsidR="004A2415" w:rsidRPr="001A108E" w:rsidRDefault="0055352A" w:rsidP="001A108E">
      <w:pPr>
        <w:jc w:val="center"/>
        <w:rPr>
          <w:b/>
          <w:bCs/>
        </w:rPr>
      </w:pPr>
      <w:r w:rsidRPr="001A108E">
        <w:rPr>
          <w:b/>
          <w:bCs/>
        </w:rPr>
        <w:t>O</w:t>
      </w:r>
      <w:r w:rsidRPr="001A108E">
        <w:rPr>
          <w:b/>
          <w:bCs/>
          <w:spacing w:val="-1"/>
        </w:rPr>
        <w:t xml:space="preserve"> </w:t>
      </w:r>
      <w:r w:rsidRPr="001A108E">
        <w:rPr>
          <w:b/>
          <w:bCs/>
        </w:rPr>
        <w:t>D L U K</w:t>
      </w:r>
      <w:r w:rsidRPr="001A108E">
        <w:rPr>
          <w:b/>
          <w:bCs/>
          <w:spacing w:val="-3"/>
        </w:rPr>
        <w:t xml:space="preserve"> </w:t>
      </w:r>
      <w:r w:rsidRPr="001A108E">
        <w:rPr>
          <w:b/>
          <w:bCs/>
        </w:rPr>
        <w:t>U</w:t>
      </w:r>
    </w:p>
    <w:p w14:paraId="7FEA3409" w14:textId="77777777" w:rsidR="004A2415" w:rsidRPr="001A108E" w:rsidRDefault="0055352A" w:rsidP="001A108E">
      <w:pPr>
        <w:jc w:val="center"/>
        <w:rPr>
          <w:b/>
          <w:bCs/>
        </w:rPr>
      </w:pPr>
      <w:r w:rsidRPr="001A108E">
        <w:rPr>
          <w:b/>
          <w:bCs/>
        </w:rPr>
        <w:t>o</w:t>
      </w:r>
      <w:r w:rsidRPr="001A108E">
        <w:rPr>
          <w:b/>
          <w:bCs/>
          <w:spacing w:val="-2"/>
        </w:rPr>
        <w:t xml:space="preserve"> </w:t>
      </w:r>
      <w:r w:rsidRPr="001A108E">
        <w:rPr>
          <w:b/>
          <w:bCs/>
        </w:rPr>
        <w:t>dodjeli</w:t>
      </w:r>
      <w:r w:rsidRPr="001A108E">
        <w:rPr>
          <w:b/>
          <w:bCs/>
          <w:spacing w:val="-1"/>
        </w:rPr>
        <w:t xml:space="preserve"> </w:t>
      </w:r>
      <w:r w:rsidRPr="001A108E">
        <w:rPr>
          <w:b/>
          <w:bCs/>
        </w:rPr>
        <w:t>potpora</w:t>
      </w:r>
      <w:r w:rsidRPr="001A108E">
        <w:rPr>
          <w:b/>
          <w:bCs/>
          <w:spacing w:val="-1"/>
        </w:rPr>
        <w:t xml:space="preserve"> </w:t>
      </w:r>
      <w:r w:rsidRPr="001A108E">
        <w:rPr>
          <w:b/>
          <w:bCs/>
        </w:rPr>
        <w:t>po</w:t>
      </w:r>
      <w:r w:rsidRPr="001A108E">
        <w:rPr>
          <w:b/>
          <w:bCs/>
          <w:spacing w:val="-2"/>
        </w:rPr>
        <w:t xml:space="preserve"> </w:t>
      </w:r>
      <w:r w:rsidRPr="001A108E">
        <w:rPr>
          <w:b/>
          <w:bCs/>
        </w:rPr>
        <w:t>Javnom</w:t>
      </w:r>
      <w:r w:rsidRPr="001A108E">
        <w:rPr>
          <w:b/>
          <w:bCs/>
          <w:spacing w:val="-5"/>
        </w:rPr>
        <w:t xml:space="preserve"> </w:t>
      </w:r>
      <w:r w:rsidRPr="001A108E">
        <w:rPr>
          <w:b/>
          <w:bCs/>
        </w:rPr>
        <w:t>pozivu</w:t>
      </w:r>
    </w:p>
    <w:p w14:paraId="650A0B10" w14:textId="61003EE8" w:rsidR="009D6D51" w:rsidRPr="001A108E" w:rsidRDefault="00B9571F" w:rsidP="001A108E">
      <w:pPr>
        <w:jc w:val="center"/>
        <w:rPr>
          <w:b/>
          <w:bCs/>
        </w:rPr>
      </w:pPr>
      <w:r w:rsidRPr="001A108E">
        <w:rPr>
          <w:b/>
          <w:bCs/>
        </w:rPr>
        <w:t>za sufinanciranje kupnje i izgradnje kuće ili stana za mlade obitelji</w:t>
      </w:r>
    </w:p>
    <w:p w14:paraId="3F9425BE" w14:textId="10EA491D" w:rsidR="00B9571F" w:rsidRPr="001A108E" w:rsidRDefault="00B9571F" w:rsidP="001A108E">
      <w:pPr>
        <w:jc w:val="center"/>
        <w:rPr>
          <w:b/>
          <w:bCs/>
        </w:rPr>
      </w:pPr>
      <w:r w:rsidRPr="001A108E">
        <w:rPr>
          <w:b/>
          <w:bCs/>
        </w:rPr>
        <w:t xml:space="preserve">na području Općine Tompojevci  za </w:t>
      </w:r>
      <w:r w:rsidRPr="001A108E">
        <w:rPr>
          <w:b/>
          <w:bCs/>
          <w:spacing w:val="-57"/>
        </w:rPr>
        <w:t xml:space="preserve"> </w:t>
      </w:r>
      <w:r w:rsidRPr="001A108E">
        <w:rPr>
          <w:b/>
          <w:bCs/>
        </w:rPr>
        <w:t>202</w:t>
      </w:r>
      <w:r w:rsidR="00D81230">
        <w:rPr>
          <w:b/>
          <w:bCs/>
        </w:rPr>
        <w:t>5</w:t>
      </w:r>
      <w:r w:rsidRPr="001A108E">
        <w:rPr>
          <w:b/>
          <w:bCs/>
        </w:rPr>
        <w:t>. godinu</w:t>
      </w:r>
    </w:p>
    <w:p w14:paraId="41FAF4BB" w14:textId="265D6B98" w:rsidR="004A2415" w:rsidRPr="001A108E" w:rsidRDefault="004A2415">
      <w:pPr>
        <w:pStyle w:val="Tijeloteksta"/>
        <w:rPr>
          <w:b/>
          <w:sz w:val="22"/>
          <w:szCs w:val="22"/>
        </w:rPr>
      </w:pPr>
    </w:p>
    <w:p w14:paraId="68F57F15" w14:textId="77777777" w:rsidR="00E642CF" w:rsidRPr="001A108E" w:rsidRDefault="00E642CF">
      <w:pPr>
        <w:pStyle w:val="Tijeloteksta"/>
        <w:rPr>
          <w:b/>
          <w:sz w:val="22"/>
          <w:szCs w:val="22"/>
        </w:rPr>
      </w:pPr>
    </w:p>
    <w:p w14:paraId="538B8785" w14:textId="77777777" w:rsidR="004A2415" w:rsidRPr="001A108E" w:rsidRDefault="004A2415">
      <w:pPr>
        <w:pStyle w:val="Tijeloteksta"/>
        <w:spacing w:before="4"/>
        <w:rPr>
          <w:b/>
          <w:sz w:val="22"/>
          <w:szCs w:val="22"/>
        </w:rPr>
      </w:pPr>
    </w:p>
    <w:p w14:paraId="2722DFDF" w14:textId="5D8989B2" w:rsidR="004A2415" w:rsidRPr="001A108E" w:rsidRDefault="0055352A" w:rsidP="001A108E">
      <w:pPr>
        <w:pStyle w:val="Naslov1"/>
        <w:ind w:right="4259"/>
        <w:rPr>
          <w:sz w:val="22"/>
          <w:szCs w:val="22"/>
        </w:rPr>
      </w:pPr>
      <w:r w:rsidRPr="001A108E">
        <w:rPr>
          <w:sz w:val="22"/>
          <w:szCs w:val="22"/>
        </w:rPr>
        <w:t>Članak</w:t>
      </w:r>
      <w:r w:rsidRPr="001A108E">
        <w:rPr>
          <w:spacing w:val="-2"/>
          <w:sz w:val="22"/>
          <w:szCs w:val="22"/>
        </w:rPr>
        <w:t xml:space="preserve"> </w:t>
      </w:r>
      <w:r w:rsidRPr="001A108E">
        <w:rPr>
          <w:sz w:val="22"/>
          <w:szCs w:val="22"/>
        </w:rPr>
        <w:t>1.</w:t>
      </w:r>
    </w:p>
    <w:p w14:paraId="7FF3289A" w14:textId="3E863412" w:rsidR="004A2415" w:rsidRPr="001A108E" w:rsidRDefault="0055352A" w:rsidP="001A108E">
      <w:pPr>
        <w:pStyle w:val="Tijeloteksta"/>
        <w:spacing w:before="1" w:line="276" w:lineRule="auto"/>
        <w:ind w:left="218" w:right="232"/>
        <w:jc w:val="both"/>
        <w:rPr>
          <w:sz w:val="22"/>
          <w:szCs w:val="22"/>
        </w:rPr>
      </w:pPr>
      <w:r w:rsidRPr="001A108E">
        <w:rPr>
          <w:sz w:val="22"/>
          <w:szCs w:val="22"/>
        </w:rPr>
        <w:t>Sukladno</w:t>
      </w:r>
      <w:r w:rsidRPr="001A108E">
        <w:rPr>
          <w:spacing w:val="1"/>
          <w:sz w:val="22"/>
          <w:szCs w:val="22"/>
        </w:rPr>
        <w:t xml:space="preserve"> </w:t>
      </w:r>
      <w:r w:rsidRPr="001A108E">
        <w:rPr>
          <w:sz w:val="22"/>
          <w:szCs w:val="22"/>
        </w:rPr>
        <w:t>prijedlogu</w:t>
      </w:r>
      <w:r w:rsidRPr="001A108E">
        <w:rPr>
          <w:spacing w:val="1"/>
          <w:sz w:val="22"/>
          <w:szCs w:val="22"/>
        </w:rPr>
        <w:t xml:space="preserve"> </w:t>
      </w:r>
      <w:r w:rsidRPr="001A108E">
        <w:rPr>
          <w:sz w:val="22"/>
          <w:szCs w:val="22"/>
        </w:rPr>
        <w:t>Povjerenstva</w:t>
      </w:r>
      <w:r w:rsidRPr="001A108E">
        <w:rPr>
          <w:spacing w:val="1"/>
          <w:sz w:val="22"/>
          <w:szCs w:val="22"/>
        </w:rPr>
        <w:t xml:space="preserve"> </w:t>
      </w:r>
      <w:r w:rsidR="00B9571F" w:rsidRPr="001A108E">
        <w:rPr>
          <w:sz w:val="22"/>
          <w:szCs w:val="22"/>
        </w:rPr>
        <w:t>za sufinanciranje kupnje i izgradnje kuće ili stana za mlade obitelji na području Općine Tompojevci</w:t>
      </w:r>
      <w:r w:rsidRPr="001A108E">
        <w:rPr>
          <w:sz w:val="22"/>
          <w:szCs w:val="22"/>
        </w:rPr>
        <w:t>,</w:t>
      </w:r>
      <w:r w:rsidRPr="001A108E">
        <w:rPr>
          <w:spacing w:val="1"/>
          <w:sz w:val="22"/>
          <w:szCs w:val="22"/>
        </w:rPr>
        <w:t xml:space="preserve"> </w:t>
      </w:r>
      <w:r w:rsidRPr="001A108E">
        <w:rPr>
          <w:sz w:val="22"/>
          <w:szCs w:val="22"/>
        </w:rPr>
        <w:t>ovom</w:t>
      </w:r>
      <w:r w:rsidRPr="001A108E">
        <w:rPr>
          <w:spacing w:val="1"/>
          <w:sz w:val="22"/>
          <w:szCs w:val="22"/>
        </w:rPr>
        <w:t xml:space="preserve"> </w:t>
      </w:r>
      <w:r w:rsidRPr="001A108E">
        <w:rPr>
          <w:sz w:val="22"/>
          <w:szCs w:val="22"/>
        </w:rPr>
        <w:t>Odlukom</w:t>
      </w:r>
      <w:r w:rsidRPr="001A108E">
        <w:rPr>
          <w:spacing w:val="1"/>
          <w:sz w:val="22"/>
          <w:szCs w:val="22"/>
        </w:rPr>
        <w:t xml:space="preserve"> </w:t>
      </w:r>
      <w:r w:rsidRPr="001A108E">
        <w:rPr>
          <w:sz w:val="22"/>
          <w:szCs w:val="22"/>
        </w:rPr>
        <w:t>Općinski</w:t>
      </w:r>
      <w:r w:rsidRPr="001A108E">
        <w:rPr>
          <w:spacing w:val="1"/>
          <w:sz w:val="22"/>
          <w:szCs w:val="22"/>
        </w:rPr>
        <w:t xml:space="preserve"> </w:t>
      </w:r>
      <w:r w:rsidRPr="001A108E">
        <w:rPr>
          <w:sz w:val="22"/>
          <w:szCs w:val="22"/>
        </w:rPr>
        <w:t>načelnik</w:t>
      </w:r>
      <w:r w:rsidRPr="001A108E">
        <w:rPr>
          <w:spacing w:val="-57"/>
          <w:sz w:val="22"/>
          <w:szCs w:val="22"/>
        </w:rPr>
        <w:t xml:space="preserve"> </w:t>
      </w:r>
      <w:r w:rsidR="0086422E" w:rsidRPr="001A108E">
        <w:rPr>
          <w:spacing w:val="-57"/>
          <w:sz w:val="22"/>
          <w:szCs w:val="22"/>
        </w:rPr>
        <w:t xml:space="preserve"> </w:t>
      </w:r>
      <w:r w:rsidR="0086422E" w:rsidRPr="001A108E">
        <w:rPr>
          <w:sz w:val="22"/>
          <w:szCs w:val="22"/>
        </w:rPr>
        <w:t xml:space="preserve"> u</w:t>
      </w:r>
      <w:r w:rsidRPr="001A108E">
        <w:rPr>
          <w:sz w:val="22"/>
          <w:szCs w:val="22"/>
        </w:rPr>
        <w:t>tvrđuje mlade obitelji kojima će se, sukladno podnesenim prijavama na Javni poziv</w:t>
      </w:r>
      <w:r w:rsidRPr="001A108E">
        <w:rPr>
          <w:spacing w:val="1"/>
          <w:sz w:val="22"/>
          <w:szCs w:val="22"/>
        </w:rPr>
        <w:t xml:space="preserve"> </w:t>
      </w:r>
      <w:r w:rsidRPr="001A108E">
        <w:rPr>
          <w:sz w:val="22"/>
          <w:szCs w:val="22"/>
        </w:rPr>
        <w:t xml:space="preserve">za sufinanciranje </w:t>
      </w:r>
      <w:r w:rsidR="00324504" w:rsidRPr="001A108E">
        <w:rPr>
          <w:sz w:val="22"/>
          <w:szCs w:val="22"/>
        </w:rPr>
        <w:t xml:space="preserve">kupnje i izgradnje kuće ili stana za mlade obitelji na području Općine Tompojevci  za </w:t>
      </w:r>
      <w:r w:rsidR="00324504" w:rsidRPr="001A108E">
        <w:rPr>
          <w:spacing w:val="-57"/>
          <w:sz w:val="22"/>
          <w:szCs w:val="22"/>
        </w:rPr>
        <w:t xml:space="preserve"> </w:t>
      </w:r>
      <w:r w:rsidR="00324504" w:rsidRPr="001A108E">
        <w:rPr>
          <w:sz w:val="22"/>
          <w:szCs w:val="22"/>
        </w:rPr>
        <w:t>202</w:t>
      </w:r>
      <w:r w:rsidR="00D81230">
        <w:rPr>
          <w:sz w:val="22"/>
          <w:szCs w:val="22"/>
        </w:rPr>
        <w:t>5</w:t>
      </w:r>
      <w:r w:rsidR="00324504" w:rsidRPr="001A108E">
        <w:rPr>
          <w:sz w:val="22"/>
          <w:szCs w:val="22"/>
        </w:rPr>
        <w:t>. godinu</w:t>
      </w:r>
      <w:r w:rsidRPr="001A108E">
        <w:rPr>
          <w:sz w:val="22"/>
          <w:szCs w:val="22"/>
        </w:rPr>
        <w:t xml:space="preserve">, dodijeliti financijska sredstva u iznosu od </w:t>
      </w:r>
      <w:r w:rsidR="00D81230">
        <w:rPr>
          <w:sz w:val="22"/>
          <w:szCs w:val="22"/>
        </w:rPr>
        <w:t>2.654,46 eura</w:t>
      </w:r>
      <w:r w:rsidRPr="001A108E">
        <w:rPr>
          <w:sz w:val="22"/>
          <w:szCs w:val="22"/>
        </w:rPr>
        <w:t xml:space="preserve"> po</w:t>
      </w:r>
      <w:r w:rsidRPr="001A108E">
        <w:rPr>
          <w:spacing w:val="1"/>
          <w:sz w:val="22"/>
          <w:szCs w:val="22"/>
        </w:rPr>
        <w:t xml:space="preserve"> </w:t>
      </w:r>
      <w:r w:rsidRPr="001A108E">
        <w:rPr>
          <w:sz w:val="22"/>
          <w:szCs w:val="22"/>
        </w:rPr>
        <w:t>pojedinom</w:t>
      </w:r>
      <w:r w:rsidRPr="001A108E">
        <w:rPr>
          <w:spacing w:val="-1"/>
          <w:sz w:val="22"/>
          <w:szCs w:val="22"/>
        </w:rPr>
        <w:t xml:space="preserve"> </w:t>
      </w:r>
      <w:r w:rsidRPr="001A108E">
        <w:rPr>
          <w:sz w:val="22"/>
          <w:szCs w:val="22"/>
        </w:rPr>
        <w:t>prijavitelju</w:t>
      </w:r>
      <w:r w:rsidRPr="001A108E">
        <w:rPr>
          <w:spacing w:val="1"/>
          <w:sz w:val="22"/>
          <w:szCs w:val="22"/>
        </w:rPr>
        <w:t xml:space="preserve"> </w:t>
      </w:r>
      <w:r w:rsidRPr="001A108E">
        <w:rPr>
          <w:sz w:val="22"/>
          <w:szCs w:val="22"/>
        </w:rPr>
        <w:t>iz</w:t>
      </w:r>
      <w:r w:rsidRPr="001A108E">
        <w:rPr>
          <w:spacing w:val="-1"/>
          <w:sz w:val="22"/>
          <w:szCs w:val="22"/>
        </w:rPr>
        <w:t xml:space="preserve"> </w:t>
      </w:r>
      <w:r w:rsidRPr="001A108E">
        <w:rPr>
          <w:sz w:val="22"/>
          <w:szCs w:val="22"/>
        </w:rPr>
        <w:t xml:space="preserve">Proračuna Općine </w:t>
      </w:r>
      <w:r w:rsidR="00324504" w:rsidRPr="001A108E">
        <w:rPr>
          <w:sz w:val="22"/>
          <w:szCs w:val="22"/>
        </w:rPr>
        <w:t>Tompojevci</w:t>
      </w:r>
      <w:r w:rsidRPr="001A108E">
        <w:rPr>
          <w:sz w:val="22"/>
          <w:szCs w:val="22"/>
        </w:rPr>
        <w:t xml:space="preserve"> za</w:t>
      </w:r>
      <w:r w:rsidRPr="001A108E">
        <w:rPr>
          <w:spacing w:val="-1"/>
          <w:sz w:val="22"/>
          <w:szCs w:val="22"/>
        </w:rPr>
        <w:t xml:space="preserve"> </w:t>
      </w:r>
      <w:r w:rsidRPr="001A108E">
        <w:rPr>
          <w:sz w:val="22"/>
          <w:szCs w:val="22"/>
        </w:rPr>
        <w:t>202</w:t>
      </w:r>
      <w:r w:rsidR="00D81230">
        <w:rPr>
          <w:sz w:val="22"/>
          <w:szCs w:val="22"/>
        </w:rPr>
        <w:t>5</w:t>
      </w:r>
      <w:r w:rsidRPr="001A108E">
        <w:rPr>
          <w:sz w:val="22"/>
          <w:szCs w:val="22"/>
        </w:rPr>
        <w:t>.</w:t>
      </w:r>
      <w:r w:rsidRPr="001A108E">
        <w:rPr>
          <w:spacing w:val="-1"/>
          <w:sz w:val="22"/>
          <w:szCs w:val="22"/>
        </w:rPr>
        <w:t xml:space="preserve"> </w:t>
      </w:r>
      <w:r w:rsidRPr="001A108E">
        <w:rPr>
          <w:sz w:val="22"/>
          <w:szCs w:val="22"/>
        </w:rPr>
        <w:t>godinu.</w:t>
      </w:r>
    </w:p>
    <w:p w14:paraId="2E699DCC" w14:textId="77777777" w:rsidR="004A2415" w:rsidRPr="001A108E" w:rsidRDefault="004A2415">
      <w:pPr>
        <w:pStyle w:val="Tijeloteksta"/>
        <w:rPr>
          <w:sz w:val="22"/>
          <w:szCs w:val="22"/>
        </w:rPr>
      </w:pPr>
    </w:p>
    <w:p w14:paraId="77722E2C" w14:textId="00744DD4" w:rsidR="004A2415" w:rsidRPr="001A108E" w:rsidRDefault="0055352A" w:rsidP="001A108E">
      <w:pPr>
        <w:pStyle w:val="Naslov1"/>
        <w:spacing w:before="1"/>
        <w:ind w:right="4259"/>
        <w:rPr>
          <w:sz w:val="22"/>
          <w:szCs w:val="22"/>
        </w:rPr>
      </w:pPr>
      <w:r w:rsidRPr="001A108E">
        <w:rPr>
          <w:sz w:val="22"/>
          <w:szCs w:val="22"/>
        </w:rPr>
        <w:t>Članak</w:t>
      </w:r>
      <w:r w:rsidRPr="001A108E">
        <w:rPr>
          <w:spacing w:val="-2"/>
          <w:sz w:val="22"/>
          <w:szCs w:val="22"/>
        </w:rPr>
        <w:t xml:space="preserve"> </w:t>
      </w:r>
      <w:r w:rsidRPr="001A108E">
        <w:rPr>
          <w:sz w:val="22"/>
          <w:szCs w:val="22"/>
        </w:rPr>
        <w:t>2.</w:t>
      </w:r>
    </w:p>
    <w:p w14:paraId="726246B1" w14:textId="7B72575B" w:rsidR="004A2415" w:rsidRPr="001A108E" w:rsidRDefault="0055352A" w:rsidP="001A108E">
      <w:pPr>
        <w:pStyle w:val="Tijeloteksta"/>
        <w:rPr>
          <w:sz w:val="22"/>
          <w:szCs w:val="22"/>
        </w:rPr>
      </w:pPr>
      <w:r w:rsidRPr="001A108E">
        <w:rPr>
          <w:sz w:val="22"/>
          <w:szCs w:val="22"/>
        </w:rPr>
        <w:t>Općina</w:t>
      </w:r>
      <w:r w:rsidRPr="001A108E">
        <w:rPr>
          <w:spacing w:val="-2"/>
          <w:sz w:val="22"/>
          <w:szCs w:val="22"/>
        </w:rPr>
        <w:t xml:space="preserve"> </w:t>
      </w:r>
      <w:r w:rsidR="00324504" w:rsidRPr="001A108E">
        <w:rPr>
          <w:sz w:val="22"/>
          <w:szCs w:val="22"/>
        </w:rPr>
        <w:t>Tompojevci</w:t>
      </w:r>
      <w:r w:rsidRPr="001A108E">
        <w:rPr>
          <w:spacing w:val="-2"/>
          <w:sz w:val="22"/>
          <w:szCs w:val="22"/>
        </w:rPr>
        <w:t xml:space="preserve"> </w:t>
      </w:r>
      <w:r w:rsidRPr="001A108E">
        <w:rPr>
          <w:sz w:val="22"/>
          <w:szCs w:val="22"/>
        </w:rPr>
        <w:t>dodijelit</w:t>
      </w:r>
      <w:r w:rsidRPr="001A108E">
        <w:rPr>
          <w:spacing w:val="-1"/>
          <w:sz w:val="22"/>
          <w:szCs w:val="22"/>
        </w:rPr>
        <w:t xml:space="preserve"> </w:t>
      </w:r>
      <w:r w:rsidRPr="001A108E">
        <w:rPr>
          <w:sz w:val="22"/>
          <w:szCs w:val="22"/>
        </w:rPr>
        <w:t>će</w:t>
      </w:r>
      <w:r w:rsidRPr="001A108E">
        <w:rPr>
          <w:spacing w:val="-3"/>
          <w:sz w:val="22"/>
          <w:szCs w:val="22"/>
        </w:rPr>
        <w:t xml:space="preserve"> </w:t>
      </w:r>
      <w:r w:rsidRPr="001A108E">
        <w:rPr>
          <w:sz w:val="22"/>
          <w:szCs w:val="22"/>
        </w:rPr>
        <w:t>potpore</w:t>
      </w:r>
      <w:r w:rsidRPr="001A108E">
        <w:rPr>
          <w:spacing w:val="-3"/>
          <w:sz w:val="22"/>
          <w:szCs w:val="22"/>
        </w:rPr>
        <w:t xml:space="preserve"> </w:t>
      </w:r>
      <w:r w:rsidRPr="001A108E">
        <w:rPr>
          <w:sz w:val="22"/>
          <w:szCs w:val="22"/>
        </w:rPr>
        <w:t>kako</w:t>
      </w:r>
      <w:r w:rsidRPr="001A108E">
        <w:rPr>
          <w:spacing w:val="-1"/>
          <w:sz w:val="22"/>
          <w:szCs w:val="22"/>
        </w:rPr>
        <w:t xml:space="preserve"> </w:t>
      </w:r>
      <w:r w:rsidRPr="001A108E">
        <w:rPr>
          <w:sz w:val="22"/>
          <w:szCs w:val="22"/>
        </w:rPr>
        <w:t>slijedi:</w:t>
      </w:r>
    </w:p>
    <w:p w14:paraId="6B0EE370" w14:textId="77777777" w:rsidR="004A2415" w:rsidRPr="001A108E" w:rsidRDefault="004A2415">
      <w:pPr>
        <w:pStyle w:val="Tijeloteksta"/>
        <w:spacing w:before="9"/>
        <w:rPr>
          <w:sz w:val="22"/>
          <w:szCs w:val="2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442"/>
        <w:gridCol w:w="3170"/>
      </w:tblGrid>
      <w:tr w:rsidR="004A2415" w:rsidRPr="001A108E" w14:paraId="2D5C898C" w14:textId="77777777" w:rsidTr="00067020">
        <w:trPr>
          <w:trHeight w:val="275"/>
        </w:trPr>
        <w:tc>
          <w:tcPr>
            <w:tcW w:w="674" w:type="dxa"/>
          </w:tcPr>
          <w:p w14:paraId="35383806" w14:textId="77777777" w:rsidR="004A2415" w:rsidRPr="001A108E" w:rsidRDefault="0055352A">
            <w:pPr>
              <w:pStyle w:val="TableParagraph"/>
              <w:ind w:left="96" w:right="87"/>
            </w:pPr>
            <w:r w:rsidRPr="001A108E">
              <w:t>R.B.</w:t>
            </w:r>
          </w:p>
        </w:tc>
        <w:tc>
          <w:tcPr>
            <w:tcW w:w="5442" w:type="dxa"/>
          </w:tcPr>
          <w:p w14:paraId="48CA0D3B" w14:textId="77777777" w:rsidR="004A2415" w:rsidRPr="001A108E" w:rsidRDefault="0055352A">
            <w:pPr>
              <w:pStyle w:val="TableParagraph"/>
              <w:ind w:left="1404"/>
              <w:jc w:val="left"/>
            </w:pPr>
            <w:r w:rsidRPr="001A108E">
              <w:t>IME</w:t>
            </w:r>
            <w:r w:rsidRPr="001A108E">
              <w:rPr>
                <w:spacing w:val="2"/>
              </w:rPr>
              <w:t xml:space="preserve"> </w:t>
            </w:r>
            <w:r w:rsidRPr="001A108E">
              <w:t>I</w:t>
            </w:r>
            <w:r w:rsidRPr="001A108E">
              <w:rPr>
                <w:spacing w:val="-6"/>
              </w:rPr>
              <w:t xml:space="preserve"> </w:t>
            </w:r>
            <w:r w:rsidRPr="001A108E">
              <w:t>PREZIME, ADRESA</w:t>
            </w:r>
          </w:p>
        </w:tc>
        <w:tc>
          <w:tcPr>
            <w:tcW w:w="3170" w:type="dxa"/>
          </w:tcPr>
          <w:p w14:paraId="0A6A5C1D" w14:textId="6D9C4353" w:rsidR="004A2415" w:rsidRPr="001A108E" w:rsidRDefault="0055352A">
            <w:pPr>
              <w:pStyle w:val="TableParagraph"/>
              <w:ind w:right="127"/>
            </w:pPr>
            <w:r w:rsidRPr="001A108E">
              <w:t>IZNOS</w:t>
            </w:r>
            <w:r w:rsidRPr="001A108E">
              <w:rPr>
                <w:spacing w:val="-2"/>
              </w:rPr>
              <w:t xml:space="preserve"> </w:t>
            </w:r>
            <w:r w:rsidRPr="001A108E">
              <w:t>POTPORE</w:t>
            </w:r>
            <w:r w:rsidR="00C50D90" w:rsidRPr="001A108E">
              <w:rPr>
                <w:spacing w:val="-1"/>
              </w:rPr>
              <w:t xml:space="preserve"> </w:t>
            </w:r>
            <w:r w:rsidR="00D81230">
              <w:rPr>
                <w:spacing w:val="-1"/>
              </w:rPr>
              <w:t>(</w:t>
            </w:r>
            <w:r w:rsidR="00C50D90" w:rsidRPr="001A108E">
              <w:rPr>
                <w:spacing w:val="-1"/>
              </w:rPr>
              <w:t>EUR</w:t>
            </w:r>
            <w:r w:rsidR="00D81230">
              <w:rPr>
                <w:spacing w:val="-1"/>
              </w:rPr>
              <w:t>)</w:t>
            </w:r>
          </w:p>
        </w:tc>
      </w:tr>
      <w:tr w:rsidR="004A2415" w:rsidRPr="001A108E" w14:paraId="36005A7E" w14:textId="77777777" w:rsidTr="00067020">
        <w:trPr>
          <w:trHeight w:val="278"/>
        </w:trPr>
        <w:tc>
          <w:tcPr>
            <w:tcW w:w="674" w:type="dxa"/>
          </w:tcPr>
          <w:p w14:paraId="52157E80" w14:textId="77777777" w:rsidR="004A2415" w:rsidRPr="001A108E" w:rsidRDefault="0055352A">
            <w:pPr>
              <w:pStyle w:val="TableParagraph"/>
              <w:spacing w:line="258" w:lineRule="exact"/>
              <w:ind w:left="96" w:right="86"/>
            </w:pPr>
            <w:r w:rsidRPr="001A108E">
              <w:t>1.</w:t>
            </w:r>
          </w:p>
        </w:tc>
        <w:tc>
          <w:tcPr>
            <w:tcW w:w="5442" w:type="dxa"/>
          </w:tcPr>
          <w:p w14:paraId="10464E98" w14:textId="7A12CF33" w:rsidR="00C50D90" w:rsidRPr="001A108E" w:rsidRDefault="00D81230">
            <w:pPr>
              <w:pStyle w:val="TableParagraph"/>
              <w:spacing w:line="258" w:lineRule="exact"/>
              <w:ind w:left="643" w:right="636"/>
            </w:pPr>
            <w:r>
              <w:t>Danijel</w:t>
            </w:r>
            <w:r w:rsidR="00C50D90" w:rsidRPr="001A108E">
              <w:t xml:space="preserve"> Lajko, </w:t>
            </w:r>
            <w:r>
              <w:t>Čakovci</w:t>
            </w:r>
            <w:r w:rsidR="00C50D90" w:rsidRPr="001A108E">
              <w:t xml:space="preserve">, </w:t>
            </w:r>
          </w:p>
          <w:p w14:paraId="1DA2C8A6" w14:textId="0B9131BA" w:rsidR="004A2415" w:rsidRPr="001A108E" w:rsidRDefault="00D81230">
            <w:pPr>
              <w:pStyle w:val="TableParagraph"/>
              <w:spacing w:line="258" w:lineRule="exact"/>
              <w:ind w:left="643" w:right="636"/>
            </w:pPr>
            <w:r>
              <w:t>Kralja Zvonimira 41</w:t>
            </w:r>
          </w:p>
        </w:tc>
        <w:tc>
          <w:tcPr>
            <w:tcW w:w="3170" w:type="dxa"/>
          </w:tcPr>
          <w:p w14:paraId="08F83B1C" w14:textId="62CD9621" w:rsidR="004A2415" w:rsidRPr="001A108E" w:rsidRDefault="00D81230">
            <w:pPr>
              <w:pStyle w:val="TableParagraph"/>
              <w:spacing w:line="258" w:lineRule="exact"/>
              <w:ind w:right="120"/>
            </w:pPr>
            <w:r>
              <w:t>2.654,46</w:t>
            </w:r>
            <w:r w:rsidR="00067020" w:rsidRPr="001A108E">
              <w:t xml:space="preserve"> </w:t>
            </w:r>
          </w:p>
        </w:tc>
      </w:tr>
      <w:tr w:rsidR="004A2415" w:rsidRPr="001A108E" w14:paraId="771EE003" w14:textId="77777777" w:rsidTr="00067020">
        <w:trPr>
          <w:trHeight w:val="553"/>
        </w:trPr>
        <w:tc>
          <w:tcPr>
            <w:tcW w:w="674" w:type="dxa"/>
          </w:tcPr>
          <w:p w14:paraId="1160C912" w14:textId="77777777" w:rsidR="004A2415" w:rsidRPr="001A108E" w:rsidRDefault="004A2415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5442" w:type="dxa"/>
          </w:tcPr>
          <w:p w14:paraId="490E786D" w14:textId="77777777" w:rsidR="004A2415" w:rsidRPr="001A108E" w:rsidRDefault="004A2415">
            <w:pPr>
              <w:pStyle w:val="TableParagraph"/>
              <w:spacing w:before="10" w:line="240" w:lineRule="auto"/>
              <w:ind w:left="0"/>
              <w:jc w:val="left"/>
            </w:pPr>
          </w:p>
          <w:p w14:paraId="4B2ED2FA" w14:textId="77777777" w:rsidR="004A2415" w:rsidRPr="001A108E" w:rsidRDefault="0055352A" w:rsidP="00C50D90">
            <w:pPr>
              <w:pStyle w:val="TableParagraph"/>
              <w:spacing w:line="259" w:lineRule="exact"/>
              <w:ind w:left="108"/>
              <w:rPr>
                <w:b/>
              </w:rPr>
            </w:pPr>
            <w:r w:rsidRPr="001A108E">
              <w:rPr>
                <w:b/>
              </w:rPr>
              <w:t>UKUPNO</w:t>
            </w:r>
          </w:p>
        </w:tc>
        <w:tc>
          <w:tcPr>
            <w:tcW w:w="3170" w:type="dxa"/>
          </w:tcPr>
          <w:p w14:paraId="5E609171" w14:textId="77777777" w:rsidR="004A2415" w:rsidRPr="001A108E" w:rsidRDefault="004A2415">
            <w:pPr>
              <w:pStyle w:val="TableParagraph"/>
              <w:spacing w:before="10" w:line="240" w:lineRule="auto"/>
              <w:ind w:left="0"/>
              <w:jc w:val="left"/>
            </w:pPr>
          </w:p>
          <w:p w14:paraId="39B886F9" w14:textId="288F37FA" w:rsidR="004A2415" w:rsidRPr="001A108E" w:rsidRDefault="00D81230">
            <w:pPr>
              <w:pStyle w:val="TableParagraph"/>
              <w:spacing w:line="259" w:lineRule="exact"/>
              <w:ind w:right="120"/>
              <w:rPr>
                <w:b/>
              </w:rPr>
            </w:pPr>
            <w:r>
              <w:rPr>
                <w:b/>
              </w:rPr>
              <w:t>2.654,46</w:t>
            </w:r>
          </w:p>
        </w:tc>
      </w:tr>
    </w:tbl>
    <w:p w14:paraId="72B8332A" w14:textId="77777777" w:rsidR="004A2415" w:rsidRPr="001A108E" w:rsidRDefault="004A2415">
      <w:pPr>
        <w:spacing w:line="259" w:lineRule="exact"/>
      </w:pPr>
    </w:p>
    <w:p w14:paraId="01B06C86" w14:textId="08DA8188" w:rsidR="00E642CF" w:rsidRPr="001A108E" w:rsidRDefault="00E642CF" w:rsidP="001A108E">
      <w:pPr>
        <w:pStyle w:val="Naslov1"/>
        <w:spacing w:before="75"/>
        <w:ind w:right="4259"/>
        <w:rPr>
          <w:sz w:val="22"/>
          <w:szCs w:val="22"/>
        </w:rPr>
      </w:pPr>
      <w:r w:rsidRPr="001A108E">
        <w:rPr>
          <w:sz w:val="22"/>
          <w:szCs w:val="22"/>
        </w:rPr>
        <w:tab/>
        <w:t>Članak</w:t>
      </w:r>
      <w:r w:rsidRPr="001A108E">
        <w:rPr>
          <w:spacing w:val="-2"/>
          <w:sz w:val="22"/>
          <w:szCs w:val="22"/>
        </w:rPr>
        <w:t xml:space="preserve"> </w:t>
      </w:r>
      <w:r w:rsidRPr="001A108E">
        <w:rPr>
          <w:sz w:val="22"/>
          <w:szCs w:val="22"/>
        </w:rPr>
        <w:t>3.</w:t>
      </w:r>
    </w:p>
    <w:p w14:paraId="68400C8C" w14:textId="77777777" w:rsidR="00E642CF" w:rsidRPr="001A108E" w:rsidRDefault="00E642CF" w:rsidP="001A108E">
      <w:pPr>
        <w:pStyle w:val="Tijeloteksta"/>
        <w:ind w:left="218"/>
        <w:jc w:val="both"/>
        <w:rPr>
          <w:sz w:val="22"/>
          <w:szCs w:val="22"/>
        </w:rPr>
      </w:pPr>
      <w:r w:rsidRPr="001A108E">
        <w:rPr>
          <w:sz w:val="22"/>
          <w:szCs w:val="22"/>
        </w:rPr>
        <w:t>Općina</w:t>
      </w:r>
      <w:r w:rsidRPr="001A108E">
        <w:rPr>
          <w:spacing w:val="19"/>
          <w:sz w:val="22"/>
          <w:szCs w:val="22"/>
        </w:rPr>
        <w:t xml:space="preserve"> </w:t>
      </w:r>
      <w:r w:rsidRPr="001A108E">
        <w:rPr>
          <w:sz w:val="22"/>
          <w:szCs w:val="22"/>
        </w:rPr>
        <w:t>Tompojevci će</w:t>
      </w:r>
      <w:r w:rsidRPr="001A108E">
        <w:rPr>
          <w:spacing w:val="19"/>
          <w:sz w:val="22"/>
          <w:szCs w:val="22"/>
        </w:rPr>
        <w:t xml:space="preserve"> </w:t>
      </w:r>
      <w:r w:rsidRPr="001A108E">
        <w:rPr>
          <w:sz w:val="22"/>
          <w:szCs w:val="22"/>
        </w:rPr>
        <w:t>s</w:t>
      </w:r>
      <w:r w:rsidRPr="001A108E">
        <w:rPr>
          <w:spacing w:val="22"/>
          <w:sz w:val="22"/>
          <w:szCs w:val="22"/>
        </w:rPr>
        <w:t xml:space="preserve"> </w:t>
      </w:r>
      <w:r w:rsidRPr="001A108E">
        <w:rPr>
          <w:sz w:val="22"/>
          <w:szCs w:val="22"/>
        </w:rPr>
        <w:t>gore</w:t>
      </w:r>
      <w:r w:rsidRPr="001A108E">
        <w:rPr>
          <w:spacing w:val="18"/>
          <w:sz w:val="22"/>
          <w:szCs w:val="22"/>
        </w:rPr>
        <w:t xml:space="preserve"> </w:t>
      </w:r>
      <w:r w:rsidRPr="001A108E">
        <w:rPr>
          <w:sz w:val="22"/>
          <w:szCs w:val="22"/>
        </w:rPr>
        <w:t>navedenim</w:t>
      </w:r>
      <w:r w:rsidRPr="001A108E">
        <w:rPr>
          <w:spacing w:val="21"/>
          <w:sz w:val="22"/>
          <w:szCs w:val="22"/>
        </w:rPr>
        <w:t xml:space="preserve"> </w:t>
      </w:r>
      <w:r w:rsidRPr="001A108E">
        <w:rPr>
          <w:sz w:val="22"/>
          <w:szCs w:val="22"/>
        </w:rPr>
        <w:t>prijaviteljem,</w:t>
      </w:r>
      <w:r w:rsidRPr="001A108E">
        <w:rPr>
          <w:spacing w:val="20"/>
          <w:sz w:val="22"/>
          <w:szCs w:val="22"/>
        </w:rPr>
        <w:t xml:space="preserve"> </w:t>
      </w:r>
      <w:r w:rsidRPr="001A108E">
        <w:rPr>
          <w:sz w:val="22"/>
          <w:szCs w:val="22"/>
        </w:rPr>
        <w:t>Ugovorom</w:t>
      </w:r>
      <w:r w:rsidRPr="001A108E">
        <w:rPr>
          <w:spacing w:val="20"/>
          <w:sz w:val="22"/>
          <w:szCs w:val="22"/>
        </w:rPr>
        <w:t xml:space="preserve"> </w:t>
      </w:r>
      <w:r w:rsidRPr="001A108E">
        <w:rPr>
          <w:sz w:val="22"/>
          <w:szCs w:val="22"/>
        </w:rPr>
        <w:t>o</w:t>
      </w:r>
      <w:r w:rsidRPr="001A108E">
        <w:rPr>
          <w:spacing w:val="21"/>
          <w:sz w:val="22"/>
          <w:szCs w:val="22"/>
        </w:rPr>
        <w:t xml:space="preserve"> </w:t>
      </w:r>
      <w:r w:rsidRPr="001A108E">
        <w:rPr>
          <w:sz w:val="22"/>
          <w:szCs w:val="22"/>
        </w:rPr>
        <w:t>dodjeli</w:t>
      </w:r>
      <w:r w:rsidRPr="001A108E">
        <w:rPr>
          <w:spacing w:val="20"/>
          <w:sz w:val="22"/>
          <w:szCs w:val="22"/>
        </w:rPr>
        <w:t xml:space="preserve"> </w:t>
      </w:r>
      <w:r w:rsidRPr="001A108E">
        <w:rPr>
          <w:sz w:val="22"/>
          <w:szCs w:val="22"/>
        </w:rPr>
        <w:t>potpore,</w:t>
      </w:r>
      <w:r w:rsidRPr="001A108E">
        <w:rPr>
          <w:spacing w:val="20"/>
          <w:sz w:val="22"/>
          <w:szCs w:val="22"/>
        </w:rPr>
        <w:t xml:space="preserve"> </w:t>
      </w:r>
      <w:r w:rsidRPr="001A108E">
        <w:rPr>
          <w:sz w:val="22"/>
          <w:szCs w:val="22"/>
        </w:rPr>
        <w:t>regulirati</w:t>
      </w:r>
      <w:r w:rsidRPr="001A108E">
        <w:rPr>
          <w:spacing w:val="-57"/>
          <w:sz w:val="22"/>
          <w:szCs w:val="22"/>
        </w:rPr>
        <w:t xml:space="preserve">   </w:t>
      </w:r>
      <w:r w:rsidRPr="001A108E">
        <w:rPr>
          <w:sz w:val="22"/>
          <w:szCs w:val="22"/>
        </w:rPr>
        <w:t xml:space="preserve"> međusobne</w:t>
      </w:r>
      <w:r w:rsidRPr="001A108E">
        <w:rPr>
          <w:spacing w:val="-3"/>
          <w:sz w:val="22"/>
          <w:szCs w:val="22"/>
        </w:rPr>
        <w:t xml:space="preserve"> </w:t>
      </w:r>
      <w:r w:rsidRPr="001A108E">
        <w:rPr>
          <w:sz w:val="22"/>
          <w:szCs w:val="22"/>
        </w:rPr>
        <w:t>odnose.</w:t>
      </w:r>
    </w:p>
    <w:p w14:paraId="77F5F02E" w14:textId="77777777" w:rsidR="00455C12" w:rsidRPr="001A108E" w:rsidRDefault="00455C12" w:rsidP="00E642CF">
      <w:pPr>
        <w:pStyle w:val="Naslov1"/>
        <w:spacing w:before="5"/>
        <w:ind w:right="4259"/>
        <w:rPr>
          <w:sz w:val="22"/>
          <w:szCs w:val="22"/>
        </w:rPr>
      </w:pPr>
    </w:p>
    <w:p w14:paraId="13CFC30A" w14:textId="41A7E4C5" w:rsidR="00E642CF" w:rsidRPr="001A108E" w:rsidRDefault="00E642CF" w:rsidP="001A108E">
      <w:pPr>
        <w:pStyle w:val="Naslov1"/>
        <w:spacing w:before="5"/>
        <w:ind w:right="4259"/>
        <w:rPr>
          <w:sz w:val="22"/>
          <w:szCs w:val="22"/>
        </w:rPr>
      </w:pPr>
      <w:r w:rsidRPr="001A108E">
        <w:rPr>
          <w:sz w:val="22"/>
          <w:szCs w:val="22"/>
        </w:rPr>
        <w:t>Članak</w:t>
      </w:r>
      <w:r w:rsidRPr="001A108E">
        <w:rPr>
          <w:spacing w:val="-2"/>
          <w:sz w:val="22"/>
          <w:szCs w:val="22"/>
        </w:rPr>
        <w:t xml:space="preserve"> </w:t>
      </w:r>
      <w:r w:rsidRPr="001A108E">
        <w:rPr>
          <w:sz w:val="22"/>
          <w:szCs w:val="22"/>
        </w:rPr>
        <w:t>4.</w:t>
      </w:r>
    </w:p>
    <w:p w14:paraId="247A1F64" w14:textId="77777777" w:rsidR="00E642CF" w:rsidRPr="001A108E" w:rsidRDefault="00E642CF" w:rsidP="001A108E">
      <w:pPr>
        <w:pStyle w:val="Tijeloteksta"/>
        <w:spacing w:before="1"/>
        <w:ind w:left="218"/>
        <w:jc w:val="both"/>
        <w:rPr>
          <w:sz w:val="22"/>
          <w:szCs w:val="22"/>
        </w:rPr>
      </w:pPr>
      <w:r w:rsidRPr="001A108E">
        <w:rPr>
          <w:sz w:val="22"/>
          <w:szCs w:val="22"/>
        </w:rPr>
        <w:t>Ova</w:t>
      </w:r>
      <w:r w:rsidRPr="001A108E">
        <w:rPr>
          <w:spacing w:val="27"/>
          <w:sz w:val="22"/>
          <w:szCs w:val="22"/>
        </w:rPr>
        <w:t xml:space="preserve"> </w:t>
      </w:r>
      <w:r w:rsidRPr="001A108E">
        <w:rPr>
          <w:sz w:val="22"/>
          <w:szCs w:val="22"/>
        </w:rPr>
        <w:t>Odluka</w:t>
      </w:r>
      <w:r w:rsidRPr="001A108E">
        <w:rPr>
          <w:spacing w:val="31"/>
          <w:sz w:val="22"/>
          <w:szCs w:val="22"/>
        </w:rPr>
        <w:t xml:space="preserve"> </w:t>
      </w:r>
      <w:r w:rsidRPr="001A108E">
        <w:rPr>
          <w:sz w:val="22"/>
          <w:szCs w:val="22"/>
        </w:rPr>
        <w:t>stupa</w:t>
      </w:r>
      <w:r w:rsidRPr="001A108E">
        <w:rPr>
          <w:spacing w:val="29"/>
          <w:sz w:val="22"/>
          <w:szCs w:val="22"/>
        </w:rPr>
        <w:t xml:space="preserve"> </w:t>
      </w:r>
      <w:r w:rsidRPr="001A108E">
        <w:rPr>
          <w:sz w:val="22"/>
          <w:szCs w:val="22"/>
        </w:rPr>
        <w:t>na</w:t>
      </w:r>
      <w:r w:rsidRPr="001A108E">
        <w:rPr>
          <w:spacing w:val="29"/>
          <w:sz w:val="22"/>
          <w:szCs w:val="22"/>
        </w:rPr>
        <w:t xml:space="preserve"> </w:t>
      </w:r>
      <w:r w:rsidRPr="001A108E">
        <w:rPr>
          <w:sz w:val="22"/>
          <w:szCs w:val="22"/>
        </w:rPr>
        <w:t>snagu</w:t>
      </w:r>
      <w:r w:rsidRPr="001A108E">
        <w:rPr>
          <w:spacing w:val="32"/>
          <w:sz w:val="22"/>
          <w:szCs w:val="22"/>
        </w:rPr>
        <w:t xml:space="preserve"> </w:t>
      </w:r>
      <w:r w:rsidRPr="001A108E">
        <w:rPr>
          <w:sz w:val="22"/>
          <w:szCs w:val="22"/>
        </w:rPr>
        <w:t>danom</w:t>
      </w:r>
      <w:r w:rsidRPr="001A108E">
        <w:rPr>
          <w:spacing w:val="29"/>
          <w:sz w:val="22"/>
          <w:szCs w:val="22"/>
        </w:rPr>
        <w:t xml:space="preserve"> </w:t>
      </w:r>
      <w:r w:rsidRPr="001A108E">
        <w:rPr>
          <w:sz w:val="22"/>
          <w:szCs w:val="22"/>
        </w:rPr>
        <w:t>donošenja i</w:t>
      </w:r>
      <w:r w:rsidRPr="001A108E">
        <w:rPr>
          <w:spacing w:val="29"/>
          <w:sz w:val="22"/>
          <w:szCs w:val="22"/>
        </w:rPr>
        <w:t xml:space="preserve"> </w:t>
      </w:r>
      <w:r w:rsidRPr="001A108E">
        <w:rPr>
          <w:sz w:val="22"/>
          <w:szCs w:val="22"/>
        </w:rPr>
        <w:t>objavit</w:t>
      </w:r>
      <w:r w:rsidRPr="001A108E">
        <w:rPr>
          <w:spacing w:val="30"/>
          <w:sz w:val="22"/>
          <w:szCs w:val="22"/>
        </w:rPr>
        <w:t xml:space="preserve"> </w:t>
      </w:r>
      <w:r w:rsidRPr="001A108E">
        <w:rPr>
          <w:sz w:val="22"/>
          <w:szCs w:val="22"/>
        </w:rPr>
        <w:t>na</w:t>
      </w:r>
      <w:r w:rsidRPr="001A108E">
        <w:rPr>
          <w:spacing w:val="-2"/>
          <w:sz w:val="22"/>
          <w:szCs w:val="22"/>
        </w:rPr>
        <w:t xml:space="preserve"> </w:t>
      </w:r>
      <w:r w:rsidRPr="001A108E">
        <w:rPr>
          <w:sz w:val="22"/>
          <w:szCs w:val="22"/>
        </w:rPr>
        <w:t>oglasnoj</w:t>
      </w:r>
      <w:r w:rsidRPr="001A108E">
        <w:rPr>
          <w:spacing w:val="-1"/>
          <w:sz w:val="22"/>
          <w:szCs w:val="22"/>
        </w:rPr>
        <w:t xml:space="preserve"> </w:t>
      </w:r>
      <w:r w:rsidRPr="001A108E">
        <w:rPr>
          <w:sz w:val="22"/>
          <w:szCs w:val="22"/>
        </w:rPr>
        <w:t>ploči i</w:t>
      </w:r>
      <w:r w:rsidRPr="001A108E">
        <w:rPr>
          <w:spacing w:val="-1"/>
          <w:sz w:val="22"/>
          <w:szCs w:val="22"/>
        </w:rPr>
        <w:t xml:space="preserve"> </w:t>
      </w:r>
      <w:r w:rsidRPr="001A108E">
        <w:rPr>
          <w:sz w:val="22"/>
          <w:szCs w:val="22"/>
        </w:rPr>
        <w:t>mrežnim stranicama Općine</w:t>
      </w:r>
      <w:r w:rsidRPr="001A108E">
        <w:rPr>
          <w:spacing w:val="-1"/>
          <w:sz w:val="22"/>
          <w:szCs w:val="22"/>
        </w:rPr>
        <w:t xml:space="preserve"> </w:t>
      </w:r>
      <w:r w:rsidRPr="001A108E">
        <w:rPr>
          <w:sz w:val="22"/>
          <w:szCs w:val="22"/>
        </w:rPr>
        <w:t xml:space="preserve">Tompojevci </w:t>
      </w:r>
      <w:hyperlink r:id="rId6" w:history="1">
        <w:r w:rsidRPr="001A108E">
          <w:rPr>
            <w:rStyle w:val="Hiperveza"/>
            <w:sz w:val="22"/>
            <w:szCs w:val="22"/>
          </w:rPr>
          <w:t>www.opcina-tompojevci.hr</w:t>
        </w:r>
      </w:hyperlink>
      <w:r w:rsidRPr="001A108E">
        <w:rPr>
          <w:sz w:val="22"/>
          <w:szCs w:val="22"/>
        </w:rPr>
        <w:t xml:space="preserve">. </w:t>
      </w:r>
    </w:p>
    <w:p w14:paraId="7C13011D" w14:textId="77777777" w:rsidR="00E642CF" w:rsidRPr="001A108E" w:rsidRDefault="00E642CF" w:rsidP="00E642CF">
      <w:pPr>
        <w:pStyle w:val="Tijeloteksta"/>
        <w:jc w:val="both"/>
        <w:rPr>
          <w:sz w:val="22"/>
          <w:szCs w:val="22"/>
        </w:rPr>
      </w:pPr>
    </w:p>
    <w:p w14:paraId="001EA1D0" w14:textId="77777777" w:rsidR="00E642CF" w:rsidRPr="001A108E" w:rsidRDefault="00E642CF" w:rsidP="00E642CF">
      <w:pPr>
        <w:pStyle w:val="Tijeloteksta"/>
        <w:rPr>
          <w:sz w:val="22"/>
          <w:szCs w:val="22"/>
        </w:rPr>
      </w:pPr>
    </w:p>
    <w:p w14:paraId="323247CF" w14:textId="77777777" w:rsidR="00E642CF" w:rsidRPr="001A108E" w:rsidRDefault="00E642CF" w:rsidP="00E642CF">
      <w:pPr>
        <w:pStyle w:val="Tijeloteksta"/>
        <w:rPr>
          <w:sz w:val="22"/>
          <w:szCs w:val="22"/>
        </w:rPr>
      </w:pPr>
    </w:p>
    <w:p w14:paraId="4DF9A039" w14:textId="77777777" w:rsidR="00E642CF" w:rsidRPr="001A108E" w:rsidRDefault="00E642CF" w:rsidP="00E642CF">
      <w:pPr>
        <w:pStyle w:val="Tijeloteksta"/>
        <w:ind w:left="5040" w:right="737" w:firstLine="720"/>
        <w:rPr>
          <w:sz w:val="22"/>
          <w:szCs w:val="22"/>
        </w:rPr>
      </w:pPr>
      <w:r w:rsidRPr="001A108E">
        <w:rPr>
          <w:sz w:val="22"/>
          <w:szCs w:val="22"/>
        </w:rPr>
        <w:t xml:space="preserve">   OPĆINSKI NAČELNIK</w:t>
      </w:r>
      <w:r w:rsidRPr="001A108E">
        <w:rPr>
          <w:spacing w:val="1"/>
          <w:sz w:val="22"/>
          <w:szCs w:val="22"/>
        </w:rPr>
        <w:t xml:space="preserve"> </w:t>
      </w:r>
    </w:p>
    <w:p w14:paraId="7684BFF5" w14:textId="7955D74B" w:rsidR="00E642CF" w:rsidRPr="00BA39EC" w:rsidRDefault="00E642CF" w:rsidP="00BA39EC">
      <w:pPr>
        <w:pStyle w:val="Tijeloteksta"/>
        <w:ind w:left="5760" w:right="737" w:firstLine="720"/>
        <w:rPr>
          <w:sz w:val="22"/>
          <w:szCs w:val="22"/>
        </w:rPr>
        <w:sectPr w:rsidR="00E642CF" w:rsidRPr="00BA39EC">
          <w:type w:val="continuous"/>
          <w:pgSz w:w="11910" w:h="16840"/>
          <w:pgMar w:top="960" w:right="1180" w:bottom="280" w:left="1200" w:header="720" w:footer="720" w:gutter="0"/>
          <w:cols w:space="720"/>
        </w:sectPr>
      </w:pPr>
      <w:r w:rsidRPr="001A108E">
        <w:rPr>
          <w:sz w:val="22"/>
          <w:szCs w:val="22"/>
        </w:rPr>
        <w:t>Milan Gruba</w:t>
      </w:r>
      <w:r w:rsidR="00BA39EC">
        <w:rPr>
          <w:sz w:val="22"/>
          <w:szCs w:val="22"/>
        </w:rPr>
        <w:t>č</w:t>
      </w:r>
    </w:p>
    <w:p w14:paraId="2762087B" w14:textId="4A3B3D6E" w:rsidR="00067020" w:rsidRPr="00E642CF" w:rsidRDefault="00067020" w:rsidP="00BA39EC">
      <w:pPr>
        <w:pStyle w:val="Naslov1"/>
        <w:spacing w:before="75"/>
        <w:ind w:left="0" w:right="4259"/>
        <w:jc w:val="left"/>
        <w:rPr>
          <w:sz w:val="20"/>
          <w:szCs w:val="20"/>
        </w:rPr>
      </w:pPr>
    </w:p>
    <w:sectPr w:rsidR="00067020" w:rsidRPr="00E642CF">
      <w:pgSz w:w="11910" w:h="16840"/>
      <w:pgMar w:top="1420" w:right="11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15"/>
    <w:rsid w:val="00035C3F"/>
    <w:rsid w:val="00067020"/>
    <w:rsid w:val="001A108E"/>
    <w:rsid w:val="00324504"/>
    <w:rsid w:val="00343559"/>
    <w:rsid w:val="00374706"/>
    <w:rsid w:val="00455C12"/>
    <w:rsid w:val="004A2415"/>
    <w:rsid w:val="004B2CCC"/>
    <w:rsid w:val="0055352A"/>
    <w:rsid w:val="00651403"/>
    <w:rsid w:val="006649B8"/>
    <w:rsid w:val="0086422E"/>
    <w:rsid w:val="0091691C"/>
    <w:rsid w:val="009D6D51"/>
    <w:rsid w:val="00AE54A4"/>
    <w:rsid w:val="00AE73CB"/>
    <w:rsid w:val="00B9571F"/>
    <w:rsid w:val="00BA39EC"/>
    <w:rsid w:val="00C50D90"/>
    <w:rsid w:val="00CA75D7"/>
    <w:rsid w:val="00D81230"/>
    <w:rsid w:val="00E642CF"/>
    <w:rsid w:val="00EA6B5D"/>
    <w:rsid w:val="00F6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D72A4"/>
  <w15:docId w15:val="{358B1770-4887-4345-94A8-0D95988AB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4245" w:right="1274"/>
      <w:jc w:val="center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32"/>
      <w:jc w:val="center"/>
    </w:pPr>
  </w:style>
  <w:style w:type="character" w:styleId="Hiperveza">
    <w:name w:val="Hyperlink"/>
    <w:basedOn w:val="Zadanifontodlomka"/>
    <w:uiPriority w:val="99"/>
    <w:unhideWhenUsed/>
    <w:rsid w:val="004B2CC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B2CCC"/>
    <w:rPr>
      <w:color w:val="605E5C"/>
      <w:shd w:val="clear" w:color="auto" w:fill="E1DFDD"/>
    </w:rPr>
  </w:style>
  <w:style w:type="paragraph" w:customStyle="1" w:styleId="Standard">
    <w:name w:val="Standard"/>
    <w:rsid w:val="00343559"/>
    <w:pPr>
      <w:suppressAutoHyphens/>
      <w:autoSpaceDE/>
    </w:pPr>
    <w:rPr>
      <w:rFonts w:ascii="Times New Roman" w:eastAsia="SimSun" w:hAnsi="Times New Roman" w:cs="Mangal"/>
      <w:kern w:val="3"/>
      <w:sz w:val="24"/>
      <w:szCs w:val="24"/>
      <w:lang w:val="hr-H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pcina-tompojevci.hr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Tompojevci</cp:lastModifiedBy>
  <cp:revision>20</cp:revision>
  <cp:lastPrinted>2022-10-11T08:01:00Z</cp:lastPrinted>
  <dcterms:created xsi:type="dcterms:W3CDTF">2022-09-08T09:23:00Z</dcterms:created>
  <dcterms:modified xsi:type="dcterms:W3CDTF">2025-11-10T06:52:00Z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2022-09-08T00:00:00Z</vt:filetime>
  </property>
</Properties>
</file>