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66B6" w14:textId="77777777" w:rsidR="00AC0677" w:rsidRPr="007C4197" w:rsidRDefault="00AC0677" w:rsidP="00AC0677">
      <w:pPr>
        <w:spacing w:after="0"/>
        <w:rPr>
          <w:rFonts w:ascii="Cambria" w:hAnsi="Cambria" w:cs="Calibri"/>
          <w:sz w:val="20"/>
          <w:szCs w:val="20"/>
          <w:lang w:eastAsia="ar-SA"/>
        </w:rPr>
      </w:pPr>
      <w:r w:rsidRPr="007C4197"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9942D9" wp14:editId="55A64530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A3419" w14:textId="77777777" w:rsidR="00AC0677" w:rsidRPr="007C4197" w:rsidRDefault="00AC0677" w:rsidP="00AC0677">
      <w:pPr>
        <w:spacing w:after="0"/>
        <w:rPr>
          <w:rFonts w:ascii="Cambria" w:hAnsi="Cambria" w:cs="Calibri"/>
          <w:sz w:val="20"/>
          <w:szCs w:val="20"/>
          <w:lang w:eastAsia="ar-SA"/>
        </w:rPr>
      </w:pPr>
      <w:r w:rsidRPr="007C4197">
        <w:rPr>
          <w:rFonts w:ascii="Cambria" w:hAnsi="Cambria" w:cs="Calibri"/>
          <w:sz w:val="20"/>
          <w:szCs w:val="20"/>
          <w:lang w:eastAsia="ar-SA"/>
        </w:rPr>
        <w:t>R E P U B L I K A    H R V A T S K A</w:t>
      </w:r>
    </w:p>
    <w:p w14:paraId="720D9711" w14:textId="77777777" w:rsidR="00AC0677" w:rsidRPr="007C4197" w:rsidRDefault="00AC0677" w:rsidP="00AC0677">
      <w:pPr>
        <w:spacing w:after="0"/>
        <w:rPr>
          <w:rFonts w:ascii="Cambria" w:hAnsi="Cambria" w:cs="Calibri"/>
          <w:sz w:val="20"/>
          <w:szCs w:val="20"/>
          <w:lang w:eastAsia="ar-SA"/>
        </w:rPr>
      </w:pPr>
      <w:r w:rsidRPr="007C4197">
        <w:rPr>
          <w:rFonts w:ascii="Cambria" w:hAnsi="Cambria" w:cs="Calibri"/>
          <w:sz w:val="20"/>
          <w:szCs w:val="20"/>
          <w:lang w:eastAsia="ar-SA"/>
        </w:rPr>
        <w:t>VUKOVARSKO-SRIJEMSKA ŽUPANIJA</w:t>
      </w:r>
    </w:p>
    <w:p w14:paraId="0E696E46" w14:textId="2669C82F" w:rsidR="00AC0677" w:rsidRPr="007C4197" w:rsidRDefault="00AC0677" w:rsidP="00AC0677">
      <w:pPr>
        <w:spacing w:after="0"/>
        <w:rPr>
          <w:rFonts w:ascii="Cambria" w:hAnsi="Cambria" w:cs="Calibri"/>
          <w:sz w:val="20"/>
          <w:szCs w:val="20"/>
          <w:lang w:eastAsia="ar-SA"/>
        </w:rPr>
      </w:pPr>
      <w:r w:rsidRPr="007C4197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1246F" wp14:editId="0B250627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51812328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FC0F2" w14:textId="77777777" w:rsidR="00AC0677" w:rsidRPr="00CF6E7B" w:rsidRDefault="00AC0677" w:rsidP="00AC0677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1289B8E4" w14:textId="77777777" w:rsidR="00AC0677" w:rsidRPr="00CF6E7B" w:rsidRDefault="00AC0677" w:rsidP="00AC0677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4886C66A" w14:textId="77777777" w:rsidR="00AC0677" w:rsidRPr="00583950" w:rsidRDefault="00AC0677" w:rsidP="00AC0677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7576A433" w14:textId="77777777" w:rsidR="00AC0677" w:rsidRDefault="00AC0677" w:rsidP="00AC06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246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15AFC0F2" w14:textId="77777777" w:rsidR="00AC0677" w:rsidRPr="00CF6E7B" w:rsidRDefault="00AC0677" w:rsidP="00AC0677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1289B8E4" w14:textId="77777777" w:rsidR="00AC0677" w:rsidRPr="00CF6E7B" w:rsidRDefault="00AC0677" w:rsidP="00AC0677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4886C66A" w14:textId="77777777" w:rsidR="00AC0677" w:rsidRPr="00583950" w:rsidRDefault="00AC0677" w:rsidP="00AC0677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7576A433" w14:textId="77777777" w:rsidR="00AC0677" w:rsidRDefault="00AC0677" w:rsidP="00AC067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4197">
        <w:rPr>
          <w:rFonts w:ascii="Cambria" w:hAnsi="Cambria" w:cs="Calibri"/>
          <w:sz w:val="20"/>
          <w:szCs w:val="20"/>
          <w:lang w:eastAsia="ar-SA"/>
        </w:rPr>
        <w:t xml:space="preserve">    </w:t>
      </w:r>
      <w:r w:rsidRPr="007C4197">
        <w:rPr>
          <w:rFonts w:ascii="Cambria" w:hAnsi="Cambria" w:cs="Calibri"/>
          <w:noProof/>
          <w:color w:val="FF0000"/>
          <w:sz w:val="20"/>
          <w:szCs w:val="20"/>
          <w:lang w:eastAsia="hr-HR"/>
        </w:rPr>
        <w:drawing>
          <wp:inline distT="0" distB="0" distL="0" distR="0" wp14:anchorId="66B931C7" wp14:editId="69B79C59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197">
        <w:rPr>
          <w:rFonts w:ascii="Cambria" w:hAnsi="Cambria" w:cs="Calibri"/>
          <w:sz w:val="20"/>
          <w:szCs w:val="20"/>
          <w:lang w:eastAsia="ar-SA"/>
        </w:rPr>
        <w:t xml:space="preserve">  </w:t>
      </w:r>
    </w:p>
    <w:p w14:paraId="7DB83A15" w14:textId="673F0591" w:rsidR="00AC0677" w:rsidRPr="007C4197" w:rsidRDefault="00AC0677" w:rsidP="00AC0677">
      <w:pPr>
        <w:widowControl w:val="0"/>
        <w:suppressAutoHyphens/>
        <w:spacing w:after="0"/>
        <w:rPr>
          <w:rFonts w:ascii="Cambria" w:eastAsia="SimSun" w:hAnsi="Cambria" w:cs="Calibri"/>
          <w:b/>
          <w:kern w:val="2"/>
          <w:sz w:val="20"/>
          <w:szCs w:val="20"/>
          <w:lang w:val="fi-FI" w:eastAsia="hi-IN" w:bidi="hi-IN"/>
        </w:rPr>
      </w:pPr>
      <w:r w:rsidRPr="007C4197">
        <w:rPr>
          <w:rFonts w:ascii="Cambria" w:eastAsia="SimSun" w:hAnsi="Cambria" w:cs="Calibri"/>
          <w:b/>
          <w:kern w:val="2"/>
          <w:sz w:val="20"/>
          <w:szCs w:val="20"/>
          <w:lang w:val="fi-FI" w:eastAsia="hi-IN" w:bidi="hi-IN"/>
        </w:rPr>
        <w:t>OPĆINSKO VIJEĆE</w:t>
      </w:r>
    </w:p>
    <w:p w14:paraId="5A9F1549" w14:textId="62D48692" w:rsidR="00E4288C" w:rsidRPr="008A4EDF" w:rsidRDefault="00E4288C" w:rsidP="00E4288C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 w:rsidRPr="008A4EDF">
        <w:rPr>
          <w:rFonts w:ascii="Cambria" w:eastAsia="Times New Roman" w:hAnsi="Cambria"/>
          <w:sz w:val="20"/>
          <w:szCs w:val="20"/>
          <w:lang w:eastAsia="hr-HR"/>
        </w:rPr>
        <w:t>KLASA: 320-01/23-01/</w:t>
      </w:r>
      <w:r w:rsidR="009946AB">
        <w:rPr>
          <w:rFonts w:ascii="Cambria" w:eastAsia="Times New Roman" w:hAnsi="Cambria"/>
          <w:sz w:val="20"/>
          <w:szCs w:val="20"/>
          <w:lang w:eastAsia="hr-HR"/>
        </w:rPr>
        <w:t>04</w:t>
      </w:r>
    </w:p>
    <w:p w14:paraId="240065D1" w14:textId="2CA61C7D" w:rsidR="00E4288C" w:rsidRPr="007C4197" w:rsidRDefault="00E4288C" w:rsidP="00E4288C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 w:rsidRPr="007C4197">
        <w:rPr>
          <w:rFonts w:ascii="Cambria" w:eastAsia="Times New Roman" w:hAnsi="Cambria"/>
          <w:sz w:val="20"/>
          <w:szCs w:val="20"/>
          <w:lang w:eastAsia="hr-HR"/>
        </w:rPr>
        <w:t>URBROJ: 2196-2</w:t>
      </w:r>
      <w:r w:rsidR="00AC0677" w:rsidRPr="007C4197">
        <w:rPr>
          <w:rFonts w:ascii="Cambria" w:eastAsia="Times New Roman" w:hAnsi="Cambria"/>
          <w:sz w:val="20"/>
          <w:szCs w:val="20"/>
          <w:lang w:eastAsia="hr-HR"/>
        </w:rPr>
        <w:t>6</w:t>
      </w:r>
      <w:r w:rsidRPr="007C4197">
        <w:rPr>
          <w:rFonts w:ascii="Cambria" w:eastAsia="Times New Roman" w:hAnsi="Cambria"/>
          <w:sz w:val="20"/>
          <w:szCs w:val="20"/>
          <w:lang w:eastAsia="hr-HR"/>
        </w:rPr>
        <w:t>-0</w:t>
      </w:r>
      <w:r w:rsidR="00AC0677" w:rsidRPr="007C4197">
        <w:rPr>
          <w:rFonts w:ascii="Cambria" w:eastAsia="Times New Roman" w:hAnsi="Cambria"/>
          <w:sz w:val="20"/>
          <w:szCs w:val="20"/>
          <w:lang w:eastAsia="hr-HR"/>
        </w:rPr>
        <w:t>2</w:t>
      </w:r>
      <w:r w:rsidRPr="007C4197">
        <w:rPr>
          <w:rFonts w:ascii="Cambria" w:eastAsia="Times New Roman" w:hAnsi="Cambria"/>
          <w:sz w:val="20"/>
          <w:szCs w:val="20"/>
          <w:lang w:eastAsia="hr-HR"/>
        </w:rPr>
        <w:t>-23-1</w:t>
      </w:r>
    </w:p>
    <w:p w14:paraId="3E4EC3AA" w14:textId="269BAB11" w:rsidR="00E4288C" w:rsidRPr="007C4197" w:rsidRDefault="00AC0677" w:rsidP="00E4288C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 w:rsidRPr="007C4197">
        <w:rPr>
          <w:rFonts w:ascii="Cambria" w:eastAsia="Times New Roman" w:hAnsi="Cambria"/>
          <w:sz w:val="20"/>
          <w:szCs w:val="20"/>
          <w:lang w:eastAsia="hr-HR"/>
        </w:rPr>
        <w:t>Tompojevci</w:t>
      </w:r>
      <w:r w:rsidR="00E4288C" w:rsidRPr="007C4197">
        <w:rPr>
          <w:rFonts w:ascii="Cambria" w:eastAsia="Times New Roman" w:hAnsi="Cambria"/>
          <w:sz w:val="20"/>
          <w:szCs w:val="20"/>
          <w:lang w:eastAsia="hr-HR"/>
        </w:rPr>
        <w:t xml:space="preserve">, </w:t>
      </w:r>
      <w:r w:rsidR="00A01464">
        <w:rPr>
          <w:rFonts w:ascii="Cambria" w:eastAsia="Times New Roman" w:hAnsi="Cambria"/>
          <w:sz w:val="20"/>
          <w:szCs w:val="20"/>
          <w:lang w:eastAsia="hr-HR"/>
        </w:rPr>
        <w:t>04.09.</w:t>
      </w:r>
      <w:r w:rsidR="00E4288C" w:rsidRPr="007C4197">
        <w:rPr>
          <w:rFonts w:ascii="Cambria" w:eastAsia="Times New Roman" w:hAnsi="Cambria"/>
          <w:sz w:val="20"/>
          <w:szCs w:val="20"/>
          <w:lang w:eastAsia="hr-HR"/>
        </w:rPr>
        <w:t>2023.</w:t>
      </w:r>
    </w:p>
    <w:p w14:paraId="6EB52832" w14:textId="77777777" w:rsidR="00E4288C" w:rsidRPr="007C4197" w:rsidRDefault="00E4288C" w:rsidP="00E4288C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</w:p>
    <w:p w14:paraId="67A32062" w14:textId="77777777" w:rsidR="00B879EA" w:rsidRPr="007C4197" w:rsidRDefault="00B879EA" w:rsidP="00E4288C">
      <w:pPr>
        <w:pStyle w:val="Bezproreda"/>
        <w:rPr>
          <w:rFonts w:ascii="Cambria" w:eastAsiaTheme="majorEastAsia" w:hAnsi="Cambria" w:cs="Arial"/>
          <w:color w:val="2E74B5" w:themeColor="accent1" w:themeShade="BF"/>
          <w:sz w:val="20"/>
          <w:szCs w:val="20"/>
          <w:lang w:eastAsia="hr-HR"/>
        </w:rPr>
      </w:pPr>
    </w:p>
    <w:p w14:paraId="781E4F34" w14:textId="067B580E" w:rsidR="00B879EA" w:rsidRPr="007C4197" w:rsidRDefault="00B879EA" w:rsidP="00AC0677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eastAsiaTheme="majorEastAsia" w:hAnsi="Cambria" w:cs="Arial"/>
          <w:sz w:val="20"/>
          <w:szCs w:val="20"/>
          <w:lang w:eastAsia="hr-HR"/>
        </w:rPr>
        <w:t xml:space="preserve">Na temelju  </w:t>
      </w:r>
      <w:r w:rsidRPr="007C4197">
        <w:rPr>
          <w:rFonts w:ascii="Cambria" w:hAnsi="Cambria" w:cs="Arial"/>
          <w:sz w:val="20"/>
          <w:szCs w:val="20"/>
        </w:rPr>
        <w:t>članka 10. stavka 1. i članka 12. stavka 1. Zakona o poljoprivrednom zemljištu (</w:t>
      </w:r>
      <w:bookmarkStart w:id="0" w:name="_Hlk136596781"/>
      <w:r w:rsidRPr="007C4197">
        <w:rPr>
          <w:rFonts w:ascii="Cambria" w:hAnsi="Cambria" w:cs="Arial"/>
          <w:sz w:val="20"/>
          <w:szCs w:val="20"/>
        </w:rPr>
        <w:t>N</w:t>
      </w:r>
      <w:r w:rsidR="00D21427" w:rsidRPr="007C4197">
        <w:rPr>
          <w:rFonts w:ascii="Cambria" w:hAnsi="Cambria" w:cs="Arial"/>
          <w:sz w:val="20"/>
          <w:szCs w:val="20"/>
        </w:rPr>
        <w:t>arodne novine</w:t>
      </w:r>
      <w:r w:rsidRPr="007C4197">
        <w:rPr>
          <w:rFonts w:ascii="Cambria" w:hAnsi="Cambria" w:cs="Arial"/>
          <w:sz w:val="20"/>
          <w:szCs w:val="20"/>
        </w:rPr>
        <w:t xml:space="preserve"> broj </w:t>
      </w:r>
      <w:bookmarkEnd w:id="0"/>
      <w:r w:rsidRPr="007C4197">
        <w:rPr>
          <w:rFonts w:ascii="Cambria" w:hAnsi="Cambria" w:cs="Arial"/>
          <w:sz w:val="20"/>
          <w:szCs w:val="20"/>
        </w:rPr>
        <w:t>20/18, 115/18 i 98/19</w:t>
      </w:r>
      <w:r w:rsidR="00D21427" w:rsidRPr="007C4197">
        <w:rPr>
          <w:rFonts w:ascii="Cambria" w:hAnsi="Cambria" w:cs="Arial"/>
          <w:sz w:val="20"/>
          <w:szCs w:val="20"/>
        </w:rPr>
        <w:t>, 57/22</w:t>
      </w:r>
      <w:r w:rsidRPr="007C4197">
        <w:rPr>
          <w:rFonts w:ascii="Cambria" w:hAnsi="Cambria" w:cs="Arial"/>
          <w:sz w:val="20"/>
          <w:szCs w:val="20"/>
        </w:rPr>
        <w:t>),</w:t>
      </w:r>
      <w:r w:rsidR="00F11236" w:rsidRPr="007C4197">
        <w:rPr>
          <w:rFonts w:ascii="Cambria" w:hAnsi="Cambria" w:cs="Arial"/>
          <w:sz w:val="20"/>
          <w:szCs w:val="20"/>
        </w:rPr>
        <w:t xml:space="preserve"> </w:t>
      </w:r>
      <w:r w:rsidRPr="007C4197">
        <w:rPr>
          <w:rFonts w:ascii="Cambria" w:hAnsi="Cambria" w:cs="Arial"/>
          <w:sz w:val="20"/>
          <w:szCs w:val="20"/>
        </w:rPr>
        <w:t>članka 8. stavka 2. Zakona o zaštiti od požara („Narodne novine“ broj: 92/10</w:t>
      </w:r>
      <w:r w:rsidR="00F11236" w:rsidRPr="007C4197">
        <w:rPr>
          <w:rFonts w:ascii="Cambria" w:hAnsi="Cambria" w:cs="Arial"/>
          <w:sz w:val="20"/>
          <w:szCs w:val="20"/>
        </w:rPr>
        <w:t>, 114/22</w:t>
      </w:r>
      <w:r w:rsidRPr="007C4197">
        <w:rPr>
          <w:rFonts w:ascii="Cambria" w:hAnsi="Cambria" w:cs="Arial"/>
          <w:sz w:val="20"/>
          <w:szCs w:val="20"/>
        </w:rPr>
        <w:t xml:space="preserve">), članka 4. Pravilnika o agrotehničkim mjerama („Narodne novine“ broj 22/19), </w:t>
      </w:r>
      <w:r w:rsidR="000B4C74" w:rsidRPr="007C4197">
        <w:rPr>
          <w:rFonts w:ascii="Cambria" w:hAnsi="Cambria" w:cs="Arial"/>
          <w:sz w:val="20"/>
          <w:szCs w:val="20"/>
        </w:rPr>
        <w:t xml:space="preserve">članka </w:t>
      </w:r>
      <w:r w:rsidR="000B4C74" w:rsidRPr="007C4197">
        <w:rPr>
          <w:rFonts w:ascii="Cambria" w:eastAsiaTheme="majorEastAsia" w:hAnsi="Cambria" w:cs="Arial"/>
          <w:sz w:val="20"/>
          <w:szCs w:val="20"/>
          <w:lang w:eastAsia="hr-HR"/>
        </w:rPr>
        <w:t xml:space="preserve">29.  Statuta Općine Tompojevci ( „Službeni vjesnik“  Vukovarsko-srijemske županije br. 04/21 i </w:t>
      </w:r>
      <w:r w:rsidR="008A4EDF">
        <w:rPr>
          <w:rFonts w:ascii="Cambria" w:eastAsiaTheme="majorEastAsia" w:hAnsi="Cambria" w:cs="Arial"/>
          <w:sz w:val="20"/>
          <w:szCs w:val="20"/>
          <w:lang w:eastAsia="hr-HR"/>
        </w:rPr>
        <w:t>19</w:t>
      </w:r>
      <w:r w:rsidR="000B4C74" w:rsidRPr="007C4197">
        <w:rPr>
          <w:rFonts w:ascii="Cambria" w:eastAsiaTheme="majorEastAsia" w:hAnsi="Cambria" w:cs="Arial"/>
          <w:sz w:val="20"/>
          <w:szCs w:val="20"/>
          <w:lang w:eastAsia="hr-HR"/>
        </w:rPr>
        <w:t>/22)</w:t>
      </w:r>
      <w:r w:rsidR="000B4C74" w:rsidRPr="007C4197">
        <w:rPr>
          <w:rFonts w:ascii="Cambria" w:hAnsi="Cambria" w:cs="Arial"/>
          <w:sz w:val="20"/>
          <w:szCs w:val="20"/>
        </w:rPr>
        <w:t xml:space="preserve">, </w:t>
      </w:r>
      <w:r w:rsidRPr="007C4197">
        <w:rPr>
          <w:rFonts w:ascii="Cambria" w:eastAsiaTheme="majorEastAsia" w:hAnsi="Cambria" w:cs="Arial"/>
          <w:sz w:val="20"/>
          <w:szCs w:val="20"/>
          <w:lang w:eastAsia="hr-HR"/>
        </w:rPr>
        <w:t xml:space="preserve">Općinsko vijeće Općine </w:t>
      </w:r>
      <w:r w:rsidR="00AC0677" w:rsidRPr="007C4197">
        <w:rPr>
          <w:rFonts w:ascii="Cambria" w:eastAsiaTheme="majorEastAsia" w:hAnsi="Cambria" w:cs="Arial"/>
          <w:sz w:val="20"/>
          <w:szCs w:val="20"/>
          <w:lang w:eastAsia="hr-HR"/>
        </w:rPr>
        <w:t>Tompojevci</w:t>
      </w:r>
      <w:r w:rsidRPr="007C4197">
        <w:rPr>
          <w:rFonts w:ascii="Cambria" w:eastAsiaTheme="majorEastAsia" w:hAnsi="Cambria" w:cs="Arial"/>
          <w:sz w:val="20"/>
          <w:szCs w:val="20"/>
          <w:lang w:eastAsia="hr-HR"/>
        </w:rPr>
        <w:t xml:space="preserve">, na svojoj </w:t>
      </w:r>
      <w:r w:rsidR="00AC0677" w:rsidRPr="007C4197">
        <w:rPr>
          <w:rFonts w:ascii="Cambria" w:eastAsiaTheme="majorEastAsia" w:hAnsi="Cambria" w:cs="Arial"/>
          <w:sz w:val="20"/>
          <w:szCs w:val="20"/>
          <w:lang w:eastAsia="hr-HR"/>
        </w:rPr>
        <w:t>17</w:t>
      </w:r>
      <w:r w:rsidRPr="007C4197">
        <w:rPr>
          <w:rFonts w:ascii="Cambria" w:eastAsiaTheme="majorEastAsia" w:hAnsi="Cambria" w:cs="Arial"/>
          <w:sz w:val="20"/>
          <w:szCs w:val="20"/>
          <w:lang w:eastAsia="hr-HR"/>
        </w:rPr>
        <w:t xml:space="preserve">. sjednici održanoj </w:t>
      </w:r>
      <w:r w:rsidR="00A01464">
        <w:rPr>
          <w:rFonts w:ascii="Cambria" w:eastAsiaTheme="majorEastAsia" w:hAnsi="Cambria" w:cs="Arial"/>
          <w:sz w:val="20"/>
          <w:szCs w:val="20"/>
          <w:lang w:eastAsia="hr-HR"/>
        </w:rPr>
        <w:t>04.09.</w:t>
      </w:r>
      <w:r w:rsidR="00C3126D" w:rsidRPr="007C4197">
        <w:rPr>
          <w:rFonts w:ascii="Cambria" w:eastAsiaTheme="majorEastAsia" w:hAnsi="Cambria" w:cs="Arial"/>
          <w:sz w:val="20"/>
          <w:szCs w:val="20"/>
          <w:lang w:eastAsia="hr-HR"/>
        </w:rPr>
        <w:t xml:space="preserve"> 2023</w:t>
      </w:r>
      <w:r w:rsidRPr="007C4197">
        <w:rPr>
          <w:rFonts w:ascii="Cambria" w:eastAsiaTheme="majorEastAsia" w:hAnsi="Cambria" w:cs="Arial"/>
          <w:sz w:val="20"/>
          <w:szCs w:val="20"/>
          <w:lang w:eastAsia="hr-HR"/>
        </w:rPr>
        <w:t>.</w:t>
      </w:r>
      <w:r w:rsidR="00E4288C" w:rsidRPr="007C4197">
        <w:rPr>
          <w:rFonts w:ascii="Cambria" w:eastAsiaTheme="majorEastAsia" w:hAnsi="Cambria" w:cs="Arial"/>
          <w:sz w:val="20"/>
          <w:szCs w:val="20"/>
          <w:lang w:eastAsia="hr-HR"/>
        </w:rPr>
        <w:t xml:space="preserve">, </w:t>
      </w:r>
      <w:r w:rsidRPr="007C4197">
        <w:rPr>
          <w:rFonts w:ascii="Cambria" w:eastAsiaTheme="majorEastAsia" w:hAnsi="Cambria" w:cs="Arial"/>
          <w:sz w:val="20"/>
          <w:szCs w:val="20"/>
          <w:lang w:eastAsia="hr-HR"/>
        </w:rPr>
        <w:t xml:space="preserve"> d o n o s i  </w:t>
      </w:r>
    </w:p>
    <w:p w14:paraId="3DD1648B" w14:textId="77777777" w:rsidR="00B879EA" w:rsidRDefault="00B879EA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301294D8" w14:textId="77777777" w:rsidR="00C674E8" w:rsidRPr="007C4197" w:rsidRDefault="00C674E8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250AFCA4" w14:textId="77777777" w:rsidR="00B879EA" w:rsidRPr="007C4197" w:rsidRDefault="00B879EA" w:rsidP="00E4288C">
      <w:pPr>
        <w:pStyle w:val="Bezproreda"/>
        <w:jc w:val="center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>O D L U K U</w:t>
      </w:r>
    </w:p>
    <w:p w14:paraId="318AF8BE" w14:textId="37AD4C2F" w:rsidR="00B879EA" w:rsidRPr="007C4197" w:rsidRDefault="00B879EA" w:rsidP="00E4288C">
      <w:pPr>
        <w:pStyle w:val="Bezproreda"/>
        <w:jc w:val="center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>o agrotehničkim mjerama</w:t>
      </w:r>
      <w:r w:rsidR="000B4C74" w:rsidRPr="007C4197">
        <w:rPr>
          <w:rFonts w:ascii="Cambria" w:hAnsi="Cambria" w:cs="Arial"/>
          <w:b/>
          <w:sz w:val="20"/>
          <w:szCs w:val="20"/>
        </w:rPr>
        <w:t xml:space="preserve">, </w:t>
      </w:r>
      <w:r w:rsidRPr="007C4197">
        <w:rPr>
          <w:rFonts w:ascii="Cambria" w:hAnsi="Cambria" w:cs="Arial"/>
          <w:b/>
          <w:sz w:val="20"/>
          <w:szCs w:val="20"/>
        </w:rPr>
        <w:t>mjerama za uređivanje i održavanje poljoprivrednih rudina</w:t>
      </w:r>
      <w:r w:rsidR="000B4C74" w:rsidRPr="007C4197">
        <w:rPr>
          <w:rFonts w:ascii="Cambria" w:hAnsi="Cambria" w:cs="Arial"/>
          <w:b/>
          <w:sz w:val="20"/>
          <w:szCs w:val="20"/>
        </w:rPr>
        <w:t>, te mjerama zaštite od požara na poljoprivrednom zemljištu</w:t>
      </w:r>
    </w:p>
    <w:p w14:paraId="3B7570B5" w14:textId="77777777" w:rsidR="00B879EA" w:rsidRPr="007C4197" w:rsidRDefault="00B879EA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3DC82CB6" w14:textId="77777777" w:rsidR="000B4C74" w:rsidRPr="007C4197" w:rsidRDefault="000B4C74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2371A7DF" w14:textId="0E506891" w:rsidR="00B879EA" w:rsidRPr="007C4197" w:rsidRDefault="00E4288C" w:rsidP="00E4288C">
      <w:pPr>
        <w:pStyle w:val="Bezproreda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 xml:space="preserve">I. </w:t>
      </w:r>
      <w:r w:rsidR="00B879EA" w:rsidRPr="007C4197">
        <w:rPr>
          <w:rFonts w:ascii="Cambria" w:hAnsi="Cambria" w:cs="Arial"/>
          <w:b/>
          <w:sz w:val="20"/>
          <w:szCs w:val="20"/>
        </w:rPr>
        <w:t>OPĆE ODREDBE</w:t>
      </w:r>
    </w:p>
    <w:p w14:paraId="2A511D20" w14:textId="77777777" w:rsidR="00E4288C" w:rsidRPr="007C4197" w:rsidRDefault="00E4288C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5A41E0DD" w14:textId="77777777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1.</w:t>
      </w:r>
    </w:p>
    <w:p w14:paraId="3B648890" w14:textId="1919EB40" w:rsidR="00B879EA" w:rsidRPr="007C4197" w:rsidRDefault="00B879EA" w:rsidP="003E2192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Ovom Odlukom propisuju se</w:t>
      </w:r>
      <w:r w:rsidR="003E2192" w:rsidRPr="007C4197">
        <w:rPr>
          <w:rFonts w:ascii="Cambria" w:hAnsi="Cambria" w:cs="Arial"/>
          <w:sz w:val="20"/>
          <w:szCs w:val="20"/>
        </w:rPr>
        <w:t xml:space="preserve"> </w:t>
      </w:r>
      <w:r w:rsidRPr="007C4197">
        <w:rPr>
          <w:rFonts w:ascii="Cambria" w:hAnsi="Cambria" w:cs="Arial"/>
          <w:sz w:val="20"/>
          <w:szCs w:val="20"/>
        </w:rPr>
        <w:t xml:space="preserve">agrotehničke mjere poljoprivrednog i drugog zemljišta koje se koristi kao poljoprivredno zemljište u Općini </w:t>
      </w:r>
      <w:r w:rsidR="00AC0677" w:rsidRPr="007C4197">
        <w:rPr>
          <w:rFonts w:ascii="Cambria" w:hAnsi="Cambria" w:cs="Arial"/>
          <w:sz w:val="20"/>
          <w:szCs w:val="20"/>
        </w:rPr>
        <w:t>Tompojevci</w:t>
      </w:r>
      <w:r w:rsidRPr="007C4197">
        <w:rPr>
          <w:rFonts w:ascii="Cambria" w:hAnsi="Cambria" w:cs="Arial"/>
          <w:sz w:val="20"/>
          <w:szCs w:val="20"/>
        </w:rPr>
        <w:t xml:space="preserve"> u slučajevima kad bi propuštanje tih mjera nanijelo štetu, onemogućilo ili smanjilo poljoprivrednu proizvodnju, mjere za uređivanje i održavanje poljoprivrednih rudina</w:t>
      </w:r>
      <w:r w:rsidR="003E2192" w:rsidRPr="007C4197">
        <w:rPr>
          <w:rFonts w:ascii="Cambria" w:hAnsi="Cambria" w:cs="Arial"/>
          <w:sz w:val="20"/>
          <w:szCs w:val="20"/>
        </w:rPr>
        <w:t>,</w:t>
      </w:r>
      <w:r w:rsidRPr="007C4197">
        <w:rPr>
          <w:rFonts w:ascii="Cambria" w:hAnsi="Cambria" w:cs="Arial"/>
          <w:sz w:val="20"/>
          <w:szCs w:val="20"/>
        </w:rPr>
        <w:t xml:space="preserve"> mjere zaštite od požara</w:t>
      </w:r>
      <w:r w:rsidR="003E2192" w:rsidRPr="007C4197">
        <w:rPr>
          <w:rFonts w:ascii="Cambria" w:hAnsi="Cambria" w:cs="Arial"/>
          <w:sz w:val="20"/>
          <w:szCs w:val="20"/>
        </w:rPr>
        <w:t xml:space="preserve">, </w:t>
      </w:r>
      <w:r w:rsidRPr="007C4197">
        <w:rPr>
          <w:rFonts w:ascii="Cambria" w:hAnsi="Cambria" w:cs="Arial"/>
          <w:sz w:val="20"/>
          <w:szCs w:val="20"/>
        </w:rPr>
        <w:t>nadzor nad provedbom ove Odluke, kaznene odredbe</w:t>
      </w:r>
      <w:r w:rsidR="003E2192" w:rsidRPr="007C4197">
        <w:rPr>
          <w:rFonts w:ascii="Cambria" w:hAnsi="Cambria" w:cs="Arial"/>
          <w:sz w:val="20"/>
          <w:szCs w:val="20"/>
        </w:rPr>
        <w:t xml:space="preserve"> i</w:t>
      </w:r>
      <w:r w:rsidRPr="007C4197">
        <w:rPr>
          <w:rFonts w:ascii="Cambria" w:hAnsi="Cambria" w:cs="Arial"/>
          <w:sz w:val="20"/>
          <w:szCs w:val="20"/>
        </w:rPr>
        <w:t xml:space="preserve"> prijelazne i završne odredbe. </w:t>
      </w:r>
    </w:p>
    <w:p w14:paraId="425D9FCA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1AD7CD76" w14:textId="29F8A1A2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2.</w:t>
      </w:r>
    </w:p>
    <w:p w14:paraId="63F1F6D7" w14:textId="1CC7DD5B" w:rsidR="00B879EA" w:rsidRPr="007C4197" w:rsidRDefault="00B879EA" w:rsidP="00AC0677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Poljoprivrednim zemljištem iz članka 1. ove Odluke smatraju se poljoprivredne površine koje su po načinu uporabe u katastru opisane kao: oranice, vrtovi, livade, pašnjaci, voćnjaci, maslinici, vinogradi, ribnjaci, trstici i močvare kao i drugo zemljište koje se može privesti poljoprivrednoj proizvodnji.</w:t>
      </w:r>
    </w:p>
    <w:p w14:paraId="4CCCE4E9" w14:textId="77777777" w:rsidR="00737F68" w:rsidRPr="007C4197" w:rsidRDefault="00737F68" w:rsidP="00AC0677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5497812D" w14:textId="67874E1F" w:rsidR="00B879EA" w:rsidRPr="007C4197" w:rsidRDefault="00B879EA" w:rsidP="00AC0677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Katastarske čestice zemljišta unutar granice građevinskog područja površine veće od 500 m² i katastarske čestice zemljišta izvan granice građevinskog područja planirane dokumentima prostornog uređenja za izgradnju, koje su u evidencijama Državne geodetske uprave evidentirane kao poljoprivredno zemljište, a koje nisu privedene namjeni, moraju se održavati pogodnim za poljoprivrednu proizvodnju i u tu se svrhu koristiti do izvršnosti akta kojim se odobrava građenje, odnosno do primitka potvrde glavnog projekta.</w:t>
      </w:r>
    </w:p>
    <w:p w14:paraId="406B5738" w14:textId="77777777" w:rsidR="00737F68" w:rsidRPr="007C4197" w:rsidRDefault="00737F68" w:rsidP="00AC0677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53438AD7" w14:textId="6B769CD4" w:rsidR="00B879EA" w:rsidRPr="007C4197" w:rsidRDefault="00B879EA" w:rsidP="00AC0677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Pod održavanjem poljoprivrednog zemljišta pogodnim za poljoprivrednu proizvodnju smatra se sprječavanje njegove zakorovljenosti i obrastanja višegodišnjim raslinjem, kao i smanjenje njegove plodnosti.</w:t>
      </w:r>
    </w:p>
    <w:p w14:paraId="61323EBC" w14:textId="77777777" w:rsidR="00B879EA" w:rsidRPr="007C4197" w:rsidRDefault="00B879EA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5F9D89F6" w14:textId="77777777" w:rsidR="00B879EA" w:rsidRPr="007C4197" w:rsidRDefault="00B879EA" w:rsidP="00E4288C">
      <w:pPr>
        <w:pStyle w:val="Bezproreda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 xml:space="preserve">II. AGROTEHNIČKE MJERE </w:t>
      </w:r>
    </w:p>
    <w:p w14:paraId="18523F40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39C29023" w14:textId="596BD188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3.</w:t>
      </w:r>
    </w:p>
    <w:p w14:paraId="78206C86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Pod agrotehničkim mjerama iz članaka 1. ove Odluke smatraju se: </w:t>
      </w:r>
    </w:p>
    <w:p w14:paraId="0EF03A68" w14:textId="7C059BD8" w:rsidR="00B879EA" w:rsidRPr="007C4197" w:rsidRDefault="00B879EA" w:rsidP="0044362F">
      <w:pPr>
        <w:pStyle w:val="Bezproreda"/>
        <w:numPr>
          <w:ilvl w:val="0"/>
          <w:numId w:val="27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minimalna razina obrade i održavanja poljoprivrednog zemljišta povoljnim za uzgoj biljaka, </w:t>
      </w:r>
    </w:p>
    <w:p w14:paraId="30FD66A6" w14:textId="54A65505" w:rsidR="00B879EA" w:rsidRPr="007C4197" w:rsidRDefault="00B879EA" w:rsidP="0044362F">
      <w:pPr>
        <w:pStyle w:val="Bezproreda"/>
        <w:numPr>
          <w:ilvl w:val="0"/>
          <w:numId w:val="27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sprječavanje zakorovljenosti i obrastanja, </w:t>
      </w:r>
    </w:p>
    <w:p w14:paraId="0457B0FF" w14:textId="0C1895EF" w:rsidR="00B879EA" w:rsidRPr="007C4197" w:rsidRDefault="00B879EA" w:rsidP="0044362F">
      <w:pPr>
        <w:pStyle w:val="Bezproreda"/>
        <w:numPr>
          <w:ilvl w:val="0"/>
          <w:numId w:val="27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lastRenderedPageBreak/>
        <w:t xml:space="preserve">suzbijanje organizama štetnih za bilje, </w:t>
      </w:r>
    </w:p>
    <w:p w14:paraId="332DCD13" w14:textId="263CA1A1" w:rsidR="00B879EA" w:rsidRPr="007C4197" w:rsidRDefault="00B879EA" w:rsidP="0044362F">
      <w:pPr>
        <w:pStyle w:val="Bezproreda"/>
        <w:numPr>
          <w:ilvl w:val="0"/>
          <w:numId w:val="27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gospodarenjem biljnim ostatcima, </w:t>
      </w:r>
    </w:p>
    <w:p w14:paraId="7F2132B5" w14:textId="7F1172FA" w:rsidR="00B879EA" w:rsidRPr="007C4197" w:rsidRDefault="00B879EA" w:rsidP="0044362F">
      <w:pPr>
        <w:pStyle w:val="Bezproreda"/>
        <w:numPr>
          <w:ilvl w:val="0"/>
          <w:numId w:val="27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održavanje organske tvari i humusa u tlu, </w:t>
      </w:r>
    </w:p>
    <w:p w14:paraId="37A33DAB" w14:textId="5B74EAB0" w:rsidR="00B879EA" w:rsidRPr="007C4197" w:rsidRDefault="00B879EA" w:rsidP="0044362F">
      <w:pPr>
        <w:pStyle w:val="Bezproreda"/>
        <w:numPr>
          <w:ilvl w:val="0"/>
          <w:numId w:val="27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održavanje povoljne strukture tla, </w:t>
      </w:r>
    </w:p>
    <w:p w14:paraId="0C81A2F7" w14:textId="2F5C442B" w:rsidR="00B879EA" w:rsidRPr="007C4197" w:rsidRDefault="00B879EA" w:rsidP="0044362F">
      <w:pPr>
        <w:pStyle w:val="Bezproreda"/>
        <w:numPr>
          <w:ilvl w:val="0"/>
          <w:numId w:val="27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zaštita od erozije, </w:t>
      </w:r>
    </w:p>
    <w:p w14:paraId="6455890A" w14:textId="01B0047C" w:rsidR="00B879EA" w:rsidRPr="007C4197" w:rsidRDefault="00B879EA" w:rsidP="0044362F">
      <w:pPr>
        <w:pStyle w:val="Bezproreda"/>
        <w:numPr>
          <w:ilvl w:val="0"/>
          <w:numId w:val="27"/>
        </w:numPr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održavanje plodnosti tla. </w:t>
      </w:r>
    </w:p>
    <w:p w14:paraId="1EAB03DD" w14:textId="77777777" w:rsidR="003E2192" w:rsidRPr="007C4197" w:rsidRDefault="003E2192" w:rsidP="00E4288C">
      <w:pPr>
        <w:pStyle w:val="Bezproreda"/>
        <w:rPr>
          <w:rFonts w:ascii="Cambria" w:hAnsi="Cambria" w:cs="Arial"/>
          <w:i/>
          <w:sz w:val="20"/>
          <w:szCs w:val="20"/>
        </w:rPr>
      </w:pPr>
    </w:p>
    <w:p w14:paraId="5D1FF22E" w14:textId="2DAF362C" w:rsidR="003E2192" w:rsidRPr="007C4197" w:rsidRDefault="003E2192" w:rsidP="004F0BBF">
      <w:pPr>
        <w:pStyle w:val="Bezproreda"/>
        <w:jc w:val="both"/>
        <w:rPr>
          <w:rFonts w:ascii="Cambria" w:hAnsi="Cambria"/>
          <w:sz w:val="20"/>
          <w:szCs w:val="20"/>
        </w:rPr>
      </w:pPr>
      <w:r w:rsidRPr="007C4197">
        <w:rPr>
          <w:rFonts w:ascii="Cambria" w:hAnsi="Cambria"/>
          <w:sz w:val="20"/>
          <w:szCs w:val="20"/>
        </w:rPr>
        <w:t xml:space="preserve">Agrotehničke mjere </w:t>
      </w:r>
      <w:r w:rsidR="007D5F3C" w:rsidRPr="007C4197">
        <w:rPr>
          <w:rFonts w:ascii="Cambria" w:hAnsi="Cambria"/>
          <w:sz w:val="20"/>
          <w:szCs w:val="20"/>
        </w:rPr>
        <w:t xml:space="preserve">dužni su </w:t>
      </w:r>
      <w:r w:rsidRPr="007C4197">
        <w:rPr>
          <w:rFonts w:ascii="Cambria" w:hAnsi="Cambria"/>
          <w:sz w:val="20"/>
          <w:szCs w:val="20"/>
        </w:rPr>
        <w:t>provoditi vlasnici i posjednici poljoprivrednog zemljišta prilikom obrade poljoprivrednog zemljišta kako se ne bi umanjila njegova bonitetna</w:t>
      </w:r>
      <w:r w:rsidR="004F0BBF" w:rsidRPr="007C4197">
        <w:rPr>
          <w:rFonts w:ascii="Cambria" w:hAnsi="Cambria"/>
          <w:sz w:val="20"/>
          <w:szCs w:val="20"/>
        </w:rPr>
        <w:t xml:space="preserve"> </w:t>
      </w:r>
      <w:r w:rsidRPr="007C4197">
        <w:rPr>
          <w:rFonts w:ascii="Cambria" w:hAnsi="Cambria"/>
          <w:sz w:val="20"/>
          <w:szCs w:val="20"/>
        </w:rPr>
        <w:t>vrijednost.</w:t>
      </w:r>
    </w:p>
    <w:p w14:paraId="25BD46CD" w14:textId="77777777" w:rsidR="004F0BBF" w:rsidRPr="007C4197" w:rsidRDefault="004F0BBF" w:rsidP="00E4288C">
      <w:pPr>
        <w:pStyle w:val="Bezproreda"/>
        <w:rPr>
          <w:rFonts w:ascii="Cambria" w:hAnsi="Cambria" w:cs="Arial"/>
          <w:i/>
          <w:sz w:val="20"/>
          <w:szCs w:val="20"/>
        </w:rPr>
      </w:pPr>
    </w:p>
    <w:p w14:paraId="40771E06" w14:textId="662E47C7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Minimalna razina obrade i održavanja poljoprivrednog zemljišta povoljnim za uzgoj biljaka</w:t>
      </w:r>
    </w:p>
    <w:p w14:paraId="0BDAC96B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34C79A68" w14:textId="13AA6B15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4.</w:t>
      </w:r>
    </w:p>
    <w:p w14:paraId="687B5388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Minimalna razina obrade i održavanja poljoprivrednog zemljišta podrazumijeva provođenje najnužnijih mjera u okviru prikladne tehnologije, a posebno: </w:t>
      </w:r>
    </w:p>
    <w:p w14:paraId="5E407ABF" w14:textId="4FA4AE7C" w:rsidR="00B879EA" w:rsidRPr="007C4197" w:rsidRDefault="00B879EA" w:rsidP="0044362F">
      <w:pPr>
        <w:pStyle w:val="Bezproreda"/>
        <w:numPr>
          <w:ilvl w:val="0"/>
          <w:numId w:val="2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redovito obrađivanje i održavanje poljoprivrednog zemljišta u skladu s određenom biljnom vrstom</w:t>
      </w:r>
      <w:r w:rsidR="00C764A0" w:rsidRPr="007C4197">
        <w:rPr>
          <w:rFonts w:ascii="Cambria" w:hAnsi="Cambria" w:cs="Arial"/>
          <w:sz w:val="20"/>
          <w:szCs w:val="20"/>
        </w:rPr>
        <w:t xml:space="preserve"> i načinom uzgoja</w:t>
      </w:r>
      <w:r w:rsidRPr="007C4197">
        <w:rPr>
          <w:rFonts w:ascii="Cambria" w:hAnsi="Cambria" w:cs="Arial"/>
          <w:sz w:val="20"/>
          <w:szCs w:val="20"/>
        </w:rPr>
        <w:t xml:space="preserve">, odnosno katastarskom kulturom poljoprivrednog zemljišta, </w:t>
      </w:r>
    </w:p>
    <w:p w14:paraId="6AB1D244" w14:textId="1062F79F" w:rsidR="00B879EA" w:rsidRPr="007C4197" w:rsidRDefault="00B879EA" w:rsidP="0044362F">
      <w:pPr>
        <w:pStyle w:val="Bezproreda"/>
        <w:numPr>
          <w:ilvl w:val="0"/>
          <w:numId w:val="2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održavanje ili poboljšanje plodnosti tla, </w:t>
      </w:r>
    </w:p>
    <w:p w14:paraId="42DC7596" w14:textId="3FC24C5A" w:rsidR="00B879EA" w:rsidRPr="007C4197" w:rsidRDefault="00B879EA" w:rsidP="0044362F">
      <w:pPr>
        <w:pStyle w:val="Bezproreda"/>
        <w:numPr>
          <w:ilvl w:val="0"/>
          <w:numId w:val="2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održivo gospodarenje trajnim pašnjacima i livadama, </w:t>
      </w:r>
    </w:p>
    <w:p w14:paraId="1E97D123" w14:textId="1BF7FE60" w:rsidR="00B879EA" w:rsidRPr="007C4197" w:rsidRDefault="00B879EA" w:rsidP="0044362F">
      <w:pPr>
        <w:pStyle w:val="Bezproreda"/>
        <w:numPr>
          <w:ilvl w:val="0"/>
          <w:numId w:val="2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održavanje površina pod trajnim nasadima u dobrom proizvodnom stanju. </w:t>
      </w:r>
    </w:p>
    <w:p w14:paraId="032995D2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i/>
          <w:sz w:val="20"/>
          <w:szCs w:val="20"/>
        </w:rPr>
      </w:pPr>
    </w:p>
    <w:p w14:paraId="413EF6CB" w14:textId="636DB79B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Sprječavanje zakorovljenosti i obrastanja višegodišnjim raslinjem</w:t>
      </w:r>
    </w:p>
    <w:p w14:paraId="61F9CFFB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278EA3BD" w14:textId="6D654AF7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5.</w:t>
      </w:r>
    </w:p>
    <w:p w14:paraId="35B921AF" w14:textId="77777777" w:rsidR="00C674E8" w:rsidRPr="00EA77B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EA77B7">
        <w:rPr>
          <w:rFonts w:ascii="Cambria" w:hAnsi="Cambria" w:cs="Arial"/>
          <w:sz w:val="20"/>
          <w:szCs w:val="20"/>
        </w:rPr>
        <w:t xml:space="preserve">U cilju sprječavanja zakorovljenosti i obrastanja višegodišnjim raslinjem poljoprivrednog zemljišta </w:t>
      </w:r>
      <w:r w:rsidR="00C764A0" w:rsidRPr="00EA77B7">
        <w:rPr>
          <w:rFonts w:ascii="Cambria" w:hAnsi="Cambria" w:cs="Arial"/>
          <w:sz w:val="20"/>
          <w:szCs w:val="20"/>
        </w:rPr>
        <w:t xml:space="preserve">vlasnici i posjednici poljoprivrednog zemljišta </w:t>
      </w:r>
      <w:r w:rsidRPr="00EA77B7">
        <w:rPr>
          <w:rFonts w:ascii="Cambria" w:hAnsi="Cambria" w:cs="Arial"/>
          <w:sz w:val="20"/>
          <w:szCs w:val="20"/>
        </w:rPr>
        <w:t>dužni su primjenjivati odgovarajuće agrotehničke mjere obrade tla i njeg</w:t>
      </w:r>
      <w:r w:rsidR="00737F68" w:rsidRPr="00EA77B7">
        <w:rPr>
          <w:rFonts w:ascii="Cambria" w:hAnsi="Cambria" w:cs="Arial"/>
          <w:sz w:val="20"/>
          <w:szCs w:val="20"/>
        </w:rPr>
        <w:t>e</w:t>
      </w:r>
      <w:r w:rsidRPr="00EA77B7">
        <w:rPr>
          <w:rFonts w:ascii="Cambria" w:hAnsi="Cambria" w:cs="Arial"/>
          <w:sz w:val="20"/>
          <w:szCs w:val="20"/>
        </w:rPr>
        <w:t xml:space="preserve"> usjeva i nasada</w:t>
      </w:r>
      <w:r w:rsidR="007D5F3C" w:rsidRPr="00EA77B7">
        <w:rPr>
          <w:rFonts w:ascii="Cambria" w:hAnsi="Cambria" w:cs="Arial"/>
          <w:sz w:val="20"/>
          <w:szCs w:val="20"/>
        </w:rPr>
        <w:t xml:space="preserve"> </w:t>
      </w:r>
      <w:r w:rsidR="00C674E8" w:rsidRPr="00EA77B7">
        <w:rPr>
          <w:rFonts w:ascii="Cambria" w:hAnsi="Cambria" w:cs="Arial"/>
          <w:sz w:val="20"/>
          <w:szCs w:val="20"/>
        </w:rPr>
        <w:t>i to naročito:</w:t>
      </w:r>
    </w:p>
    <w:p w14:paraId="75694E09" w14:textId="77777777" w:rsidR="002B1400" w:rsidRPr="00EA77B7" w:rsidRDefault="007D5F3C" w:rsidP="00C674E8">
      <w:pPr>
        <w:pStyle w:val="Bezproreda"/>
        <w:numPr>
          <w:ilvl w:val="0"/>
          <w:numId w:val="28"/>
        </w:numPr>
        <w:jc w:val="both"/>
        <w:rPr>
          <w:rFonts w:ascii="Cambria" w:hAnsi="Cambria" w:cs="Arial"/>
          <w:sz w:val="20"/>
          <w:szCs w:val="20"/>
        </w:rPr>
      </w:pPr>
      <w:r w:rsidRPr="00EA77B7">
        <w:rPr>
          <w:rFonts w:ascii="Cambria" w:hAnsi="Cambria" w:cs="Arial"/>
          <w:sz w:val="20"/>
          <w:szCs w:val="20"/>
        </w:rPr>
        <w:t>redovito okopavati i kositi travu i korov,</w:t>
      </w:r>
      <w:r w:rsidR="002B1400" w:rsidRPr="00EA77B7">
        <w:rPr>
          <w:rFonts w:ascii="Cambria" w:hAnsi="Cambria" w:cs="Arial"/>
          <w:sz w:val="20"/>
          <w:szCs w:val="20"/>
        </w:rPr>
        <w:t xml:space="preserve"> te krčiti višegodišnje raslinje,</w:t>
      </w:r>
    </w:p>
    <w:p w14:paraId="262C42E8" w14:textId="16BDAF88" w:rsidR="00B879EA" w:rsidRPr="00EA77B7" w:rsidRDefault="007D5F3C" w:rsidP="00C674E8">
      <w:pPr>
        <w:pStyle w:val="Bezproreda"/>
        <w:numPr>
          <w:ilvl w:val="0"/>
          <w:numId w:val="28"/>
        </w:numPr>
        <w:jc w:val="both"/>
        <w:rPr>
          <w:rFonts w:ascii="Cambria" w:hAnsi="Cambria" w:cs="Arial"/>
          <w:sz w:val="20"/>
          <w:szCs w:val="20"/>
        </w:rPr>
      </w:pPr>
      <w:r w:rsidRPr="00EA77B7">
        <w:rPr>
          <w:rFonts w:ascii="Cambria" w:hAnsi="Cambria" w:cs="Arial"/>
          <w:sz w:val="20"/>
          <w:szCs w:val="20"/>
        </w:rPr>
        <w:t>uništavati korov ambrozije čupanjem</w:t>
      </w:r>
      <w:r w:rsidR="00BF00EA" w:rsidRPr="00EA77B7">
        <w:rPr>
          <w:rFonts w:ascii="Cambria" w:hAnsi="Cambria" w:cs="Arial"/>
          <w:sz w:val="20"/>
          <w:szCs w:val="20"/>
        </w:rPr>
        <w:t xml:space="preserve"> i košnjom prije </w:t>
      </w:r>
      <w:r w:rsidR="002B1400" w:rsidRPr="00EA77B7">
        <w:rPr>
          <w:rFonts w:ascii="Cambria" w:hAnsi="Cambria" w:cs="Arial"/>
          <w:sz w:val="20"/>
          <w:szCs w:val="20"/>
        </w:rPr>
        <w:t>cvatnje, t</w:t>
      </w:r>
      <w:r w:rsidR="00B879EA" w:rsidRPr="00EA77B7">
        <w:rPr>
          <w:rFonts w:ascii="Cambria" w:hAnsi="Cambria" w:cs="Arial"/>
          <w:sz w:val="20"/>
          <w:szCs w:val="20"/>
        </w:rPr>
        <w:t xml:space="preserve">e na taj način spriječiti širenje zakorovljenosti na susjedne parcele i štetan utjecaj ambrozije i drugih </w:t>
      </w:r>
      <w:proofErr w:type="spellStart"/>
      <w:r w:rsidR="00B879EA" w:rsidRPr="00EA77B7">
        <w:rPr>
          <w:rFonts w:ascii="Cambria" w:hAnsi="Cambria" w:cs="Arial"/>
          <w:sz w:val="20"/>
          <w:szCs w:val="20"/>
        </w:rPr>
        <w:t>alergenih</w:t>
      </w:r>
      <w:proofErr w:type="spellEnd"/>
      <w:r w:rsidR="00B879EA" w:rsidRPr="00EA77B7">
        <w:rPr>
          <w:rFonts w:ascii="Cambria" w:hAnsi="Cambria" w:cs="Arial"/>
          <w:sz w:val="20"/>
          <w:szCs w:val="20"/>
        </w:rPr>
        <w:t xml:space="preserve"> vrsta na ljude i životinje.  </w:t>
      </w:r>
    </w:p>
    <w:p w14:paraId="0A92F641" w14:textId="77777777" w:rsidR="00737F68" w:rsidRPr="00EA77B7" w:rsidRDefault="00737F68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0B0F8F6F" w14:textId="2C562918" w:rsidR="00B879EA" w:rsidRPr="00EA77B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EA77B7">
        <w:rPr>
          <w:rFonts w:ascii="Cambria" w:hAnsi="Cambria" w:cs="Arial"/>
          <w:sz w:val="20"/>
          <w:szCs w:val="20"/>
        </w:rPr>
        <w:t xml:space="preserve">Kod sprječavanja zakorovljenosti i obrastanja višegodišnjim raslinjem i njege usjeva potrebno je dati prednost </w:t>
      </w:r>
      <w:proofErr w:type="spellStart"/>
      <w:r w:rsidRPr="00EA77B7">
        <w:rPr>
          <w:rFonts w:ascii="Cambria" w:hAnsi="Cambria" w:cs="Arial"/>
          <w:sz w:val="20"/>
          <w:szCs w:val="20"/>
        </w:rPr>
        <w:t>nekemijskim</w:t>
      </w:r>
      <w:proofErr w:type="spellEnd"/>
      <w:r w:rsidRPr="00EA77B7">
        <w:rPr>
          <w:rFonts w:ascii="Cambria" w:hAnsi="Cambria" w:cs="Arial"/>
          <w:sz w:val="20"/>
          <w:szCs w:val="20"/>
        </w:rPr>
        <w:t xml:space="preserve"> mjerama zaštite bilja kao što su mehaničke, fizikalne, biotehničke i biološke mjere zaštite, a kod korištenja kemijskih mjera zaštite potrebno je dati prednost herbicidima s povoljnim </w:t>
      </w:r>
      <w:proofErr w:type="spellStart"/>
      <w:r w:rsidRPr="00EA77B7">
        <w:rPr>
          <w:rFonts w:ascii="Cambria" w:hAnsi="Cambria" w:cs="Arial"/>
          <w:sz w:val="20"/>
          <w:szCs w:val="20"/>
        </w:rPr>
        <w:t>ekotoksikološkim</w:t>
      </w:r>
      <w:proofErr w:type="spellEnd"/>
      <w:r w:rsidRPr="00EA77B7">
        <w:rPr>
          <w:rFonts w:ascii="Cambria" w:hAnsi="Cambria" w:cs="Arial"/>
          <w:sz w:val="20"/>
          <w:szCs w:val="20"/>
        </w:rPr>
        <w:t xml:space="preserve"> svojstvima.</w:t>
      </w:r>
    </w:p>
    <w:p w14:paraId="6EFE3DEF" w14:textId="77777777" w:rsidR="00B879EA" w:rsidRPr="00EA77B7" w:rsidRDefault="00B879EA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2A9AE4E6" w14:textId="188490B0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Suzbijanje organizama štetnih za bilje</w:t>
      </w:r>
    </w:p>
    <w:p w14:paraId="46FAAEBB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134C14C3" w14:textId="47ACB077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6.</w:t>
      </w:r>
    </w:p>
    <w:p w14:paraId="4CFA3865" w14:textId="09A5B2E4" w:rsidR="00F36A12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Vlasnici i posjednici</w:t>
      </w:r>
      <w:r w:rsidR="00B879EA" w:rsidRPr="007C4197">
        <w:rPr>
          <w:rFonts w:ascii="Cambria" w:hAnsi="Cambria" w:cs="Arial"/>
          <w:sz w:val="20"/>
          <w:szCs w:val="20"/>
        </w:rPr>
        <w:t xml:space="preserve"> poljoprivrednog zemljišta dužni su suzbijati organizme štetne za bilje, a kod suzbijanja obvezni su primjenjivati temeljna načela integrirane zaštite bilja sukladno posebnim propisima koji uređuju održivu uporabu pesticida. </w:t>
      </w:r>
    </w:p>
    <w:p w14:paraId="0EE0BE53" w14:textId="77777777" w:rsidR="00F36A12" w:rsidRPr="007C4197" w:rsidRDefault="00F36A12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68C54212" w14:textId="25484D80" w:rsidR="00B879EA" w:rsidRPr="007C4197" w:rsidRDefault="0059626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Nakon provedenog postupka </w:t>
      </w:r>
      <w:r w:rsidR="0089178E" w:rsidRPr="007C4197">
        <w:rPr>
          <w:rFonts w:ascii="Cambria" w:hAnsi="Cambria" w:cs="Arial"/>
          <w:sz w:val="20"/>
          <w:szCs w:val="20"/>
        </w:rPr>
        <w:t>vlasnici i posjednici</w:t>
      </w:r>
      <w:r w:rsidRPr="007C4197">
        <w:rPr>
          <w:rFonts w:ascii="Cambria" w:hAnsi="Cambria" w:cs="Arial"/>
          <w:sz w:val="20"/>
          <w:szCs w:val="20"/>
        </w:rPr>
        <w:t xml:space="preserve"> poljoprivrednog zemljišta dužni su  postupati s ambalažom sukladno uputama proizvođača pesticida.</w:t>
      </w:r>
    </w:p>
    <w:p w14:paraId="27F62F28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i/>
          <w:sz w:val="20"/>
          <w:szCs w:val="20"/>
        </w:rPr>
      </w:pPr>
    </w:p>
    <w:p w14:paraId="7284A672" w14:textId="30AF6FED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Gospodarenje biljnim ostatcima</w:t>
      </w:r>
    </w:p>
    <w:p w14:paraId="6D803E83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3A1D40A6" w14:textId="03F45FC5" w:rsidR="00B97C55" w:rsidRPr="007C4197" w:rsidRDefault="00B879EA" w:rsidP="00B97C55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7.</w:t>
      </w:r>
    </w:p>
    <w:p w14:paraId="347BFB9A" w14:textId="77777777" w:rsidR="00B97C55" w:rsidRPr="007C4197" w:rsidRDefault="00B97C55" w:rsidP="00B97C55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C4197">
        <w:rPr>
          <w:rFonts w:ascii="Cambria" w:hAnsi="Cambria"/>
          <w:color w:val="231F20"/>
          <w:sz w:val="20"/>
          <w:szCs w:val="20"/>
          <w:shd w:val="clear" w:color="auto" w:fill="FFFFFF"/>
        </w:rPr>
        <w:t>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bilje.</w:t>
      </w:r>
    </w:p>
    <w:p w14:paraId="0B5AC674" w14:textId="77777777" w:rsidR="00B97C55" w:rsidRPr="007C4197" w:rsidRDefault="00B97C55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12BE6C5A" w14:textId="05F7469E" w:rsidR="00B97C55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Vlasnici i posjednici</w:t>
      </w:r>
      <w:r w:rsidR="00B879EA" w:rsidRPr="007C4197">
        <w:rPr>
          <w:rFonts w:ascii="Cambria" w:hAnsi="Cambria" w:cs="Arial"/>
          <w:sz w:val="20"/>
          <w:szCs w:val="20"/>
        </w:rPr>
        <w:t xml:space="preserve"> poljoprivrednog zemljišta moraju ukloniti sa zemljišta sve biljne ostatke koji bi mogli biti uzrokom širenja organizma štetnih za bilje u određenom agrotehničkom roku u skladu s biljnom kulturom. </w:t>
      </w:r>
    </w:p>
    <w:p w14:paraId="731A14AF" w14:textId="77777777" w:rsidR="00B97C55" w:rsidRPr="007C4197" w:rsidRDefault="00B97C55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580CA261" w14:textId="2E4F7D42" w:rsidR="00B97C55" w:rsidRPr="007C4197" w:rsidRDefault="00B97C55" w:rsidP="00B97C55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lastRenderedPageBreak/>
        <w:t>Članak 8.</w:t>
      </w:r>
    </w:p>
    <w:p w14:paraId="6D4E7A05" w14:textId="31F3A06B" w:rsidR="00B879EA" w:rsidRPr="007C4197" w:rsidRDefault="00453AED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G</w:t>
      </w:r>
      <w:r w:rsidR="00B879EA" w:rsidRPr="007C4197">
        <w:rPr>
          <w:rFonts w:ascii="Cambria" w:hAnsi="Cambria" w:cs="Arial"/>
          <w:sz w:val="20"/>
          <w:szCs w:val="20"/>
        </w:rPr>
        <w:t>ospodarenj</w:t>
      </w:r>
      <w:r w:rsidRPr="007C4197">
        <w:rPr>
          <w:rFonts w:ascii="Cambria" w:hAnsi="Cambria" w:cs="Arial"/>
          <w:sz w:val="20"/>
          <w:szCs w:val="20"/>
        </w:rPr>
        <w:t>e</w:t>
      </w:r>
      <w:r w:rsidR="00B879EA" w:rsidRPr="007C4197">
        <w:rPr>
          <w:rFonts w:ascii="Cambria" w:hAnsi="Cambria" w:cs="Arial"/>
          <w:sz w:val="20"/>
          <w:szCs w:val="20"/>
        </w:rPr>
        <w:t xml:space="preserve"> s biljnim ostatcima obuhvaća</w:t>
      </w:r>
      <w:r w:rsidRPr="007C4197">
        <w:rPr>
          <w:rFonts w:ascii="Cambria" w:hAnsi="Cambria" w:cs="Arial"/>
          <w:sz w:val="20"/>
          <w:szCs w:val="20"/>
        </w:rPr>
        <w:t xml:space="preserve"> sljedeće obveze vlasnika, odnosno posjednika poljoprivrednog zemljišta: </w:t>
      </w:r>
    </w:p>
    <w:p w14:paraId="76ABF099" w14:textId="1E5C518D" w:rsidR="00B879EA" w:rsidRPr="007C4197" w:rsidRDefault="00B879EA" w:rsidP="0044362F">
      <w:pPr>
        <w:pStyle w:val="Bezproreda"/>
        <w:numPr>
          <w:ilvl w:val="0"/>
          <w:numId w:val="29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primjenu odgovarajućih postupaka s biljnim ostatcima nakon žetve na poljoprivrednom zemljištu na kojem se primjenjuje konvencionalna i reducirana obrada tla, </w:t>
      </w:r>
    </w:p>
    <w:p w14:paraId="3D3A153E" w14:textId="59652C54" w:rsidR="00B879EA" w:rsidRPr="007C4197" w:rsidRDefault="00B879EA" w:rsidP="0044362F">
      <w:pPr>
        <w:pStyle w:val="Bezproreda"/>
        <w:numPr>
          <w:ilvl w:val="0"/>
          <w:numId w:val="29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primjenu odgovarajućih postupaka s biljnim ostatcima na površinama na kojima se primjenjuje </w:t>
      </w:r>
      <w:proofErr w:type="spellStart"/>
      <w:r w:rsidRPr="007C4197">
        <w:rPr>
          <w:rFonts w:ascii="Cambria" w:hAnsi="Cambria" w:cs="Arial"/>
          <w:sz w:val="20"/>
          <w:szCs w:val="20"/>
        </w:rPr>
        <w:t>konzervacijska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obrada tla, </w:t>
      </w:r>
    </w:p>
    <w:p w14:paraId="784DC882" w14:textId="196285AF" w:rsidR="00B879EA" w:rsidRPr="007C4197" w:rsidRDefault="00B879EA" w:rsidP="0044362F">
      <w:pPr>
        <w:pStyle w:val="Bezproreda"/>
        <w:numPr>
          <w:ilvl w:val="0"/>
          <w:numId w:val="29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obvezu uklanjanja suhih biljnih ostataka ili njegovo usitnjavanje s ciljem </w:t>
      </w:r>
      <w:proofErr w:type="spellStart"/>
      <w:r w:rsidRPr="007C4197">
        <w:rPr>
          <w:rFonts w:ascii="Cambria" w:hAnsi="Cambria" w:cs="Arial"/>
          <w:sz w:val="20"/>
          <w:szCs w:val="20"/>
        </w:rPr>
        <w:t>malčiranja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površine tla nakon provedenih agrotehničkih mjera u višegodišnjim nasadima, </w:t>
      </w:r>
    </w:p>
    <w:p w14:paraId="498759A7" w14:textId="73AF4504" w:rsidR="0059626C" w:rsidRPr="007C4197" w:rsidRDefault="00B879EA" w:rsidP="0044362F">
      <w:pPr>
        <w:pStyle w:val="Bezproreda"/>
        <w:numPr>
          <w:ilvl w:val="0"/>
          <w:numId w:val="29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obvezu odstranjivanja biljnih ostataka nakon sječe i čišćenja šuma, putova i međa na šumskom zemljištu, koje graniči s poljoprivrednim zemljištem te se ovaj materijal mora zbrinuti / koristiti na ekološki i ekonomski održiv način, kao što je izrada komposta, </w:t>
      </w:r>
      <w:proofErr w:type="spellStart"/>
      <w:r w:rsidRPr="007C4197">
        <w:rPr>
          <w:rFonts w:ascii="Cambria" w:hAnsi="Cambria" w:cs="Arial"/>
          <w:sz w:val="20"/>
          <w:szCs w:val="20"/>
        </w:rPr>
        <w:t>malčiranje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površine, alternativno gorivo i sl. </w:t>
      </w:r>
    </w:p>
    <w:p w14:paraId="65693D41" w14:textId="77777777" w:rsidR="00C764A0" w:rsidRPr="007C4197" w:rsidRDefault="00C764A0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5B120D06" w14:textId="2E084DB4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Žetveni ostaci ne smiju se spaljivati, a njihovo spaljivanje dopušteno je samo u cilju sprječavanja širenja ili suzbijanja organizama štetnih za bilje uz provođenje mjere zaštite od požara sukladno posebnim propisima</w:t>
      </w:r>
      <w:r w:rsidR="00453AED" w:rsidRPr="007C4197">
        <w:rPr>
          <w:rFonts w:ascii="Cambria" w:hAnsi="Cambria" w:cs="Arial"/>
          <w:sz w:val="20"/>
          <w:szCs w:val="20"/>
        </w:rPr>
        <w:t xml:space="preserve"> i ovom Odlukom.</w:t>
      </w:r>
      <w:r w:rsidRPr="007C4197">
        <w:rPr>
          <w:rFonts w:ascii="Cambria" w:hAnsi="Cambria" w:cs="Arial"/>
          <w:sz w:val="20"/>
          <w:szCs w:val="20"/>
        </w:rPr>
        <w:t xml:space="preserve"> </w:t>
      </w:r>
    </w:p>
    <w:p w14:paraId="33D6115C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iCs/>
          <w:sz w:val="20"/>
          <w:szCs w:val="20"/>
        </w:rPr>
      </w:pPr>
    </w:p>
    <w:p w14:paraId="31676B23" w14:textId="175731D6" w:rsidR="00453AED" w:rsidRPr="007C4197" w:rsidRDefault="00453AED" w:rsidP="00E4288C">
      <w:pPr>
        <w:pStyle w:val="Bezproreda"/>
        <w:jc w:val="both"/>
        <w:rPr>
          <w:rFonts w:ascii="Cambria" w:hAnsi="Cambria" w:cs="Arial"/>
          <w:iCs/>
          <w:sz w:val="20"/>
          <w:szCs w:val="20"/>
        </w:rPr>
      </w:pPr>
      <w:r w:rsidRPr="007C4197">
        <w:rPr>
          <w:rFonts w:ascii="Cambria" w:hAnsi="Cambria" w:cs="Arial"/>
          <w:iCs/>
          <w:sz w:val="20"/>
          <w:szCs w:val="20"/>
        </w:rPr>
        <w:t>Uništavanje biljnih ostataka spaljivanjem , kada je to dopušteno, poduzima se uz provođenje mjera zaštite od požara sukladno posebnim propisima i ovom Odlukom.</w:t>
      </w:r>
    </w:p>
    <w:p w14:paraId="5542E440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i/>
          <w:sz w:val="20"/>
          <w:szCs w:val="20"/>
        </w:rPr>
      </w:pPr>
    </w:p>
    <w:p w14:paraId="5E8A8B4D" w14:textId="5565B595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Održavanje razine organske tvari i humusa u tlu</w:t>
      </w:r>
    </w:p>
    <w:p w14:paraId="39F57113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040EE6F0" w14:textId="1E1F89D1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Članak </w:t>
      </w:r>
      <w:r w:rsidR="00B97C55" w:rsidRPr="007C4197">
        <w:rPr>
          <w:rFonts w:ascii="Cambria" w:hAnsi="Cambria" w:cs="Arial"/>
          <w:sz w:val="20"/>
          <w:szCs w:val="20"/>
        </w:rPr>
        <w:t>9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4ABE301F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Organska tvar u tlu održava se provođenjem minimalno trogodišnjeg plodoreda prema pravilima struke ili uzgojem usjeva za zelenu gnojidbu ili dodavanjem </w:t>
      </w:r>
      <w:proofErr w:type="spellStart"/>
      <w:r w:rsidRPr="007C4197">
        <w:rPr>
          <w:rFonts w:ascii="Cambria" w:hAnsi="Cambria" w:cs="Arial"/>
          <w:sz w:val="20"/>
          <w:szCs w:val="20"/>
        </w:rPr>
        <w:t>poboljšivača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tla. </w:t>
      </w:r>
    </w:p>
    <w:p w14:paraId="24EAAB56" w14:textId="77777777" w:rsidR="00C764A0" w:rsidRPr="007C4197" w:rsidRDefault="00C764A0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7D48F22B" w14:textId="115FD7E8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Trogodišnji plodored podrazumijeva izmjenu u vremenu i prostoru: strne žitarice – </w:t>
      </w:r>
      <w:proofErr w:type="spellStart"/>
      <w:r w:rsidRPr="007C4197">
        <w:rPr>
          <w:rFonts w:ascii="Cambria" w:hAnsi="Cambria" w:cs="Arial"/>
          <w:sz w:val="20"/>
          <w:szCs w:val="20"/>
        </w:rPr>
        <w:t>okopavine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– leguminoze ili industrijsko bilje ili trave ili djeteline ili njihove smjese.</w:t>
      </w:r>
    </w:p>
    <w:p w14:paraId="1350AD56" w14:textId="77777777" w:rsidR="00C764A0" w:rsidRPr="007C4197" w:rsidRDefault="00C764A0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727F64D0" w14:textId="59BBC3BA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Redoslijed usjeva u plodoredu mora biti takav da se održava i poboljšava plodnost tla, povoljna struktura tla, optimalna razina hranjiva u tlu. </w:t>
      </w:r>
    </w:p>
    <w:p w14:paraId="2AA28D5D" w14:textId="77777777" w:rsidR="00B97C55" w:rsidRPr="007C4197" w:rsidRDefault="00B97C55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1C4B6FE2" w14:textId="3AF6D6FD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Trave, djeteline, djetelinsko-travne smjese sastavni su dio plodoreda i mogu na istoj površini ostati duže od tri godine. </w:t>
      </w:r>
    </w:p>
    <w:p w14:paraId="1C1949AE" w14:textId="77777777" w:rsidR="00B97C55" w:rsidRPr="007C4197" w:rsidRDefault="00B97C55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150FEF5F" w14:textId="39F3DFAD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proofErr w:type="spellStart"/>
      <w:r w:rsidRPr="007C4197">
        <w:rPr>
          <w:rFonts w:ascii="Cambria" w:hAnsi="Cambria" w:cs="Arial"/>
          <w:sz w:val="20"/>
          <w:szCs w:val="20"/>
        </w:rPr>
        <w:t>Podusjevi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7C4197">
        <w:rPr>
          <w:rFonts w:ascii="Cambria" w:hAnsi="Cambria" w:cs="Arial"/>
          <w:sz w:val="20"/>
          <w:szCs w:val="20"/>
        </w:rPr>
        <w:t>međuusjevi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i ugar smatraju</w:t>
      </w:r>
      <w:r w:rsidR="00453AED" w:rsidRPr="007C4197">
        <w:rPr>
          <w:rFonts w:ascii="Cambria" w:hAnsi="Cambria" w:cs="Arial"/>
          <w:sz w:val="20"/>
          <w:szCs w:val="20"/>
        </w:rPr>
        <w:t xml:space="preserve"> se sastavnim dijelom </w:t>
      </w:r>
      <w:r w:rsidRPr="007C4197">
        <w:rPr>
          <w:rFonts w:ascii="Cambria" w:hAnsi="Cambria" w:cs="Arial"/>
          <w:sz w:val="20"/>
          <w:szCs w:val="20"/>
        </w:rPr>
        <w:t>plodoreda.</w:t>
      </w:r>
    </w:p>
    <w:p w14:paraId="1F5EC0D1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1117D956" w14:textId="73819640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Članak </w:t>
      </w:r>
      <w:r w:rsidR="00B97C55" w:rsidRPr="007C4197">
        <w:rPr>
          <w:rFonts w:ascii="Cambria" w:hAnsi="Cambria" w:cs="Arial"/>
          <w:sz w:val="20"/>
          <w:szCs w:val="20"/>
        </w:rPr>
        <w:t>10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5AF96FB0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Kod planiranja održavanja razine organske tvari u tlu potrebno je unositi žetvene ostatke u tlu primjenom konvencionalne, reducirane ili </w:t>
      </w:r>
      <w:proofErr w:type="spellStart"/>
      <w:r w:rsidRPr="007C4197">
        <w:rPr>
          <w:rFonts w:ascii="Cambria" w:hAnsi="Cambria" w:cs="Arial"/>
          <w:sz w:val="20"/>
          <w:szCs w:val="20"/>
        </w:rPr>
        <w:t>konzervacijske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obrade tla i uravnoteženo gnojiti tlo organskim gnojem ili uzgojem usjeva za zelenu gnojidbu. </w:t>
      </w:r>
    </w:p>
    <w:p w14:paraId="4A23BC6C" w14:textId="77777777" w:rsidR="00E4288C" w:rsidRPr="007C4197" w:rsidRDefault="00E4288C" w:rsidP="00E4288C">
      <w:pPr>
        <w:pStyle w:val="Bezproreda"/>
        <w:rPr>
          <w:rFonts w:ascii="Cambria" w:hAnsi="Cambria" w:cs="Arial"/>
          <w:i/>
          <w:sz w:val="20"/>
          <w:szCs w:val="20"/>
        </w:rPr>
      </w:pPr>
    </w:p>
    <w:p w14:paraId="2E3E9CAA" w14:textId="39F3F0D8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Održavanje strukture tla</w:t>
      </w:r>
    </w:p>
    <w:p w14:paraId="1F1773B9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330CE48D" w14:textId="76751004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</w:t>
      </w:r>
      <w:r w:rsidR="00B97C55" w:rsidRPr="007C4197">
        <w:rPr>
          <w:rFonts w:ascii="Cambria" w:hAnsi="Cambria" w:cs="Arial"/>
          <w:sz w:val="20"/>
          <w:szCs w:val="20"/>
        </w:rPr>
        <w:t>1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11CFA530" w14:textId="77777777" w:rsidR="00B97C55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Korištenje mehanizacije mora biti primjereno stanju poljoprivrednog zemljišta i njegovim svojstvima.</w:t>
      </w:r>
    </w:p>
    <w:p w14:paraId="47693735" w14:textId="77777777" w:rsidR="00B97C55" w:rsidRPr="007C4197" w:rsidRDefault="00B97C55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10A8B0F2" w14:textId="2A77CE1D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U uvjetima kada je tlo zasićeno vodom, poplavljeno ili prikriveno snijegom zabranjeno je korištenje poljoprivredne mehanizacije na poljoprivrednom zemljištu, osim prilikom žetve ili berbe usjeva. </w:t>
      </w:r>
    </w:p>
    <w:p w14:paraId="03870033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i/>
          <w:sz w:val="20"/>
          <w:szCs w:val="20"/>
        </w:rPr>
      </w:pPr>
    </w:p>
    <w:p w14:paraId="3298DE79" w14:textId="5E6B4E88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Zaštita od erozije</w:t>
      </w:r>
    </w:p>
    <w:p w14:paraId="68E4347D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1C97467F" w14:textId="4FC0A530" w:rsidR="00B97C55" w:rsidRPr="007C4197" w:rsidRDefault="00B879EA" w:rsidP="007D5140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</w:t>
      </w:r>
      <w:r w:rsidR="008224F5" w:rsidRPr="007C4197">
        <w:rPr>
          <w:rFonts w:ascii="Cambria" w:hAnsi="Cambria" w:cs="Arial"/>
          <w:sz w:val="20"/>
          <w:szCs w:val="20"/>
        </w:rPr>
        <w:t>2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40997A87" w14:textId="3A85082C" w:rsidR="004E5298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Na nagnutim terenima (˃15%) obveza je provoditi pravilnu izmjenu usjeva. </w:t>
      </w:r>
    </w:p>
    <w:p w14:paraId="067122C1" w14:textId="77777777" w:rsidR="00B97C55" w:rsidRPr="007C4197" w:rsidRDefault="00B97C55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6CD4BCBD" w14:textId="727826B0" w:rsidR="004E5298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proofErr w:type="spellStart"/>
      <w:r w:rsidRPr="007C4197">
        <w:rPr>
          <w:rFonts w:ascii="Cambria" w:hAnsi="Cambria" w:cs="Arial"/>
          <w:sz w:val="20"/>
          <w:szCs w:val="20"/>
        </w:rPr>
        <w:t>Međuredni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prostori na nagnutim terenima (˃15%) pri uzgoju trajnih nasada moraju biti zatravljeni, a redovi postavljeni okomito na nagib terena.                </w:t>
      </w:r>
    </w:p>
    <w:p w14:paraId="5DD7A42E" w14:textId="77777777" w:rsidR="007D5140" w:rsidRPr="007C4197" w:rsidRDefault="007D5140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1AD25BA2" w14:textId="2C8DFAB4" w:rsidR="00B97C55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lastRenderedPageBreak/>
        <w:t xml:space="preserve">Na nagibima većim od 25% zabranjena je sjetva jarih </w:t>
      </w:r>
      <w:proofErr w:type="spellStart"/>
      <w:r w:rsidRPr="007C4197">
        <w:rPr>
          <w:rFonts w:ascii="Cambria" w:hAnsi="Cambria" w:cs="Arial"/>
          <w:sz w:val="20"/>
          <w:szCs w:val="20"/>
        </w:rPr>
        <w:t>okopavinskih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usjeva rijetkog sklopa.     </w:t>
      </w:r>
    </w:p>
    <w:p w14:paraId="0B73D6AB" w14:textId="77777777" w:rsidR="00B97C55" w:rsidRPr="007C4197" w:rsidRDefault="00B97C55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4797D567" w14:textId="34C25BEB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Na prostorima gdje dominiraju </w:t>
      </w:r>
      <w:proofErr w:type="spellStart"/>
      <w:r w:rsidRPr="007C4197">
        <w:rPr>
          <w:rFonts w:ascii="Cambria" w:hAnsi="Cambria" w:cs="Arial"/>
          <w:sz w:val="20"/>
          <w:szCs w:val="20"/>
        </w:rPr>
        <w:t>teksturno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lakša tla pored </w:t>
      </w:r>
      <w:proofErr w:type="spellStart"/>
      <w:r w:rsidRPr="007C4197">
        <w:rPr>
          <w:rFonts w:ascii="Cambria" w:hAnsi="Cambria" w:cs="Arial"/>
          <w:sz w:val="20"/>
          <w:szCs w:val="20"/>
        </w:rPr>
        <w:t>ko</w:t>
      </w:r>
      <w:r w:rsidR="007D5140" w:rsidRPr="007C4197">
        <w:rPr>
          <w:rFonts w:ascii="Cambria" w:hAnsi="Cambria" w:cs="Arial"/>
          <w:sz w:val="20"/>
          <w:szCs w:val="20"/>
        </w:rPr>
        <w:t>n</w:t>
      </w:r>
      <w:r w:rsidRPr="007C4197">
        <w:rPr>
          <w:rFonts w:ascii="Cambria" w:hAnsi="Cambria" w:cs="Arial"/>
          <w:sz w:val="20"/>
          <w:szCs w:val="20"/>
        </w:rPr>
        <w:t>zervacijske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obrade u cilju ublažavanja pojave i posljedice erozije vjetrom moraju se podići </w:t>
      </w:r>
      <w:proofErr w:type="spellStart"/>
      <w:r w:rsidRPr="007C4197">
        <w:rPr>
          <w:rFonts w:ascii="Cambria" w:hAnsi="Cambria" w:cs="Arial"/>
          <w:sz w:val="20"/>
          <w:szCs w:val="20"/>
        </w:rPr>
        <w:t>vjetrozaštitni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C4197">
        <w:rPr>
          <w:rFonts w:ascii="Cambria" w:hAnsi="Cambria" w:cs="Arial"/>
          <w:sz w:val="20"/>
          <w:szCs w:val="20"/>
        </w:rPr>
        <w:t>pojasi</w:t>
      </w:r>
      <w:proofErr w:type="spellEnd"/>
      <w:r w:rsidRPr="007C4197">
        <w:rPr>
          <w:rFonts w:ascii="Cambria" w:hAnsi="Cambria" w:cs="Arial"/>
          <w:sz w:val="20"/>
          <w:szCs w:val="20"/>
        </w:rPr>
        <w:t>.</w:t>
      </w:r>
    </w:p>
    <w:p w14:paraId="5E0D2A00" w14:textId="77777777" w:rsidR="00E4288C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 </w:t>
      </w:r>
    </w:p>
    <w:p w14:paraId="26E2986D" w14:textId="55B09CDC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Održavanje plodnosti tla</w:t>
      </w:r>
    </w:p>
    <w:p w14:paraId="3ECD289D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5DFE566D" w14:textId="4D4A069B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</w:t>
      </w:r>
      <w:r w:rsidR="008224F5" w:rsidRPr="007C4197">
        <w:rPr>
          <w:rFonts w:ascii="Cambria" w:hAnsi="Cambria" w:cs="Arial"/>
          <w:sz w:val="20"/>
          <w:szCs w:val="20"/>
        </w:rPr>
        <w:t>3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014682B8" w14:textId="75FF1BEF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Plodnost tla se mora održavati primjenom agrotehničkih mjera, uključujući gnojidbu, gdje je primjenjivo, kojom se povećava ili održava povoljan sadržaj makro i </w:t>
      </w:r>
      <w:proofErr w:type="spellStart"/>
      <w:r w:rsidRPr="007C4197">
        <w:rPr>
          <w:rFonts w:ascii="Cambria" w:hAnsi="Cambria" w:cs="Arial"/>
          <w:sz w:val="20"/>
          <w:szCs w:val="20"/>
        </w:rPr>
        <w:t>mikrohraniva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u tlu, te optimalne fizikalne i mikrobiološke značajke tla.</w:t>
      </w:r>
    </w:p>
    <w:p w14:paraId="78BAE824" w14:textId="77777777" w:rsidR="00E4288C" w:rsidRPr="007C4197" w:rsidRDefault="00E4288C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09118EA2" w14:textId="5F9BD804" w:rsidR="00B879EA" w:rsidRPr="007C4197" w:rsidRDefault="00B879EA" w:rsidP="00E4288C">
      <w:pPr>
        <w:pStyle w:val="Bezproreda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 xml:space="preserve"> III. MJERE ZA UREĐIVANJE I ODRŽAVANJE POLJOPRIVREDNIH RUDINA </w:t>
      </w:r>
    </w:p>
    <w:p w14:paraId="0CB54A5B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0199A2C4" w14:textId="220189F6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</w:t>
      </w:r>
      <w:r w:rsidR="008224F5" w:rsidRPr="007C4197">
        <w:rPr>
          <w:rFonts w:ascii="Cambria" w:hAnsi="Cambria" w:cs="Arial"/>
          <w:sz w:val="20"/>
          <w:szCs w:val="20"/>
        </w:rPr>
        <w:t>4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7E05E3DF" w14:textId="430A5EBE" w:rsidR="00B879EA" w:rsidRPr="007C4197" w:rsidRDefault="0089178E" w:rsidP="007D5140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Vlasnici i posjednici</w:t>
      </w:r>
      <w:r w:rsidR="007D5140" w:rsidRPr="007C4197">
        <w:rPr>
          <w:rFonts w:ascii="Cambria" w:hAnsi="Cambria" w:cs="Arial"/>
          <w:sz w:val="20"/>
          <w:szCs w:val="20"/>
        </w:rPr>
        <w:t xml:space="preserve"> poljoprivrednog zemljišta dužni su primjenjivati </w:t>
      </w:r>
      <w:r w:rsidR="00B879EA" w:rsidRPr="007C4197">
        <w:rPr>
          <w:rFonts w:ascii="Cambria" w:hAnsi="Cambria" w:cs="Arial"/>
          <w:sz w:val="20"/>
          <w:szCs w:val="20"/>
        </w:rPr>
        <w:t xml:space="preserve"> mjere za uređivanje i održavanje poljoprivrednih rudina</w:t>
      </w:r>
      <w:r w:rsidR="007D5140" w:rsidRPr="007C4197">
        <w:rPr>
          <w:rFonts w:ascii="Cambria" w:hAnsi="Cambria" w:cs="Arial"/>
          <w:sz w:val="20"/>
          <w:szCs w:val="20"/>
        </w:rPr>
        <w:t>:</w:t>
      </w:r>
      <w:r w:rsidR="00B879EA" w:rsidRPr="007C4197">
        <w:rPr>
          <w:rFonts w:ascii="Cambria" w:hAnsi="Cambria" w:cs="Arial"/>
          <w:sz w:val="20"/>
          <w:szCs w:val="20"/>
        </w:rPr>
        <w:t xml:space="preserve"> </w:t>
      </w:r>
    </w:p>
    <w:p w14:paraId="4303E014" w14:textId="085F8F6B" w:rsidR="00B879EA" w:rsidRPr="007C4197" w:rsidRDefault="00B879EA" w:rsidP="0044362F">
      <w:pPr>
        <w:pStyle w:val="Bezproreda"/>
        <w:numPr>
          <w:ilvl w:val="0"/>
          <w:numId w:val="30"/>
        </w:numPr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održavanje živica i međa, </w:t>
      </w:r>
    </w:p>
    <w:p w14:paraId="06B848D8" w14:textId="2E41E403" w:rsidR="00B879EA" w:rsidRPr="007C4197" w:rsidRDefault="00B879EA" w:rsidP="0044362F">
      <w:pPr>
        <w:pStyle w:val="Bezproreda"/>
        <w:numPr>
          <w:ilvl w:val="0"/>
          <w:numId w:val="30"/>
        </w:numPr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održavanje poljskih putova, </w:t>
      </w:r>
    </w:p>
    <w:p w14:paraId="66CF3752" w14:textId="30D5188A" w:rsidR="00B879EA" w:rsidRPr="007C4197" w:rsidRDefault="00B879EA" w:rsidP="0044362F">
      <w:pPr>
        <w:pStyle w:val="Bezproreda"/>
        <w:numPr>
          <w:ilvl w:val="0"/>
          <w:numId w:val="30"/>
        </w:numPr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uređivanje i održavanje kanala oborinske odvodnje, </w:t>
      </w:r>
    </w:p>
    <w:p w14:paraId="368A2F1D" w14:textId="7A1B2A9D" w:rsidR="00B879EA" w:rsidRPr="007C4197" w:rsidRDefault="00B879EA" w:rsidP="0044362F">
      <w:pPr>
        <w:pStyle w:val="Bezproreda"/>
        <w:numPr>
          <w:ilvl w:val="0"/>
          <w:numId w:val="30"/>
        </w:numPr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sprečavanje zasjenjivanja susjednih parcela, </w:t>
      </w:r>
    </w:p>
    <w:p w14:paraId="6E3E3BB5" w14:textId="7F3EC9FC" w:rsidR="00B879EA" w:rsidRPr="007C4197" w:rsidRDefault="00B879EA" w:rsidP="0044362F">
      <w:pPr>
        <w:pStyle w:val="Bezproreda"/>
        <w:numPr>
          <w:ilvl w:val="0"/>
          <w:numId w:val="30"/>
        </w:numPr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sadnja i održavanje vjetrobranskih pojasa. </w:t>
      </w:r>
    </w:p>
    <w:p w14:paraId="6485763A" w14:textId="77777777" w:rsidR="00B879EA" w:rsidRPr="007C4197" w:rsidRDefault="00B879EA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66163E6E" w14:textId="7A5CD76A" w:rsidR="00E4288C" w:rsidRPr="007C4197" w:rsidRDefault="00E4288C" w:rsidP="00E4288C">
      <w:pPr>
        <w:pStyle w:val="Bezproreda"/>
        <w:rPr>
          <w:rFonts w:ascii="Cambria" w:hAnsi="Cambria" w:cs="Arial"/>
          <w:i/>
          <w:sz w:val="20"/>
          <w:szCs w:val="20"/>
        </w:rPr>
      </w:pPr>
    </w:p>
    <w:p w14:paraId="1824D826" w14:textId="737E7B83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Održavanje živica i međa</w:t>
      </w:r>
    </w:p>
    <w:p w14:paraId="25D06C16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5884EB37" w14:textId="10D04F20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</w:t>
      </w:r>
      <w:r w:rsidR="008E7894" w:rsidRPr="007C4197">
        <w:rPr>
          <w:rFonts w:ascii="Cambria" w:hAnsi="Cambria" w:cs="Arial"/>
          <w:sz w:val="20"/>
          <w:szCs w:val="20"/>
        </w:rPr>
        <w:t>5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7E408CC5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Vlasnici i posjednici poljoprivrednog zemljišta koji zasade živicu dužni su je redovito održavati i orezivati na način da priječe njihovo širenje na susjedno obradivo zemljište i putove, zasjenjivanje susjednih parcela, da spriječe njenu zakorovljenost i da ne ometa promet, vidljivost i preglednost poljskog puta. </w:t>
      </w:r>
    </w:p>
    <w:p w14:paraId="45960A8B" w14:textId="77777777" w:rsidR="009C6B38" w:rsidRPr="007C4197" w:rsidRDefault="009C6B38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0D656212" w14:textId="371308A9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Vlasnici i posjednici poljoprivrednog zemljišta dužni su održavati međe tako da budu vidljivo označene, očišćene o korova i višegodišnjeg raslinja, te da ne ometaju provedbu agrotehničkih zahvata. Živica ne može služiti kao međa između poljoprivrednih površina. </w:t>
      </w:r>
    </w:p>
    <w:p w14:paraId="561750DE" w14:textId="77777777" w:rsidR="009C6B38" w:rsidRPr="007C4197" w:rsidRDefault="009C6B38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057013CD" w14:textId="281F5BF3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Radi održavanja u ispravnom stanju živica i međa zabranjeno je:</w:t>
      </w:r>
    </w:p>
    <w:p w14:paraId="37B448FC" w14:textId="07E65756" w:rsidR="00B879EA" w:rsidRPr="007C4197" w:rsidRDefault="00B879EA" w:rsidP="009C6B38">
      <w:pPr>
        <w:pStyle w:val="Bezproreda"/>
        <w:numPr>
          <w:ilvl w:val="0"/>
          <w:numId w:val="25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podizanje živica na međi i uz poljske putove, ako bi one nanosile štetu susjednom poljoprivrednom zemljištu ili smetale odvijanju prometa, vidljivosti ili preglednosti poljskog puta, </w:t>
      </w:r>
    </w:p>
    <w:p w14:paraId="1A60B727" w14:textId="443CAB8E" w:rsidR="00B879EA" w:rsidRPr="007C4197" w:rsidRDefault="00B879EA" w:rsidP="009C6B38">
      <w:pPr>
        <w:pStyle w:val="Bezproreda"/>
        <w:numPr>
          <w:ilvl w:val="0"/>
          <w:numId w:val="25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neovlašteno preoravanje i pomicanje međa, </w:t>
      </w:r>
    </w:p>
    <w:p w14:paraId="0B5F1136" w14:textId="668E521B" w:rsidR="00B879EA" w:rsidRPr="007C4197" w:rsidRDefault="00B879EA" w:rsidP="009C6B38">
      <w:pPr>
        <w:pStyle w:val="Bezproreda"/>
        <w:numPr>
          <w:ilvl w:val="0"/>
          <w:numId w:val="25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paljenje grmlja, korova, trave i žetvenih ostataka na, i uz među. </w:t>
      </w:r>
    </w:p>
    <w:p w14:paraId="2147993E" w14:textId="77777777" w:rsidR="00630AB0" w:rsidRPr="007C4197" w:rsidRDefault="00630AB0" w:rsidP="00996EEF">
      <w:pPr>
        <w:pStyle w:val="Bezproreda"/>
        <w:rPr>
          <w:rFonts w:ascii="Cambria" w:hAnsi="Cambria" w:cs="Arial"/>
          <w:i/>
          <w:sz w:val="20"/>
          <w:szCs w:val="20"/>
        </w:rPr>
      </w:pPr>
    </w:p>
    <w:p w14:paraId="5BDB824C" w14:textId="77777777" w:rsidR="00630AB0" w:rsidRPr="007C4197" w:rsidRDefault="00630AB0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</w:p>
    <w:p w14:paraId="59240761" w14:textId="52CE9FF6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Održavanje poljskih putova</w:t>
      </w:r>
    </w:p>
    <w:p w14:paraId="350DB39E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563BE802" w14:textId="77328C1B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</w:t>
      </w:r>
      <w:r w:rsidR="008E7894" w:rsidRPr="007C4197">
        <w:rPr>
          <w:rFonts w:ascii="Cambria" w:hAnsi="Cambria" w:cs="Arial"/>
          <w:sz w:val="20"/>
          <w:szCs w:val="20"/>
        </w:rPr>
        <w:t>6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53407169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Vlasnici i posjednici poljoprivrednog zemljišta dužni su održavati poljske putove koje koriste, najmanje u opsegu potrebnom za uobičajeni prijevoz poljoprivrednim strojevima. </w:t>
      </w:r>
    </w:p>
    <w:p w14:paraId="290960FB" w14:textId="77777777" w:rsidR="0044362F" w:rsidRPr="007C4197" w:rsidRDefault="0044362F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76AF2190" w14:textId="169D3BBC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Pod održavanjem poljskih putova smatra se naročito:</w:t>
      </w:r>
    </w:p>
    <w:p w14:paraId="3AA04DAE" w14:textId="1AAFB83C" w:rsidR="00630AB0" w:rsidRPr="007C4197" w:rsidRDefault="00630AB0" w:rsidP="00630AB0">
      <w:pPr>
        <w:pStyle w:val="Bezproreda"/>
        <w:numPr>
          <w:ilvl w:val="0"/>
          <w:numId w:val="2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redovito održavanje i uređivanje poljskih putova tako da ne ometaju provođenje agrotehničkih mjera i prolazak vatrogasnih vozila,</w:t>
      </w:r>
    </w:p>
    <w:p w14:paraId="37A79423" w14:textId="5220D69B" w:rsidR="00B879EA" w:rsidRPr="007C4197" w:rsidRDefault="00B879EA" w:rsidP="000D028F">
      <w:pPr>
        <w:pStyle w:val="Bezproreda"/>
        <w:numPr>
          <w:ilvl w:val="0"/>
          <w:numId w:val="2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nasipavanje </w:t>
      </w:r>
      <w:r w:rsidR="00630AB0" w:rsidRPr="007C4197">
        <w:rPr>
          <w:rFonts w:ascii="Cambria" w:hAnsi="Cambria" w:cs="Arial"/>
          <w:sz w:val="20"/>
          <w:szCs w:val="20"/>
        </w:rPr>
        <w:t xml:space="preserve"> oštećenih dionica i udarnih rupa </w:t>
      </w:r>
      <w:r w:rsidR="00497A32" w:rsidRPr="007C4197">
        <w:rPr>
          <w:rFonts w:ascii="Cambria" w:hAnsi="Cambria" w:cs="Arial"/>
          <w:sz w:val="20"/>
          <w:szCs w:val="20"/>
        </w:rPr>
        <w:t>odgovarajućim m</w:t>
      </w:r>
      <w:r w:rsidRPr="007C4197">
        <w:rPr>
          <w:rFonts w:ascii="Cambria" w:hAnsi="Cambria" w:cs="Arial"/>
          <w:sz w:val="20"/>
          <w:szCs w:val="20"/>
        </w:rPr>
        <w:t xml:space="preserve">aterijalom (šljunak, drobljeni kamen), </w:t>
      </w:r>
    </w:p>
    <w:p w14:paraId="32EAE240" w14:textId="44B8D159" w:rsidR="00B879EA" w:rsidRPr="007C4197" w:rsidRDefault="00B879EA" w:rsidP="000D028F">
      <w:pPr>
        <w:pStyle w:val="Bezproreda"/>
        <w:numPr>
          <w:ilvl w:val="0"/>
          <w:numId w:val="2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čišćenje i održavanje odvodnih kanala, cijevnih propusta i sistema odvodnje i otjecanja oborinskih voda,</w:t>
      </w:r>
    </w:p>
    <w:p w14:paraId="77F67B6D" w14:textId="2DA9EC73" w:rsidR="00B879EA" w:rsidRPr="007C4197" w:rsidRDefault="00B879EA" w:rsidP="000D028F">
      <w:pPr>
        <w:pStyle w:val="Bezproreda"/>
        <w:numPr>
          <w:ilvl w:val="0"/>
          <w:numId w:val="2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sprječavanje širenja živica i drugog raslinja uz putove, </w:t>
      </w:r>
    </w:p>
    <w:p w14:paraId="45E9FE0E" w14:textId="6AE0CB2C" w:rsidR="00B879EA" w:rsidRPr="007C4197" w:rsidRDefault="00B879EA" w:rsidP="000D028F">
      <w:pPr>
        <w:pStyle w:val="Bezproreda"/>
        <w:numPr>
          <w:ilvl w:val="0"/>
          <w:numId w:val="2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sječa pojedinih stabala ili grana koje sprečavaju prijevoz odnosno korištenje puta, </w:t>
      </w:r>
    </w:p>
    <w:p w14:paraId="3CC449DC" w14:textId="4CDF42B1" w:rsidR="00B879EA" w:rsidRPr="007C4197" w:rsidRDefault="00B879EA" w:rsidP="000D028F">
      <w:pPr>
        <w:pStyle w:val="Bezproreda"/>
        <w:numPr>
          <w:ilvl w:val="0"/>
          <w:numId w:val="2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sprječavanje oštećivanja putova njihovim nepravilnim korištenjem (preopterećenje, vuča trupaca, neovlašteni građevinski zahvati, nasipavanje otpadnim materijalom i sl.), uzurpacija putova i zemljišta u zaštitnom pojasu. </w:t>
      </w:r>
    </w:p>
    <w:p w14:paraId="58F16F0F" w14:textId="77777777" w:rsidR="000D028F" w:rsidRPr="007C4197" w:rsidRDefault="000D028F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0F26AFF6" w14:textId="77777777" w:rsidR="000D028F" w:rsidRPr="007C4197" w:rsidRDefault="000D028F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558C4494" w14:textId="40FE00E7" w:rsidR="00B879EA" w:rsidRPr="007C4197" w:rsidRDefault="00BF5FCD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Vlasnicima odnosno posjednicima poljoprivrednog zemljišta zabranjuju se radnje koje mogu dovesti do uništavanja poljskih putova, a naročito:</w:t>
      </w:r>
    </w:p>
    <w:p w14:paraId="012FC546" w14:textId="71BC122C" w:rsidR="00B879EA" w:rsidRPr="007C4197" w:rsidRDefault="00B879EA" w:rsidP="000D028F">
      <w:pPr>
        <w:pStyle w:val="Bezproreda"/>
        <w:numPr>
          <w:ilvl w:val="0"/>
          <w:numId w:val="24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preoravanje poljskih putova, </w:t>
      </w:r>
    </w:p>
    <w:p w14:paraId="20AFCA4D" w14:textId="57121E37" w:rsidR="00B879EA" w:rsidRPr="007C4197" w:rsidRDefault="00B879EA" w:rsidP="000D028F">
      <w:pPr>
        <w:pStyle w:val="Bezproreda"/>
        <w:numPr>
          <w:ilvl w:val="0"/>
          <w:numId w:val="24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sužavanje poljskih putova, </w:t>
      </w:r>
    </w:p>
    <w:p w14:paraId="12F0A479" w14:textId="6D1E041C" w:rsidR="00B879EA" w:rsidRPr="007C4197" w:rsidRDefault="00B879EA" w:rsidP="000D028F">
      <w:pPr>
        <w:pStyle w:val="Bezproreda"/>
        <w:numPr>
          <w:ilvl w:val="0"/>
          <w:numId w:val="24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uništavanje zelenog pojasa uz poljske putove, </w:t>
      </w:r>
    </w:p>
    <w:p w14:paraId="34E27349" w14:textId="3390A819" w:rsidR="00B879EA" w:rsidRPr="007C4197" w:rsidRDefault="00B879EA" w:rsidP="000D028F">
      <w:pPr>
        <w:pStyle w:val="Bezproreda"/>
        <w:numPr>
          <w:ilvl w:val="0"/>
          <w:numId w:val="24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iznošenje zemlje, raslinja i ostataka usjeva na poljske putove prilikom obrađivanja zemljišta, </w:t>
      </w:r>
    </w:p>
    <w:p w14:paraId="6E6D97FD" w14:textId="4F8D9FB9" w:rsidR="00B879EA" w:rsidRPr="007C4197" w:rsidRDefault="00B879EA" w:rsidP="000D028F">
      <w:pPr>
        <w:pStyle w:val="Bezproreda"/>
        <w:numPr>
          <w:ilvl w:val="0"/>
          <w:numId w:val="24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skretanje oborinskih i drugih voda na poljske putove. </w:t>
      </w:r>
    </w:p>
    <w:p w14:paraId="367E3E20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i/>
          <w:sz w:val="20"/>
          <w:szCs w:val="20"/>
        </w:rPr>
      </w:pPr>
    </w:p>
    <w:p w14:paraId="599C2326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i/>
          <w:sz w:val="20"/>
          <w:szCs w:val="20"/>
        </w:rPr>
      </w:pPr>
    </w:p>
    <w:p w14:paraId="7D6CACA5" w14:textId="1E3AD943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Uređivanje i održavanje kanala oborinske odvodnje</w:t>
      </w:r>
    </w:p>
    <w:p w14:paraId="7456730B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4D28358B" w14:textId="54C1E4DF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</w:t>
      </w:r>
      <w:r w:rsidR="008E7894" w:rsidRPr="007C4197">
        <w:rPr>
          <w:rFonts w:ascii="Cambria" w:hAnsi="Cambria" w:cs="Arial"/>
          <w:sz w:val="20"/>
          <w:szCs w:val="20"/>
        </w:rPr>
        <w:t>7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14D3991E" w14:textId="77777777" w:rsidR="004E5298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Za uređivanje i održavanje poljoprivrednih rudina provodi se mjera čišćenja prirodnih i umjetnih vodenih kanala radi sprječavanja odrona zemlji i zarastanja korova tako da se omogući prirodni tok oborinskih voda.                                                                                                                                     </w:t>
      </w:r>
    </w:p>
    <w:p w14:paraId="376E561B" w14:textId="77777777" w:rsidR="009C6B38" w:rsidRPr="007C4197" w:rsidRDefault="009C6B38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2361E7F3" w14:textId="77777777" w:rsidR="00E4288C" w:rsidRPr="007C4197" w:rsidRDefault="00E4288C" w:rsidP="00E4288C">
      <w:pPr>
        <w:pStyle w:val="Bezproreda"/>
        <w:rPr>
          <w:rFonts w:ascii="Cambria" w:hAnsi="Cambria" w:cs="Arial"/>
          <w:i/>
          <w:sz w:val="20"/>
          <w:szCs w:val="20"/>
        </w:rPr>
      </w:pPr>
    </w:p>
    <w:p w14:paraId="46CAF1AB" w14:textId="52ADA253" w:rsidR="00B879EA" w:rsidRPr="007C4197" w:rsidRDefault="00B879EA" w:rsidP="000D028F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Sprječavanje zasjenjivanja susjednih čestica</w:t>
      </w:r>
    </w:p>
    <w:p w14:paraId="33E2EA4C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72A61A97" w14:textId="29253807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1</w:t>
      </w:r>
      <w:r w:rsidR="008E7894" w:rsidRPr="007C4197">
        <w:rPr>
          <w:rFonts w:ascii="Cambria" w:hAnsi="Cambria" w:cs="Arial"/>
          <w:sz w:val="20"/>
          <w:szCs w:val="20"/>
        </w:rPr>
        <w:t>8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6956FB27" w14:textId="2DD7A5BC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Radi sprječavanja zasjenjivanja susjednih parcela na kojima se vrši poljoprivredna proizvodnja, zabranjuje se sadnja visokog raslinja neposredno uz međe</w:t>
      </w:r>
      <w:r w:rsidR="0089178E" w:rsidRPr="007C4197">
        <w:rPr>
          <w:rFonts w:ascii="Cambria" w:hAnsi="Cambria" w:cs="Arial"/>
          <w:sz w:val="20"/>
          <w:szCs w:val="20"/>
        </w:rPr>
        <w:t xml:space="preserve"> koja graniči s drugim vlasnikom ili posjednikom, a bez pisanog sporazuma istih.</w:t>
      </w:r>
      <w:r w:rsidRPr="007C4197">
        <w:rPr>
          <w:rFonts w:ascii="Cambria" w:hAnsi="Cambria" w:cs="Arial"/>
          <w:sz w:val="20"/>
          <w:szCs w:val="20"/>
        </w:rPr>
        <w:t xml:space="preserve"> </w:t>
      </w:r>
    </w:p>
    <w:p w14:paraId="7B6BE0C1" w14:textId="77777777" w:rsidR="0089178E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5EDBCC42" w14:textId="43452665" w:rsidR="0089178E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Vlasnici, odnosno posjednici poljoprivrednog zemljišta ne smiju sadnjom voćaka ili drugih </w:t>
      </w:r>
      <w:proofErr w:type="spellStart"/>
      <w:r w:rsidRPr="007C4197">
        <w:rPr>
          <w:rFonts w:ascii="Cambria" w:hAnsi="Cambria" w:cs="Arial"/>
          <w:sz w:val="20"/>
          <w:szCs w:val="20"/>
        </w:rPr>
        <w:t>visokorastućih</w:t>
      </w:r>
      <w:proofErr w:type="spellEnd"/>
      <w:r w:rsidRPr="007C4197">
        <w:rPr>
          <w:rFonts w:ascii="Cambria" w:hAnsi="Cambria" w:cs="Arial"/>
          <w:sz w:val="20"/>
          <w:szCs w:val="20"/>
        </w:rPr>
        <w:t xml:space="preserve"> kultura zasjenjivati susjedne parcela te tako onemogućavati ili umanjivati poljoprivrednu proizvodnju na tim parcelama.</w:t>
      </w:r>
    </w:p>
    <w:p w14:paraId="5362FCB5" w14:textId="77777777" w:rsidR="0089178E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7A42F44A" w14:textId="0CF30072" w:rsidR="0089178E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Pojedinačna stabla, odnosno trajni nasadi sade se ovisno o njihovom habitusu, na dovoljnoj udaljenosti od susjednih parcela da ne zasjene susjedno zemljište.</w:t>
      </w:r>
    </w:p>
    <w:p w14:paraId="63790C62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7D836B24" w14:textId="77777777" w:rsidR="0089178E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74B4E648" w14:textId="54CE2800" w:rsidR="0089178E" w:rsidRPr="007C4197" w:rsidRDefault="0089178E" w:rsidP="0089178E">
      <w:pPr>
        <w:pStyle w:val="Bezproreda"/>
        <w:jc w:val="center"/>
        <w:rPr>
          <w:rFonts w:ascii="Cambria" w:hAnsi="Cambria" w:cs="Arial"/>
          <w:i/>
          <w:sz w:val="20"/>
          <w:szCs w:val="20"/>
        </w:rPr>
      </w:pPr>
      <w:r w:rsidRPr="007C4197">
        <w:rPr>
          <w:rFonts w:ascii="Cambria" w:hAnsi="Cambria" w:cs="Arial"/>
          <w:i/>
          <w:sz w:val="20"/>
          <w:szCs w:val="20"/>
        </w:rPr>
        <w:t>Sadnja i održavanje vjetrobranskih pojasa</w:t>
      </w:r>
    </w:p>
    <w:p w14:paraId="7ABE61A5" w14:textId="77777777" w:rsidR="0089178E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2E73D710" w14:textId="7D3156F5" w:rsidR="0089178E" w:rsidRPr="007C4197" w:rsidRDefault="0089178E" w:rsidP="0089178E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Članak </w:t>
      </w:r>
      <w:r w:rsidR="008E7894" w:rsidRPr="007C4197">
        <w:rPr>
          <w:rFonts w:ascii="Cambria" w:hAnsi="Cambria" w:cs="Arial"/>
          <w:sz w:val="20"/>
          <w:szCs w:val="20"/>
        </w:rPr>
        <w:t>19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2EFDE6E3" w14:textId="1575EF9B" w:rsidR="0089178E" w:rsidRPr="007C4197" w:rsidRDefault="0089178E" w:rsidP="0089178E">
      <w:pPr>
        <w:pStyle w:val="Bezproreda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Radi uređivanja i održavanja poljoprivrednih rudina, a na područjima na kojima je izloženosti vjetru većeg intenziteta ili duljeg trajanja otežana ili smanjena poljoprivredna proizvodnja, vlasnik odnosno posjednik dužan je određeni pojas zemljišta zasaditi stablašicama.</w:t>
      </w:r>
    </w:p>
    <w:p w14:paraId="0812D4F6" w14:textId="77777777" w:rsidR="0089178E" w:rsidRPr="007C4197" w:rsidRDefault="0089178E" w:rsidP="0089178E">
      <w:pPr>
        <w:pStyle w:val="Bezproreda"/>
        <w:rPr>
          <w:rFonts w:ascii="Cambria" w:hAnsi="Cambria" w:cs="Arial"/>
          <w:sz w:val="20"/>
          <w:szCs w:val="20"/>
        </w:rPr>
      </w:pPr>
    </w:p>
    <w:p w14:paraId="43EBB0D6" w14:textId="16F2245D" w:rsidR="0089178E" w:rsidRPr="007C4197" w:rsidRDefault="0089178E" w:rsidP="0089178E">
      <w:pPr>
        <w:pStyle w:val="Bezproreda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Stablašice koje čine vjetrobranski pojas vlasnici i posjednici dužni su redovito održavati.</w:t>
      </w:r>
    </w:p>
    <w:p w14:paraId="1345AC15" w14:textId="77777777" w:rsidR="0089178E" w:rsidRPr="007C4197" w:rsidRDefault="0089178E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7774A50C" w14:textId="77777777" w:rsidR="00E4288C" w:rsidRPr="007C4197" w:rsidRDefault="00E4288C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39096236" w14:textId="35DCECC9" w:rsidR="00B879EA" w:rsidRPr="007C4197" w:rsidRDefault="00B879EA" w:rsidP="00E4288C">
      <w:pPr>
        <w:pStyle w:val="Bezproreda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 xml:space="preserve"> IV. MJERE ZAŠTITE OD POŽARA</w:t>
      </w:r>
    </w:p>
    <w:p w14:paraId="2217B2C1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3809884F" w14:textId="3FF32CEE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2</w:t>
      </w:r>
      <w:r w:rsidR="008E7894" w:rsidRPr="007C4197">
        <w:rPr>
          <w:rFonts w:ascii="Cambria" w:hAnsi="Cambria" w:cs="Arial"/>
          <w:sz w:val="20"/>
          <w:szCs w:val="20"/>
        </w:rPr>
        <w:t>0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60BF1E9B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Pod mjerama zaštite od požara u smislu ove Odluke smatraju se mjere koje se moraju provoditi da bi se spriječila pojava i širenje požara. </w:t>
      </w:r>
    </w:p>
    <w:p w14:paraId="3C956157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1F060D55" w14:textId="3D7B2105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2</w:t>
      </w:r>
      <w:r w:rsidR="008E7894" w:rsidRPr="007C4197">
        <w:rPr>
          <w:rFonts w:ascii="Cambria" w:hAnsi="Cambria" w:cs="Arial"/>
          <w:sz w:val="20"/>
          <w:szCs w:val="20"/>
        </w:rPr>
        <w:t>1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51EE1EB0" w14:textId="77777777" w:rsidR="00062AC8" w:rsidRPr="007C4197" w:rsidRDefault="00062AC8" w:rsidP="00062AC8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Radi sprječavanja pojave i širenja požara  na poljoprivrednom zemljištu v</w:t>
      </w:r>
      <w:r w:rsidR="0089178E" w:rsidRPr="007C4197">
        <w:rPr>
          <w:rFonts w:ascii="Cambria" w:hAnsi="Cambria" w:cs="Arial"/>
          <w:sz w:val="20"/>
          <w:szCs w:val="20"/>
        </w:rPr>
        <w:t>lasnici i posjednici</w:t>
      </w:r>
      <w:r w:rsidR="00B879EA" w:rsidRPr="007C4197">
        <w:rPr>
          <w:rFonts w:ascii="Cambria" w:hAnsi="Cambria" w:cs="Arial"/>
          <w:sz w:val="20"/>
          <w:szCs w:val="20"/>
        </w:rPr>
        <w:t xml:space="preserve"> poljoprivrednog zemljišta dužni su</w:t>
      </w:r>
      <w:r w:rsidRPr="007C4197">
        <w:rPr>
          <w:rFonts w:ascii="Cambria" w:hAnsi="Cambria" w:cs="Arial"/>
          <w:sz w:val="20"/>
          <w:szCs w:val="20"/>
        </w:rPr>
        <w:t>:</w:t>
      </w:r>
    </w:p>
    <w:p w14:paraId="41F7E6B8" w14:textId="4EFBE53D" w:rsidR="00B879EA" w:rsidRPr="007C4197" w:rsidRDefault="00B879EA" w:rsidP="00062AC8">
      <w:pPr>
        <w:pStyle w:val="Bezproreda"/>
        <w:numPr>
          <w:ilvl w:val="0"/>
          <w:numId w:val="20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održavati, uređivati i čistiti međe, živice, kanale, te poljske i šumske putove, </w:t>
      </w:r>
    </w:p>
    <w:p w14:paraId="5E5B0240" w14:textId="2A0C3B57" w:rsidR="00B879EA" w:rsidRPr="007C4197" w:rsidRDefault="00B879EA" w:rsidP="000D028F">
      <w:pPr>
        <w:pStyle w:val="Bezproreda"/>
        <w:numPr>
          <w:ilvl w:val="0"/>
          <w:numId w:val="20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uklanjati suhe biljne ostatke nakon provedenih agrotehničkih mjera i nakon žetve, berbe i slično</w:t>
      </w:r>
    </w:p>
    <w:p w14:paraId="0DA9D843" w14:textId="1979008A" w:rsidR="00062AC8" w:rsidRPr="007C4197" w:rsidRDefault="00062AC8" w:rsidP="000D028F">
      <w:pPr>
        <w:pStyle w:val="Bezproreda"/>
        <w:numPr>
          <w:ilvl w:val="0"/>
          <w:numId w:val="20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odstraniti biljne ostatke nakon sječe i čišćenja šume, putova i međa na šumskom zemljištu koje graniči s poljoprivrednim zemljištem,</w:t>
      </w:r>
    </w:p>
    <w:p w14:paraId="4C52AEDC" w14:textId="2FCA7E69" w:rsidR="00062AC8" w:rsidRPr="007C4197" w:rsidRDefault="00B879EA" w:rsidP="00062AC8">
      <w:pPr>
        <w:pStyle w:val="Bezproreda"/>
        <w:numPr>
          <w:ilvl w:val="0"/>
          <w:numId w:val="20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uz među preorati </w:t>
      </w:r>
      <w:r w:rsidR="00BB185A" w:rsidRPr="007C4197">
        <w:rPr>
          <w:rFonts w:ascii="Cambria" w:hAnsi="Cambria" w:cs="Arial"/>
          <w:sz w:val="20"/>
          <w:szCs w:val="20"/>
        </w:rPr>
        <w:t>i</w:t>
      </w:r>
      <w:r w:rsidRPr="007C4197">
        <w:rPr>
          <w:rFonts w:ascii="Cambria" w:hAnsi="Cambria" w:cs="Arial"/>
          <w:sz w:val="20"/>
          <w:szCs w:val="20"/>
        </w:rPr>
        <w:t xml:space="preserve">li očistiti zemljište zatravljeno suhim biljem i biljnim otpadom </w:t>
      </w:r>
    </w:p>
    <w:p w14:paraId="03FDFF84" w14:textId="5281E3AF" w:rsidR="00E4288C" w:rsidRPr="007C4197" w:rsidRDefault="00E4288C" w:rsidP="00062AC8">
      <w:pPr>
        <w:pStyle w:val="Bezproreda"/>
        <w:ind w:left="360"/>
        <w:jc w:val="both"/>
        <w:rPr>
          <w:rFonts w:ascii="Cambria" w:hAnsi="Cambria" w:cs="Arial"/>
          <w:sz w:val="20"/>
          <w:szCs w:val="20"/>
        </w:rPr>
      </w:pPr>
    </w:p>
    <w:p w14:paraId="1A1F1089" w14:textId="77777777" w:rsidR="008E7894" w:rsidRDefault="008E7894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</w:p>
    <w:p w14:paraId="4167DFA6" w14:textId="77777777" w:rsidR="00996EEF" w:rsidRPr="007C4197" w:rsidRDefault="00996EEF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</w:p>
    <w:p w14:paraId="61257D7F" w14:textId="636E50CF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lastRenderedPageBreak/>
        <w:t>Članak 2</w:t>
      </w:r>
      <w:r w:rsidR="008E7894" w:rsidRPr="007C4197">
        <w:rPr>
          <w:rFonts w:ascii="Cambria" w:hAnsi="Cambria" w:cs="Arial"/>
          <w:sz w:val="20"/>
          <w:szCs w:val="20"/>
        </w:rPr>
        <w:t>2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52BAC7C0" w14:textId="2346C7AE" w:rsidR="00062AC8" w:rsidRPr="007C4197" w:rsidRDefault="00062AC8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Žetveni ostaci ne smiju se spaljivati na poljoprivrednim površinama, osim u cilju sprječavanja širenja i suzbijanja biljnih štetnika.</w:t>
      </w:r>
    </w:p>
    <w:p w14:paraId="297F97AF" w14:textId="77777777" w:rsidR="00062AC8" w:rsidRPr="007C4197" w:rsidRDefault="00062AC8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764C58D6" w14:textId="02C62D19" w:rsidR="00B879EA" w:rsidRPr="007C4197" w:rsidRDefault="00062AC8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U cilju sprječavanja širenja ili suzbijanja biljnih štetnika, prilikom uništavanja </w:t>
      </w:r>
      <w:r w:rsidR="00B879EA" w:rsidRPr="007C4197">
        <w:rPr>
          <w:rFonts w:ascii="Cambria" w:hAnsi="Cambria" w:cs="Arial"/>
          <w:sz w:val="20"/>
          <w:szCs w:val="20"/>
        </w:rPr>
        <w:t xml:space="preserve">korova i biljnog otpada spaljivanjem </w:t>
      </w:r>
      <w:r w:rsidRPr="007C4197">
        <w:rPr>
          <w:rFonts w:ascii="Cambria" w:hAnsi="Cambria" w:cs="Arial"/>
          <w:sz w:val="20"/>
          <w:szCs w:val="20"/>
        </w:rPr>
        <w:t>, vlasnici i posjednici dužni su:</w:t>
      </w:r>
      <w:r w:rsidR="00B879EA" w:rsidRPr="007C4197">
        <w:rPr>
          <w:rFonts w:ascii="Cambria" w:hAnsi="Cambria" w:cs="Arial"/>
          <w:sz w:val="20"/>
          <w:szCs w:val="20"/>
        </w:rPr>
        <w:t xml:space="preserve"> </w:t>
      </w:r>
    </w:p>
    <w:p w14:paraId="69F8F291" w14:textId="1FD8520D" w:rsidR="00B879EA" w:rsidRPr="007C4197" w:rsidRDefault="00B879EA" w:rsidP="000D028F">
      <w:pPr>
        <w:pStyle w:val="Bezproreda"/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dobiti odobrenje nadležnog DVD-a o mjestu i vremenu spaljivanja, </w:t>
      </w:r>
    </w:p>
    <w:p w14:paraId="0E7E8304" w14:textId="38917DFB" w:rsidR="00B879EA" w:rsidRPr="007C4197" w:rsidRDefault="00B879EA" w:rsidP="000D028F">
      <w:pPr>
        <w:pStyle w:val="Bezproreda"/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spaljivati suhi korov i biljni otpad na primjerenoj udaljenosti od ruba šumskog zemljišta te krošnja stabala, nasada na susjednim parcelama kao i od stupova dalekovoda, </w:t>
      </w:r>
    </w:p>
    <w:p w14:paraId="2674D7DE" w14:textId="409AE066" w:rsidR="00B879EA" w:rsidRPr="007C4197" w:rsidRDefault="00B879EA" w:rsidP="000D028F">
      <w:pPr>
        <w:pStyle w:val="Bezproreda"/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tlo na kojem se loži vatra radi spaljivanja korova i biljnog otpada mora se očistiti od trave i drugog gorivog materijala, </w:t>
      </w:r>
    </w:p>
    <w:p w14:paraId="6B8A27F4" w14:textId="05BE85CD" w:rsidR="00B879EA" w:rsidRPr="007C4197" w:rsidRDefault="00B879EA" w:rsidP="000D028F">
      <w:pPr>
        <w:pStyle w:val="Bezproreda"/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pri spaljivanju korova i biljnog otpada moraju biti nazočne </w:t>
      </w:r>
      <w:r w:rsidR="00062AC8" w:rsidRPr="007C4197">
        <w:rPr>
          <w:rFonts w:ascii="Cambria" w:hAnsi="Cambria" w:cs="Arial"/>
          <w:sz w:val="20"/>
          <w:szCs w:val="20"/>
        </w:rPr>
        <w:t xml:space="preserve">punoljetne </w:t>
      </w:r>
      <w:r w:rsidRPr="007C4197">
        <w:rPr>
          <w:rFonts w:ascii="Cambria" w:hAnsi="Cambria" w:cs="Arial"/>
          <w:sz w:val="20"/>
          <w:szCs w:val="20"/>
        </w:rPr>
        <w:t xml:space="preserve">osobe koje su zapalile vatru i od zapaljenja vatre do njezinog potpunog sagorijevanja i uz sebe moraju imati osnovna sredstva i opremu za početno gašenje požara (lopata, kanta napunjena vodom i sl.), </w:t>
      </w:r>
    </w:p>
    <w:p w14:paraId="2E2BA058" w14:textId="30AAAAB1" w:rsidR="00B879EA" w:rsidRPr="007C4197" w:rsidRDefault="00B879EA" w:rsidP="000D028F">
      <w:pPr>
        <w:pStyle w:val="Bezproreda"/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nakon sagorijevanja </w:t>
      </w:r>
      <w:r w:rsidR="00062AC8" w:rsidRPr="007C4197">
        <w:rPr>
          <w:rFonts w:ascii="Cambria" w:hAnsi="Cambria" w:cs="Arial"/>
          <w:sz w:val="20"/>
          <w:szCs w:val="20"/>
        </w:rPr>
        <w:t xml:space="preserve">korova i biljnog otpada </w:t>
      </w:r>
      <w:r w:rsidRPr="007C4197">
        <w:rPr>
          <w:rFonts w:ascii="Cambria" w:hAnsi="Cambria" w:cs="Arial"/>
          <w:sz w:val="20"/>
          <w:szCs w:val="20"/>
        </w:rPr>
        <w:t xml:space="preserve">osobe su dužne pregledati mjesto loženja </w:t>
      </w:r>
      <w:r w:rsidR="008B2CD6" w:rsidRPr="007C4197">
        <w:rPr>
          <w:rFonts w:ascii="Cambria" w:hAnsi="Cambria" w:cs="Arial"/>
          <w:sz w:val="20"/>
          <w:szCs w:val="20"/>
        </w:rPr>
        <w:t>te</w:t>
      </w:r>
      <w:r w:rsidRPr="007C4197">
        <w:rPr>
          <w:rFonts w:ascii="Cambria" w:hAnsi="Cambria" w:cs="Arial"/>
          <w:sz w:val="20"/>
          <w:szCs w:val="20"/>
        </w:rPr>
        <w:t xml:space="preserve"> ostatke sagorijevanja u potpunosti ugasiti vodom, </w:t>
      </w:r>
    </w:p>
    <w:p w14:paraId="5AB32E9A" w14:textId="3EF34204" w:rsidR="00B879EA" w:rsidRPr="007C4197" w:rsidRDefault="008B2CD6" w:rsidP="000D028F">
      <w:pPr>
        <w:pStyle w:val="Bezproreda"/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poduzeti i ostale preventivne mjere prema specifičnosti situacije, a u cilju sprječavanja nastanka i širenja požara</w:t>
      </w:r>
      <w:r w:rsidR="00B879EA" w:rsidRPr="007C4197">
        <w:rPr>
          <w:rFonts w:ascii="Cambria" w:hAnsi="Cambria" w:cs="Arial"/>
          <w:sz w:val="20"/>
          <w:szCs w:val="20"/>
        </w:rPr>
        <w:t xml:space="preserve">. </w:t>
      </w:r>
    </w:p>
    <w:p w14:paraId="307A7808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270FB399" w14:textId="460182DA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2</w:t>
      </w:r>
      <w:r w:rsidR="008E7894" w:rsidRPr="007C4197">
        <w:rPr>
          <w:rFonts w:ascii="Cambria" w:hAnsi="Cambria" w:cs="Arial"/>
          <w:sz w:val="20"/>
          <w:szCs w:val="20"/>
        </w:rPr>
        <w:t>3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2069AC68" w14:textId="7BA62633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Zabranj</w:t>
      </w:r>
      <w:r w:rsidR="00984B6F" w:rsidRPr="007C4197">
        <w:rPr>
          <w:rFonts w:ascii="Cambria" w:hAnsi="Cambria" w:cs="Arial"/>
          <w:sz w:val="20"/>
          <w:szCs w:val="20"/>
        </w:rPr>
        <w:t xml:space="preserve">eno je spaljivanje žetvenih ostataka, </w:t>
      </w:r>
      <w:r w:rsidRPr="007C4197">
        <w:rPr>
          <w:rFonts w:ascii="Cambria" w:hAnsi="Cambria" w:cs="Arial"/>
          <w:sz w:val="20"/>
          <w:szCs w:val="20"/>
        </w:rPr>
        <w:t>korova i biljnog otpada na poljoprivredn</w:t>
      </w:r>
      <w:r w:rsidR="00984B6F" w:rsidRPr="007C4197">
        <w:rPr>
          <w:rFonts w:ascii="Cambria" w:hAnsi="Cambria" w:cs="Arial"/>
          <w:sz w:val="20"/>
          <w:szCs w:val="20"/>
        </w:rPr>
        <w:t>o</w:t>
      </w:r>
      <w:r w:rsidRPr="007C4197">
        <w:rPr>
          <w:rFonts w:ascii="Cambria" w:hAnsi="Cambria" w:cs="Arial"/>
          <w:sz w:val="20"/>
          <w:szCs w:val="20"/>
        </w:rPr>
        <w:t>m zemljištu u razdoblju od 01</w:t>
      </w:r>
      <w:r w:rsidR="00B27FF6" w:rsidRPr="007C4197">
        <w:rPr>
          <w:rFonts w:ascii="Cambria" w:hAnsi="Cambria" w:cs="Arial"/>
          <w:sz w:val="20"/>
          <w:szCs w:val="20"/>
        </w:rPr>
        <w:t>. svibnja</w:t>
      </w:r>
      <w:r w:rsidRPr="007C4197">
        <w:rPr>
          <w:rFonts w:ascii="Cambria" w:hAnsi="Cambria" w:cs="Arial"/>
          <w:sz w:val="20"/>
          <w:szCs w:val="20"/>
        </w:rPr>
        <w:t xml:space="preserve"> do 3</w:t>
      </w:r>
      <w:r w:rsidR="00B27FF6" w:rsidRPr="007C4197">
        <w:rPr>
          <w:rFonts w:ascii="Cambria" w:hAnsi="Cambria" w:cs="Arial"/>
          <w:sz w:val="20"/>
          <w:szCs w:val="20"/>
        </w:rPr>
        <w:t>1</w:t>
      </w:r>
      <w:r w:rsidRPr="007C4197">
        <w:rPr>
          <w:rFonts w:ascii="Cambria" w:hAnsi="Cambria" w:cs="Arial"/>
          <w:sz w:val="20"/>
          <w:szCs w:val="20"/>
        </w:rPr>
        <w:t xml:space="preserve">. </w:t>
      </w:r>
      <w:r w:rsidR="00B27FF6" w:rsidRPr="007C4197">
        <w:rPr>
          <w:rFonts w:ascii="Cambria" w:hAnsi="Cambria" w:cs="Arial"/>
          <w:sz w:val="20"/>
          <w:szCs w:val="20"/>
        </w:rPr>
        <w:t>listopada</w:t>
      </w:r>
      <w:r w:rsidRPr="007C4197">
        <w:rPr>
          <w:rFonts w:ascii="Cambria" w:hAnsi="Cambria" w:cs="Arial"/>
          <w:sz w:val="20"/>
          <w:szCs w:val="20"/>
        </w:rPr>
        <w:t xml:space="preserve"> tekuće godine. </w:t>
      </w:r>
    </w:p>
    <w:p w14:paraId="62E485C8" w14:textId="77777777" w:rsidR="00145ED7" w:rsidRPr="007C4197" w:rsidRDefault="00145ED7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05BB1CDC" w14:textId="77777777" w:rsidR="00E4288C" w:rsidRPr="007C4197" w:rsidRDefault="00E4288C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1107D1A0" w14:textId="655B96F5" w:rsidR="00B879EA" w:rsidRPr="007C4197" w:rsidRDefault="00B879EA" w:rsidP="00E4288C">
      <w:pPr>
        <w:pStyle w:val="Bezproreda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 xml:space="preserve">V. NADZOR </w:t>
      </w:r>
    </w:p>
    <w:p w14:paraId="48400605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7401914F" w14:textId="4EDA89CD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2</w:t>
      </w:r>
      <w:r w:rsidR="008E7894" w:rsidRPr="007C4197">
        <w:rPr>
          <w:rFonts w:ascii="Cambria" w:hAnsi="Cambria" w:cs="Arial"/>
          <w:sz w:val="20"/>
          <w:szCs w:val="20"/>
        </w:rPr>
        <w:t>4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0703D196" w14:textId="1225F28E" w:rsidR="008224F5" w:rsidRPr="007C4197" w:rsidRDefault="00B879EA" w:rsidP="00E4288C">
      <w:pPr>
        <w:pStyle w:val="Bezproreda"/>
        <w:jc w:val="both"/>
        <w:rPr>
          <w:rFonts w:ascii="Cambria" w:hAnsi="Cambria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Nadzor nad provedbom odredbi ove Odluke provede </w:t>
      </w:r>
      <w:r w:rsidR="00F737E5" w:rsidRPr="007C4197">
        <w:rPr>
          <w:rFonts w:ascii="Cambria" w:hAnsi="Cambria" w:cs="Arial"/>
          <w:sz w:val="20"/>
          <w:szCs w:val="20"/>
        </w:rPr>
        <w:t>poljoprivredni redar Općine Tompojevci i nadležne inspekcije ovlaštene posebnim zakonima.</w:t>
      </w:r>
      <w:r w:rsidR="00860466" w:rsidRPr="007C4197">
        <w:rPr>
          <w:rFonts w:ascii="Cambria" w:hAnsi="Cambria"/>
          <w:sz w:val="20"/>
          <w:szCs w:val="20"/>
        </w:rPr>
        <w:t xml:space="preserve"> </w:t>
      </w:r>
    </w:p>
    <w:p w14:paraId="2DC731FC" w14:textId="77777777" w:rsidR="00860466" w:rsidRPr="007C4197" w:rsidRDefault="00860466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66521438" w14:textId="75BA44E5" w:rsidR="00F737E5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U provedbi nadzora </w:t>
      </w:r>
      <w:r w:rsidR="00F737E5" w:rsidRPr="007C4197">
        <w:rPr>
          <w:rFonts w:ascii="Cambria" w:hAnsi="Cambria" w:cs="Arial"/>
          <w:sz w:val="20"/>
          <w:szCs w:val="20"/>
        </w:rPr>
        <w:t xml:space="preserve">poljoprivredni redar je ovlašten </w:t>
      </w:r>
      <w:r w:rsidR="004E5298" w:rsidRPr="007C4197">
        <w:rPr>
          <w:rFonts w:ascii="Cambria" w:hAnsi="Cambria" w:cs="Arial"/>
          <w:sz w:val="20"/>
          <w:szCs w:val="20"/>
        </w:rPr>
        <w:t xml:space="preserve">rješenjem narediti fizičkim i pravnim osobama radnje u svrhu provođenja mjera </w:t>
      </w:r>
      <w:r w:rsidR="00F737E5" w:rsidRPr="007C4197">
        <w:rPr>
          <w:rFonts w:ascii="Cambria" w:hAnsi="Cambria" w:cs="Arial"/>
          <w:sz w:val="20"/>
          <w:szCs w:val="20"/>
        </w:rPr>
        <w:t xml:space="preserve">propisanih ovom Odlukom te je dužan o utvrđenom stanju i poduzetim mjerama redovito izvještavati nadležnu poljoprivrednu inspekciju. </w:t>
      </w:r>
      <w:r w:rsidR="004E5298" w:rsidRPr="007C4197">
        <w:rPr>
          <w:rFonts w:ascii="Cambria" w:hAnsi="Cambria" w:cs="Arial"/>
          <w:sz w:val="20"/>
          <w:szCs w:val="20"/>
        </w:rPr>
        <w:t xml:space="preserve"> </w:t>
      </w:r>
    </w:p>
    <w:p w14:paraId="781D69BD" w14:textId="77777777" w:rsidR="00F737E5" w:rsidRPr="007C4197" w:rsidRDefault="00F737E5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070538FD" w14:textId="77777777" w:rsidR="00507D2B" w:rsidRPr="007C4197" w:rsidRDefault="004E5298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Protiv rješenja </w:t>
      </w:r>
      <w:r w:rsidR="00F737E5" w:rsidRPr="007C4197">
        <w:rPr>
          <w:rFonts w:ascii="Cambria" w:hAnsi="Cambria" w:cs="Arial"/>
          <w:sz w:val="20"/>
          <w:szCs w:val="20"/>
        </w:rPr>
        <w:t>poljoprivrednog redara iz stavka 2. ovog članka</w:t>
      </w:r>
      <w:r w:rsidRPr="007C4197">
        <w:rPr>
          <w:rFonts w:ascii="Cambria" w:hAnsi="Cambria" w:cs="Arial"/>
          <w:sz w:val="20"/>
          <w:szCs w:val="20"/>
        </w:rPr>
        <w:t xml:space="preserve"> može se izjaviti žalba nadležnom upravnom </w:t>
      </w:r>
      <w:r w:rsidR="00F737E5" w:rsidRPr="007C4197">
        <w:rPr>
          <w:rFonts w:ascii="Cambria" w:hAnsi="Cambria" w:cs="Arial"/>
          <w:sz w:val="20"/>
          <w:szCs w:val="20"/>
        </w:rPr>
        <w:t xml:space="preserve">tijelu </w:t>
      </w:r>
      <w:r w:rsidRPr="007C4197">
        <w:rPr>
          <w:rFonts w:ascii="Cambria" w:hAnsi="Cambria" w:cs="Arial"/>
          <w:sz w:val="20"/>
          <w:szCs w:val="20"/>
        </w:rPr>
        <w:t xml:space="preserve"> Vukovarsko-srijemske</w:t>
      </w:r>
      <w:r w:rsidR="00F737E5" w:rsidRPr="007C4197">
        <w:rPr>
          <w:rFonts w:ascii="Cambria" w:hAnsi="Cambria" w:cs="Arial"/>
          <w:sz w:val="20"/>
          <w:szCs w:val="20"/>
        </w:rPr>
        <w:t xml:space="preserve"> županije</w:t>
      </w:r>
      <w:r w:rsidRPr="007C4197">
        <w:rPr>
          <w:rFonts w:ascii="Cambria" w:hAnsi="Cambria" w:cs="Arial"/>
          <w:sz w:val="20"/>
          <w:szCs w:val="20"/>
        </w:rPr>
        <w:t xml:space="preserve">. </w:t>
      </w:r>
      <w:r w:rsidR="00507D2B" w:rsidRPr="007C4197">
        <w:rPr>
          <w:rFonts w:ascii="Cambria" w:hAnsi="Cambria" w:cs="Arial"/>
          <w:sz w:val="20"/>
          <w:szCs w:val="20"/>
        </w:rPr>
        <w:t xml:space="preserve"> </w:t>
      </w:r>
      <w:r w:rsidRPr="007C4197">
        <w:rPr>
          <w:rFonts w:ascii="Cambria" w:hAnsi="Cambria" w:cs="Arial"/>
          <w:sz w:val="20"/>
          <w:szCs w:val="20"/>
        </w:rPr>
        <w:t>Žalba</w:t>
      </w:r>
      <w:r w:rsidR="00F737E5" w:rsidRPr="007C4197">
        <w:rPr>
          <w:rFonts w:ascii="Cambria" w:hAnsi="Cambria" w:cs="Arial"/>
          <w:sz w:val="20"/>
          <w:szCs w:val="20"/>
        </w:rPr>
        <w:t xml:space="preserve"> protiv rješenja </w:t>
      </w:r>
      <w:r w:rsidRPr="007C4197">
        <w:rPr>
          <w:rFonts w:ascii="Cambria" w:hAnsi="Cambria" w:cs="Arial"/>
          <w:sz w:val="20"/>
          <w:szCs w:val="20"/>
        </w:rPr>
        <w:t xml:space="preserve">ne odgađa </w:t>
      </w:r>
      <w:r w:rsidR="00507D2B" w:rsidRPr="007C4197">
        <w:rPr>
          <w:rFonts w:ascii="Cambria" w:hAnsi="Cambria" w:cs="Arial"/>
          <w:sz w:val="20"/>
          <w:szCs w:val="20"/>
        </w:rPr>
        <w:t xml:space="preserve">njegovo </w:t>
      </w:r>
      <w:r w:rsidRPr="007C4197">
        <w:rPr>
          <w:rFonts w:ascii="Cambria" w:hAnsi="Cambria" w:cs="Arial"/>
          <w:sz w:val="20"/>
          <w:szCs w:val="20"/>
        </w:rPr>
        <w:t>izvršenje</w:t>
      </w:r>
      <w:r w:rsidR="00507D2B" w:rsidRPr="007C4197">
        <w:rPr>
          <w:rFonts w:ascii="Cambria" w:hAnsi="Cambria" w:cs="Arial"/>
          <w:sz w:val="20"/>
          <w:szCs w:val="20"/>
        </w:rPr>
        <w:t>.</w:t>
      </w:r>
    </w:p>
    <w:p w14:paraId="5F052766" w14:textId="77777777" w:rsidR="00507D2B" w:rsidRPr="007C4197" w:rsidRDefault="00507D2B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6388C99A" w14:textId="48FBB247" w:rsidR="00507D2B" w:rsidRPr="007C4197" w:rsidRDefault="00507D2B" w:rsidP="00996EEF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2</w:t>
      </w:r>
      <w:r w:rsidR="008E7894" w:rsidRPr="007C4197">
        <w:rPr>
          <w:rFonts w:ascii="Cambria" w:hAnsi="Cambria" w:cs="Arial"/>
          <w:sz w:val="20"/>
          <w:szCs w:val="20"/>
        </w:rPr>
        <w:t>5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6A9A87DD" w14:textId="461199E3" w:rsidR="00507D2B" w:rsidRPr="007C4197" w:rsidRDefault="00507D2B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U obavljanju nadzora poljoprivredni redar ovlašten je:</w:t>
      </w:r>
    </w:p>
    <w:p w14:paraId="6522A41B" w14:textId="37BF31B4" w:rsidR="00863184" w:rsidRPr="007C4197" w:rsidRDefault="00507D2B" w:rsidP="00863184">
      <w:pPr>
        <w:pStyle w:val="Bezproreda"/>
        <w:numPr>
          <w:ilvl w:val="0"/>
          <w:numId w:val="3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rješenjem narediti fizičkim i pravnim osobama:</w:t>
      </w:r>
    </w:p>
    <w:p w14:paraId="4211ACA4" w14:textId="51057012" w:rsidR="00507D2B" w:rsidRPr="007C4197" w:rsidRDefault="00507D2B" w:rsidP="00863184">
      <w:pPr>
        <w:pStyle w:val="Bezproreda"/>
        <w:numPr>
          <w:ilvl w:val="1"/>
          <w:numId w:val="33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poduzimanje radnji u svrhu sprječavanja nastanka štete, onemogućavanja ili smanjenja po</w:t>
      </w:r>
      <w:r w:rsidR="00863184" w:rsidRPr="007C4197">
        <w:rPr>
          <w:rFonts w:ascii="Cambria" w:hAnsi="Cambria" w:cs="Arial"/>
          <w:sz w:val="20"/>
          <w:szCs w:val="20"/>
        </w:rPr>
        <w:t>l</w:t>
      </w:r>
      <w:r w:rsidRPr="007C4197">
        <w:rPr>
          <w:rFonts w:ascii="Cambria" w:hAnsi="Cambria" w:cs="Arial"/>
          <w:sz w:val="20"/>
          <w:szCs w:val="20"/>
        </w:rPr>
        <w:t>joprivredne proizvodnje,</w:t>
      </w:r>
    </w:p>
    <w:p w14:paraId="7473F600" w14:textId="00C2FB03" w:rsidR="00507D2B" w:rsidRPr="007C4197" w:rsidRDefault="00507D2B" w:rsidP="00863184">
      <w:pPr>
        <w:pStyle w:val="Bezproreda"/>
        <w:numPr>
          <w:ilvl w:val="1"/>
          <w:numId w:val="33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poduzimanje radnji u svrhu uklanjanja posljedica nastale štete u poljoprivrednoj proizvodnji,</w:t>
      </w:r>
    </w:p>
    <w:p w14:paraId="35ED5697" w14:textId="231A636E" w:rsidR="00507D2B" w:rsidRPr="007C4197" w:rsidRDefault="00507D2B" w:rsidP="00863184">
      <w:pPr>
        <w:pStyle w:val="Bezproreda"/>
        <w:numPr>
          <w:ilvl w:val="1"/>
          <w:numId w:val="33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poduzimanje radnji u svrhu provedbe mjera za uređivanje i održavanje poljoprivrednih rudina,</w:t>
      </w:r>
    </w:p>
    <w:p w14:paraId="22A43694" w14:textId="59CB6FE7" w:rsidR="00507D2B" w:rsidRPr="007C4197" w:rsidRDefault="00507D2B" w:rsidP="00863184">
      <w:pPr>
        <w:pStyle w:val="Bezproreda"/>
        <w:numPr>
          <w:ilvl w:val="1"/>
          <w:numId w:val="33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ostale mjere potrebne za provođenje odredbi ove Odluke</w:t>
      </w:r>
      <w:r w:rsidR="00863184" w:rsidRPr="007C4197">
        <w:rPr>
          <w:rFonts w:ascii="Cambria" w:hAnsi="Cambria" w:cs="Arial"/>
          <w:sz w:val="20"/>
          <w:szCs w:val="20"/>
        </w:rPr>
        <w:t>,</w:t>
      </w:r>
    </w:p>
    <w:p w14:paraId="5DE90939" w14:textId="6C90D2FF" w:rsidR="00507D2B" w:rsidRPr="007C4197" w:rsidRDefault="00507D2B" w:rsidP="00507D2B">
      <w:pPr>
        <w:pStyle w:val="Bezproreda"/>
        <w:numPr>
          <w:ilvl w:val="0"/>
          <w:numId w:val="3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opominjati fizičke i pravne osobe na pridržavanje odredbi ove Odluke</w:t>
      </w:r>
      <w:r w:rsidR="00863184" w:rsidRPr="007C4197">
        <w:rPr>
          <w:rFonts w:ascii="Cambria" w:hAnsi="Cambria" w:cs="Arial"/>
          <w:sz w:val="20"/>
          <w:szCs w:val="20"/>
        </w:rPr>
        <w:t>,</w:t>
      </w:r>
    </w:p>
    <w:p w14:paraId="4EC12F91" w14:textId="0AFB77ED" w:rsidR="00863184" w:rsidRPr="007C4197" w:rsidRDefault="00863184" w:rsidP="00507D2B">
      <w:pPr>
        <w:pStyle w:val="Bezproreda"/>
        <w:numPr>
          <w:ilvl w:val="0"/>
          <w:numId w:val="3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naplatiti novčanu kaznu na mjestu počinjenja prekršaja od počinitelja,</w:t>
      </w:r>
    </w:p>
    <w:p w14:paraId="687E69CA" w14:textId="4E3CFCC3" w:rsidR="00863184" w:rsidRPr="007C4197" w:rsidRDefault="00863184" w:rsidP="00507D2B">
      <w:pPr>
        <w:pStyle w:val="Bezproreda"/>
        <w:numPr>
          <w:ilvl w:val="0"/>
          <w:numId w:val="32"/>
        </w:numPr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obavljati i druge radnje u svrhu provedbe nadzora.</w:t>
      </w:r>
    </w:p>
    <w:p w14:paraId="31E0B5AD" w14:textId="77777777" w:rsidR="00863184" w:rsidRPr="007C4197" w:rsidRDefault="00863184" w:rsidP="00863184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5012A640" w14:textId="77777777" w:rsidR="00863184" w:rsidRPr="007C4197" w:rsidRDefault="00863184" w:rsidP="00863184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478280BF" w14:textId="7E7524B1" w:rsidR="00863184" w:rsidRPr="007C4197" w:rsidRDefault="00863184" w:rsidP="00863184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Ako poljoprivredni redar u svome radu naiđe na otpor, može zatražiti pomoć nadležne policijske uprave.</w:t>
      </w:r>
    </w:p>
    <w:p w14:paraId="79460916" w14:textId="77777777" w:rsidR="00863184" w:rsidRPr="007C4197" w:rsidRDefault="00863184" w:rsidP="00E4288C">
      <w:pPr>
        <w:pStyle w:val="Bezproreda"/>
        <w:jc w:val="both"/>
        <w:rPr>
          <w:rFonts w:ascii="Cambria" w:hAnsi="Cambria" w:cs="Arial"/>
          <w:b/>
          <w:sz w:val="20"/>
          <w:szCs w:val="20"/>
        </w:rPr>
      </w:pPr>
    </w:p>
    <w:p w14:paraId="0087EA4B" w14:textId="77777777" w:rsidR="00863184" w:rsidRPr="007C4197" w:rsidRDefault="00863184" w:rsidP="00E4288C">
      <w:pPr>
        <w:pStyle w:val="Bezproreda"/>
        <w:jc w:val="both"/>
        <w:rPr>
          <w:rFonts w:ascii="Cambria" w:hAnsi="Cambria" w:cs="Arial"/>
          <w:b/>
          <w:sz w:val="20"/>
          <w:szCs w:val="20"/>
        </w:rPr>
      </w:pPr>
    </w:p>
    <w:p w14:paraId="0B055780" w14:textId="0ED79BFD" w:rsidR="00B879EA" w:rsidRPr="007C4197" w:rsidRDefault="00B879EA" w:rsidP="00E4288C">
      <w:pPr>
        <w:pStyle w:val="Bezproreda"/>
        <w:jc w:val="both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 xml:space="preserve">VI. KAZNENE ODREDBE </w:t>
      </w:r>
    </w:p>
    <w:p w14:paraId="7587584B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66FA7747" w14:textId="65B7D728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2</w:t>
      </w:r>
      <w:r w:rsidR="00CC345D" w:rsidRPr="007C4197">
        <w:rPr>
          <w:rFonts w:ascii="Cambria" w:hAnsi="Cambria" w:cs="Arial"/>
          <w:sz w:val="20"/>
          <w:szCs w:val="20"/>
        </w:rPr>
        <w:t>6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31BEDE52" w14:textId="344E944B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Novčanom kaznom od </w:t>
      </w:r>
      <w:r w:rsidR="004E5298" w:rsidRPr="007C4197">
        <w:rPr>
          <w:rFonts w:ascii="Cambria" w:hAnsi="Cambria" w:cs="Arial"/>
          <w:sz w:val="20"/>
          <w:szCs w:val="20"/>
        </w:rPr>
        <w:t>130,00 eura</w:t>
      </w:r>
      <w:r w:rsidRPr="007C4197">
        <w:rPr>
          <w:rFonts w:ascii="Cambria" w:hAnsi="Cambria" w:cs="Arial"/>
          <w:sz w:val="20"/>
          <w:szCs w:val="20"/>
        </w:rPr>
        <w:t xml:space="preserve"> kaznit će se fizička osoba za prekršaj ako postupi protivno odredbama iz ove Odluke. </w:t>
      </w:r>
    </w:p>
    <w:p w14:paraId="16E20C2D" w14:textId="77777777" w:rsidR="000D028F" w:rsidRPr="007C4197" w:rsidRDefault="000D028F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3767F92C" w14:textId="34DCD4F2" w:rsidR="00F3407F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lastRenderedPageBreak/>
        <w:t xml:space="preserve">Novčanom kaznom od </w:t>
      </w:r>
      <w:r w:rsidR="00F3407F" w:rsidRPr="007C4197">
        <w:rPr>
          <w:rFonts w:ascii="Cambria" w:hAnsi="Cambria" w:cs="Arial"/>
          <w:sz w:val="20"/>
          <w:szCs w:val="20"/>
        </w:rPr>
        <w:t>260</w:t>
      </w:r>
      <w:r w:rsidRPr="007C4197">
        <w:rPr>
          <w:rFonts w:ascii="Cambria" w:hAnsi="Cambria" w:cs="Arial"/>
          <w:sz w:val="20"/>
          <w:szCs w:val="20"/>
        </w:rPr>
        <w:t xml:space="preserve">,00 </w:t>
      </w:r>
      <w:r w:rsidR="00F3407F" w:rsidRPr="007C4197">
        <w:rPr>
          <w:rFonts w:ascii="Cambria" w:hAnsi="Cambria" w:cs="Arial"/>
          <w:sz w:val="20"/>
          <w:szCs w:val="20"/>
        </w:rPr>
        <w:t>eura</w:t>
      </w:r>
      <w:r w:rsidRPr="007C4197">
        <w:rPr>
          <w:rFonts w:ascii="Cambria" w:hAnsi="Cambria" w:cs="Arial"/>
          <w:sz w:val="20"/>
          <w:szCs w:val="20"/>
        </w:rPr>
        <w:t xml:space="preserve"> kaznit će se fizička osoba obrtnik i osoba koja obavlja samostalnu djelatnost ako postupi protivno odredbama iz ove Odluke.</w:t>
      </w:r>
    </w:p>
    <w:p w14:paraId="251469E6" w14:textId="77777777" w:rsidR="000D028F" w:rsidRPr="007C4197" w:rsidRDefault="000D028F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0263CF7A" w14:textId="020C6D12" w:rsidR="00B879EA" w:rsidRPr="007C4197" w:rsidRDefault="00F3407F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Novčanom kaznom od 390,00 eura  kaznit će se pravna osoba za prekršaj ako postupi protivno odredbama iz ove Odluke.</w:t>
      </w:r>
    </w:p>
    <w:p w14:paraId="5673728C" w14:textId="77777777" w:rsidR="00D17AD9" w:rsidRPr="007C4197" w:rsidRDefault="00D17AD9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26A6BFF8" w14:textId="77777777" w:rsidR="00D17AD9" w:rsidRPr="007C4197" w:rsidRDefault="00D17AD9" w:rsidP="00E4288C">
      <w:pPr>
        <w:pStyle w:val="Bezproreda"/>
        <w:rPr>
          <w:rFonts w:ascii="Cambria" w:hAnsi="Cambria" w:cs="Arial"/>
          <w:b/>
          <w:sz w:val="20"/>
          <w:szCs w:val="20"/>
        </w:rPr>
      </w:pPr>
    </w:p>
    <w:p w14:paraId="0E996A4E" w14:textId="25FE44EB" w:rsidR="00B879EA" w:rsidRPr="007C4197" w:rsidRDefault="00B879EA" w:rsidP="00E4288C">
      <w:pPr>
        <w:pStyle w:val="Bezproreda"/>
        <w:rPr>
          <w:rFonts w:ascii="Cambria" w:hAnsi="Cambria" w:cs="Arial"/>
          <w:b/>
          <w:sz w:val="20"/>
          <w:szCs w:val="20"/>
        </w:rPr>
      </w:pPr>
      <w:r w:rsidRPr="007C4197">
        <w:rPr>
          <w:rFonts w:ascii="Cambria" w:hAnsi="Cambria" w:cs="Arial"/>
          <w:b/>
          <w:sz w:val="20"/>
          <w:szCs w:val="20"/>
        </w:rPr>
        <w:t xml:space="preserve">VII. PRIJELAZNE I ZAVRŠNE ODREDBE </w:t>
      </w:r>
    </w:p>
    <w:p w14:paraId="686FA05A" w14:textId="77777777" w:rsidR="00E4288C" w:rsidRPr="007C4197" w:rsidRDefault="00E4288C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499925F4" w14:textId="7AF338DD" w:rsidR="00D17AD9" w:rsidRPr="00996EEF" w:rsidRDefault="00B879EA" w:rsidP="00996EEF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Članak 2</w:t>
      </w:r>
      <w:r w:rsidR="00CC345D" w:rsidRPr="007C4197">
        <w:rPr>
          <w:rFonts w:ascii="Cambria" w:hAnsi="Cambria" w:cs="Arial"/>
          <w:sz w:val="20"/>
          <w:szCs w:val="20"/>
        </w:rPr>
        <w:t>7</w:t>
      </w:r>
      <w:r w:rsidR="00F3407F" w:rsidRPr="007C4197">
        <w:rPr>
          <w:rFonts w:ascii="Cambria" w:hAnsi="Cambria" w:cs="Arial"/>
          <w:sz w:val="20"/>
          <w:szCs w:val="20"/>
        </w:rPr>
        <w:t>.</w:t>
      </w:r>
    </w:p>
    <w:p w14:paraId="3730BC38" w14:textId="4E73BF14" w:rsidR="00D17AD9" w:rsidRPr="007C4197" w:rsidRDefault="00D17AD9" w:rsidP="00D17AD9">
      <w:pPr>
        <w:jc w:val="both"/>
        <w:rPr>
          <w:rFonts w:ascii="Cambria" w:hAnsi="Cambria"/>
          <w:b/>
          <w:sz w:val="20"/>
          <w:szCs w:val="20"/>
        </w:rPr>
      </w:pPr>
      <w:r w:rsidRPr="007C4197">
        <w:rPr>
          <w:rFonts w:ascii="Cambria" w:hAnsi="Cambria"/>
          <w:sz w:val="20"/>
          <w:szCs w:val="20"/>
        </w:rPr>
        <w:t>Danom s</w:t>
      </w:r>
      <w:r w:rsidRPr="007C4197">
        <w:rPr>
          <w:rFonts w:ascii="Cambria" w:hAnsi="Cambria"/>
          <w:color w:val="000000"/>
          <w:sz w:val="20"/>
          <w:szCs w:val="20"/>
        </w:rPr>
        <w:t xml:space="preserve">tupanja na snagu ove Odluke prestaje važiti </w:t>
      </w:r>
      <w:r w:rsidRPr="007C4197">
        <w:rPr>
          <w:rFonts w:ascii="Cambria" w:hAnsi="Cambria"/>
          <w:sz w:val="20"/>
          <w:szCs w:val="20"/>
        </w:rPr>
        <w:t>Odluka o agrotehničkim mjerama, mjerama za uređenje i održavanje poljoprivrednih rudina te mjerama zaštite od požara na poljoprivrednom zemljištu</w:t>
      </w:r>
      <w:r w:rsidRPr="007C4197">
        <w:rPr>
          <w:rFonts w:ascii="Cambria" w:hAnsi="Cambria"/>
          <w:color w:val="000000"/>
          <w:sz w:val="20"/>
          <w:szCs w:val="20"/>
        </w:rPr>
        <w:t xml:space="preserve"> („Službeni</w:t>
      </w:r>
      <w:r w:rsidRPr="007C4197">
        <w:rPr>
          <w:rFonts w:ascii="Cambria" w:hAnsi="Cambria"/>
          <w:sz w:val="20"/>
          <w:szCs w:val="20"/>
        </w:rPr>
        <w:t xml:space="preserve"> vjesnik“ Vukovarsko-srijemske županije br. 05/16).</w:t>
      </w:r>
    </w:p>
    <w:p w14:paraId="2E75F34F" w14:textId="77777777" w:rsidR="00E4288C" w:rsidRPr="007C4197" w:rsidRDefault="00E4288C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</w:p>
    <w:p w14:paraId="6CAC708B" w14:textId="309A51BB" w:rsidR="00B879EA" w:rsidRPr="007C4197" w:rsidRDefault="00B879EA" w:rsidP="00E4288C">
      <w:pPr>
        <w:pStyle w:val="Bezproreda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Članak </w:t>
      </w:r>
      <w:r w:rsidR="00E4288C" w:rsidRPr="007C4197">
        <w:rPr>
          <w:rFonts w:ascii="Cambria" w:hAnsi="Cambria" w:cs="Arial"/>
          <w:sz w:val="20"/>
          <w:szCs w:val="20"/>
        </w:rPr>
        <w:t>2</w:t>
      </w:r>
      <w:r w:rsidR="00CC345D" w:rsidRPr="007C4197">
        <w:rPr>
          <w:rFonts w:ascii="Cambria" w:hAnsi="Cambria" w:cs="Arial"/>
          <w:sz w:val="20"/>
          <w:szCs w:val="20"/>
        </w:rPr>
        <w:t>8</w:t>
      </w:r>
      <w:r w:rsidRPr="007C4197">
        <w:rPr>
          <w:rFonts w:ascii="Cambria" w:hAnsi="Cambria" w:cs="Arial"/>
          <w:sz w:val="20"/>
          <w:szCs w:val="20"/>
        </w:rPr>
        <w:t>.</w:t>
      </w:r>
    </w:p>
    <w:p w14:paraId="2E66824D" w14:textId="5F4D0AC9" w:rsidR="00B879EA" w:rsidRPr="007C4197" w:rsidRDefault="00B879EA" w:rsidP="00E4288C">
      <w:pPr>
        <w:pStyle w:val="Bezproreda"/>
        <w:jc w:val="both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>Ova Odluka stupa na snagu osmog dana od dana objave u „Službenom vjesniku</w:t>
      </w:r>
      <w:r w:rsidR="00D17AD9" w:rsidRPr="007C4197">
        <w:rPr>
          <w:rFonts w:ascii="Cambria" w:hAnsi="Cambria" w:cs="Arial"/>
          <w:sz w:val="20"/>
          <w:szCs w:val="20"/>
        </w:rPr>
        <w:t>“</w:t>
      </w:r>
      <w:r w:rsidRPr="007C4197">
        <w:rPr>
          <w:rFonts w:ascii="Cambria" w:hAnsi="Cambria" w:cs="Arial"/>
          <w:sz w:val="20"/>
          <w:szCs w:val="20"/>
        </w:rPr>
        <w:t xml:space="preserve"> Vukovarsko-srijemske županije.</w:t>
      </w:r>
    </w:p>
    <w:p w14:paraId="2DA19CEA" w14:textId="77777777" w:rsidR="00B879EA" w:rsidRPr="007C4197" w:rsidRDefault="00B879EA" w:rsidP="00E4288C">
      <w:pPr>
        <w:pStyle w:val="Bezproreda"/>
        <w:jc w:val="both"/>
        <w:rPr>
          <w:rFonts w:ascii="Cambria" w:hAnsi="Cambria" w:cs="Arial"/>
          <w:b/>
          <w:sz w:val="20"/>
          <w:szCs w:val="20"/>
        </w:rPr>
      </w:pPr>
    </w:p>
    <w:p w14:paraId="2C0D87CA" w14:textId="77777777" w:rsidR="00B879EA" w:rsidRPr="007C4197" w:rsidRDefault="00B879EA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1E1F0E80" w14:textId="77777777" w:rsidR="00B879EA" w:rsidRPr="007C4197" w:rsidRDefault="00B879EA" w:rsidP="00E4288C">
      <w:pPr>
        <w:pStyle w:val="Bezproreda"/>
        <w:rPr>
          <w:rFonts w:ascii="Cambria" w:hAnsi="Cambria" w:cs="Arial"/>
          <w:sz w:val="20"/>
          <w:szCs w:val="20"/>
        </w:rPr>
      </w:pPr>
    </w:p>
    <w:p w14:paraId="287C0E3B" w14:textId="77777777" w:rsidR="00B879EA" w:rsidRPr="005E4755" w:rsidRDefault="00B879EA" w:rsidP="00E4288C">
      <w:pPr>
        <w:pStyle w:val="Bezproreda"/>
        <w:ind w:firstLine="5670"/>
        <w:jc w:val="center"/>
        <w:rPr>
          <w:rFonts w:ascii="Cambria" w:hAnsi="Cambria" w:cs="Arial"/>
          <w:sz w:val="20"/>
          <w:szCs w:val="20"/>
        </w:rPr>
      </w:pPr>
      <w:r w:rsidRPr="005E4755">
        <w:rPr>
          <w:rFonts w:ascii="Cambria" w:hAnsi="Cambria" w:cs="Arial"/>
          <w:sz w:val="20"/>
          <w:szCs w:val="20"/>
        </w:rPr>
        <w:t>PREDSJEDNIK OPĆINSKOG VIJEĆA</w:t>
      </w:r>
    </w:p>
    <w:p w14:paraId="7A74ABB0" w14:textId="71DA61D1" w:rsidR="003909D8" w:rsidRPr="007C4197" w:rsidRDefault="00F3407F" w:rsidP="00E4288C">
      <w:pPr>
        <w:pStyle w:val="Bezproreda"/>
        <w:ind w:firstLine="5670"/>
        <w:jc w:val="center"/>
        <w:rPr>
          <w:rFonts w:ascii="Cambria" w:hAnsi="Cambria" w:cs="Arial"/>
          <w:sz w:val="20"/>
          <w:szCs w:val="20"/>
        </w:rPr>
      </w:pPr>
      <w:r w:rsidRPr="007C4197">
        <w:rPr>
          <w:rFonts w:ascii="Cambria" w:hAnsi="Cambria" w:cs="Arial"/>
          <w:sz w:val="20"/>
          <w:szCs w:val="20"/>
        </w:rPr>
        <w:t xml:space="preserve">Ivan </w:t>
      </w:r>
      <w:r w:rsidR="000D028F" w:rsidRPr="007C4197">
        <w:rPr>
          <w:rFonts w:ascii="Cambria" w:hAnsi="Cambria" w:cs="Arial"/>
          <w:sz w:val="20"/>
          <w:szCs w:val="20"/>
        </w:rPr>
        <w:t>Štefanac</w:t>
      </w:r>
    </w:p>
    <w:sectPr w:rsidR="003909D8" w:rsidRPr="007C41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730B" w14:textId="77777777" w:rsidR="00700A85" w:rsidRDefault="00700A85" w:rsidP="00F3407F">
      <w:pPr>
        <w:spacing w:after="0"/>
      </w:pPr>
      <w:r>
        <w:separator/>
      </w:r>
    </w:p>
  </w:endnote>
  <w:endnote w:type="continuationSeparator" w:id="0">
    <w:p w14:paraId="45B2B2F8" w14:textId="77777777" w:rsidR="00700A85" w:rsidRDefault="00700A85" w:rsidP="00F34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03C9" w14:textId="77777777" w:rsidR="00700A85" w:rsidRDefault="00700A85" w:rsidP="00F3407F">
      <w:pPr>
        <w:spacing w:after="0"/>
      </w:pPr>
      <w:r>
        <w:separator/>
      </w:r>
    </w:p>
  </w:footnote>
  <w:footnote w:type="continuationSeparator" w:id="0">
    <w:p w14:paraId="461362FD" w14:textId="77777777" w:rsidR="00700A85" w:rsidRDefault="00700A85" w:rsidP="00F34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4D26" w14:textId="746CCC61" w:rsidR="00F3407F" w:rsidRDefault="00F3407F">
    <w:pPr>
      <w:pStyle w:val="Zaglavlje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013"/>
    <w:multiLevelType w:val="hybridMultilevel"/>
    <w:tmpl w:val="5AF0FDA0"/>
    <w:lvl w:ilvl="0" w:tplc="667A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CD6"/>
    <w:multiLevelType w:val="hybridMultilevel"/>
    <w:tmpl w:val="9AEA99C0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F47BD"/>
    <w:multiLevelType w:val="hybridMultilevel"/>
    <w:tmpl w:val="A8B008AE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A77CD"/>
    <w:multiLevelType w:val="hybridMultilevel"/>
    <w:tmpl w:val="AFB2AD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3783B"/>
    <w:multiLevelType w:val="hybridMultilevel"/>
    <w:tmpl w:val="D3B08FBA"/>
    <w:lvl w:ilvl="0" w:tplc="19D2131E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23A"/>
    <w:multiLevelType w:val="hybridMultilevel"/>
    <w:tmpl w:val="EF60E61E"/>
    <w:lvl w:ilvl="0" w:tplc="6150D7EA">
      <w:start w:val="8"/>
      <w:numFmt w:val="bullet"/>
      <w:lvlText w:val="-"/>
      <w:lvlJc w:val="left"/>
      <w:pPr>
        <w:ind w:left="408" w:hanging="360"/>
      </w:pPr>
      <w:rPr>
        <w:rFonts w:ascii="Cambria" w:eastAsia="Calibr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16707565"/>
    <w:multiLevelType w:val="hybridMultilevel"/>
    <w:tmpl w:val="2312B3E8"/>
    <w:lvl w:ilvl="0" w:tplc="B9C66884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353E"/>
    <w:multiLevelType w:val="hybridMultilevel"/>
    <w:tmpl w:val="7ED63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F17"/>
    <w:multiLevelType w:val="hybridMultilevel"/>
    <w:tmpl w:val="362EE2DA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E3A70"/>
    <w:multiLevelType w:val="hybridMultilevel"/>
    <w:tmpl w:val="467EAED4"/>
    <w:lvl w:ilvl="0" w:tplc="667AE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D0557"/>
    <w:multiLevelType w:val="hybridMultilevel"/>
    <w:tmpl w:val="2F845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47FF"/>
    <w:multiLevelType w:val="hybridMultilevel"/>
    <w:tmpl w:val="8DA47068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8194C"/>
    <w:multiLevelType w:val="hybridMultilevel"/>
    <w:tmpl w:val="5EDEC9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F4F7C"/>
    <w:multiLevelType w:val="hybridMultilevel"/>
    <w:tmpl w:val="6572412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95014"/>
    <w:multiLevelType w:val="hybridMultilevel"/>
    <w:tmpl w:val="FF2AB186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5F6449"/>
    <w:multiLevelType w:val="hybridMultilevel"/>
    <w:tmpl w:val="E216050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711CC"/>
    <w:multiLevelType w:val="hybridMultilevel"/>
    <w:tmpl w:val="D0169914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520AF"/>
    <w:multiLevelType w:val="hybridMultilevel"/>
    <w:tmpl w:val="7B7CE39A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561723"/>
    <w:multiLevelType w:val="hybridMultilevel"/>
    <w:tmpl w:val="8352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F567E"/>
    <w:multiLevelType w:val="hybridMultilevel"/>
    <w:tmpl w:val="E5AEFB58"/>
    <w:lvl w:ilvl="0" w:tplc="F43C3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612C7"/>
    <w:multiLevelType w:val="hybridMultilevel"/>
    <w:tmpl w:val="1C74D71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716A67"/>
    <w:multiLevelType w:val="hybridMultilevel"/>
    <w:tmpl w:val="920C3D6A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031CC"/>
    <w:multiLevelType w:val="hybridMultilevel"/>
    <w:tmpl w:val="26FCF84A"/>
    <w:lvl w:ilvl="0" w:tplc="1DE8D04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94B4C"/>
    <w:multiLevelType w:val="hybridMultilevel"/>
    <w:tmpl w:val="07B0557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E3103"/>
    <w:multiLevelType w:val="hybridMultilevel"/>
    <w:tmpl w:val="7E90E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561B7"/>
    <w:multiLevelType w:val="hybridMultilevel"/>
    <w:tmpl w:val="FBF236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C830C1"/>
    <w:multiLevelType w:val="hybridMultilevel"/>
    <w:tmpl w:val="71DA5CC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003858"/>
    <w:multiLevelType w:val="hybridMultilevel"/>
    <w:tmpl w:val="8C784F96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7F3020"/>
    <w:multiLevelType w:val="hybridMultilevel"/>
    <w:tmpl w:val="221AB9D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F29E5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B503DB"/>
    <w:multiLevelType w:val="hybridMultilevel"/>
    <w:tmpl w:val="1EA61524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1C54BC"/>
    <w:multiLevelType w:val="hybridMultilevel"/>
    <w:tmpl w:val="C9262BA0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031BA4"/>
    <w:multiLevelType w:val="hybridMultilevel"/>
    <w:tmpl w:val="53B6FA76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0A4E58"/>
    <w:multiLevelType w:val="hybridMultilevel"/>
    <w:tmpl w:val="966E7A54"/>
    <w:lvl w:ilvl="0" w:tplc="8B8046DA">
      <w:start w:val="8"/>
      <w:numFmt w:val="bullet"/>
      <w:lvlText w:val="-"/>
      <w:lvlJc w:val="left"/>
      <w:pPr>
        <w:ind w:left="408" w:hanging="360"/>
      </w:pPr>
      <w:rPr>
        <w:rFonts w:ascii="Cambria" w:eastAsia="Calibr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83378434">
    <w:abstractNumId w:val="19"/>
  </w:num>
  <w:num w:numId="2" w16cid:durableId="1530946019">
    <w:abstractNumId w:val="1"/>
  </w:num>
  <w:num w:numId="3" w16cid:durableId="2047824638">
    <w:abstractNumId w:val="22"/>
  </w:num>
  <w:num w:numId="4" w16cid:durableId="549850427">
    <w:abstractNumId w:val="21"/>
  </w:num>
  <w:num w:numId="5" w16cid:durableId="487021901">
    <w:abstractNumId w:val="7"/>
  </w:num>
  <w:num w:numId="6" w16cid:durableId="650452635">
    <w:abstractNumId w:val="3"/>
  </w:num>
  <w:num w:numId="7" w16cid:durableId="1060908166">
    <w:abstractNumId w:val="12"/>
  </w:num>
  <w:num w:numId="8" w16cid:durableId="2021927669">
    <w:abstractNumId w:val="18"/>
  </w:num>
  <w:num w:numId="9" w16cid:durableId="1665351105">
    <w:abstractNumId w:val="25"/>
  </w:num>
  <w:num w:numId="10" w16cid:durableId="1464613589">
    <w:abstractNumId w:val="24"/>
  </w:num>
  <w:num w:numId="11" w16cid:durableId="457459077">
    <w:abstractNumId w:val="20"/>
  </w:num>
  <w:num w:numId="12" w16cid:durableId="1295217749">
    <w:abstractNumId w:val="0"/>
  </w:num>
  <w:num w:numId="13" w16cid:durableId="184953195">
    <w:abstractNumId w:val="9"/>
  </w:num>
  <w:num w:numId="14" w16cid:durableId="1462067156">
    <w:abstractNumId w:val="23"/>
  </w:num>
  <w:num w:numId="15" w16cid:durableId="482696933">
    <w:abstractNumId w:val="26"/>
  </w:num>
  <w:num w:numId="16" w16cid:durableId="200287835">
    <w:abstractNumId w:val="13"/>
  </w:num>
  <w:num w:numId="17" w16cid:durableId="384573144">
    <w:abstractNumId w:val="15"/>
  </w:num>
  <w:num w:numId="18" w16cid:durableId="1458523232">
    <w:abstractNumId w:val="11"/>
  </w:num>
  <w:num w:numId="19" w16cid:durableId="1199313372">
    <w:abstractNumId w:val="6"/>
  </w:num>
  <w:num w:numId="20" w16cid:durableId="2146965774">
    <w:abstractNumId w:val="27"/>
  </w:num>
  <w:num w:numId="21" w16cid:durableId="74282612">
    <w:abstractNumId w:val="4"/>
  </w:num>
  <w:num w:numId="22" w16cid:durableId="1183661992">
    <w:abstractNumId w:val="16"/>
  </w:num>
  <w:num w:numId="23" w16cid:durableId="2000032636">
    <w:abstractNumId w:val="5"/>
  </w:num>
  <w:num w:numId="24" w16cid:durableId="1983846988">
    <w:abstractNumId w:val="31"/>
  </w:num>
  <w:num w:numId="25" w16cid:durableId="413404784">
    <w:abstractNumId w:val="2"/>
  </w:num>
  <w:num w:numId="26" w16cid:durableId="1283998839">
    <w:abstractNumId w:val="32"/>
  </w:num>
  <w:num w:numId="27" w16cid:durableId="128861802">
    <w:abstractNumId w:val="8"/>
  </w:num>
  <w:num w:numId="28" w16cid:durableId="137965122">
    <w:abstractNumId w:val="30"/>
  </w:num>
  <w:num w:numId="29" w16cid:durableId="216354558">
    <w:abstractNumId w:val="17"/>
  </w:num>
  <w:num w:numId="30" w16cid:durableId="285892771">
    <w:abstractNumId w:val="29"/>
  </w:num>
  <w:num w:numId="31" w16cid:durableId="1309168561">
    <w:abstractNumId w:val="14"/>
  </w:num>
  <w:num w:numId="32" w16cid:durableId="263464285">
    <w:abstractNumId w:val="10"/>
  </w:num>
  <w:num w:numId="33" w16cid:durableId="21111958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EA"/>
    <w:rsid w:val="00062AC8"/>
    <w:rsid w:val="00093ECA"/>
    <w:rsid w:val="000B4C74"/>
    <w:rsid w:val="000D028F"/>
    <w:rsid w:val="00145ED7"/>
    <w:rsid w:val="002B1400"/>
    <w:rsid w:val="003909D8"/>
    <w:rsid w:val="003E2192"/>
    <w:rsid w:val="00425AB4"/>
    <w:rsid w:val="0044362F"/>
    <w:rsid w:val="00453AED"/>
    <w:rsid w:val="00497A32"/>
    <w:rsid w:val="004E5298"/>
    <w:rsid w:val="004F0BBF"/>
    <w:rsid w:val="00507D2B"/>
    <w:rsid w:val="0059626C"/>
    <w:rsid w:val="005E4755"/>
    <w:rsid w:val="00630AB0"/>
    <w:rsid w:val="00700A85"/>
    <w:rsid w:val="00731F88"/>
    <w:rsid w:val="00737F68"/>
    <w:rsid w:val="007C4197"/>
    <w:rsid w:val="007D5140"/>
    <w:rsid w:val="007D5F3C"/>
    <w:rsid w:val="008224F5"/>
    <w:rsid w:val="00823D46"/>
    <w:rsid w:val="00860466"/>
    <w:rsid w:val="00863184"/>
    <w:rsid w:val="0089178E"/>
    <w:rsid w:val="008A4EDF"/>
    <w:rsid w:val="008B2CD6"/>
    <w:rsid w:val="008E7894"/>
    <w:rsid w:val="00984B6F"/>
    <w:rsid w:val="009946AB"/>
    <w:rsid w:val="00996EEF"/>
    <w:rsid w:val="009B4EBF"/>
    <w:rsid w:val="009C6B38"/>
    <w:rsid w:val="009D06BC"/>
    <w:rsid w:val="00A01464"/>
    <w:rsid w:val="00AC0677"/>
    <w:rsid w:val="00B27FF6"/>
    <w:rsid w:val="00B31438"/>
    <w:rsid w:val="00B879EA"/>
    <w:rsid w:val="00B97C55"/>
    <w:rsid w:val="00BB185A"/>
    <w:rsid w:val="00BF00EA"/>
    <w:rsid w:val="00BF5FCD"/>
    <w:rsid w:val="00C3126D"/>
    <w:rsid w:val="00C674E8"/>
    <w:rsid w:val="00C764A0"/>
    <w:rsid w:val="00CC345D"/>
    <w:rsid w:val="00D17AD9"/>
    <w:rsid w:val="00D21427"/>
    <w:rsid w:val="00D9099A"/>
    <w:rsid w:val="00E4288C"/>
    <w:rsid w:val="00EA77B7"/>
    <w:rsid w:val="00F11236"/>
    <w:rsid w:val="00F3407F"/>
    <w:rsid w:val="00F36A12"/>
    <w:rsid w:val="00F737E5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19FA"/>
  <w15:chartTrackingRefBased/>
  <w15:docId w15:val="{3361476A-7763-45FB-B25A-4E65517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EA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09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9C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D21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F3407F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F3407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3407F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F3407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E428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1BE6-F4E1-4167-B35B-338A020F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Općina Tompojevci</cp:lastModifiedBy>
  <cp:revision>29</cp:revision>
  <cp:lastPrinted>2023-08-28T06:00:00Z</cp:lastPrinted>
  <dcterms:created xsi:type="dcterms:W3CDTF">2023-08-18T07:50:00Z</dcterms:created>
  <dcterms:modified xsi:type="dcterms:W3CDTF">2023-09-06T09:34:00Z</dcterms:modified>
</cp:coreProperties>
</file>