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E3FC" w14:textId="77777777" w:rsidR="00054A05" w:rsidRPr="006857C3" w:rsidRDefault="00054A0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F374CF" w14:textId="6D14D065" w:rsidR="002A4EFA" w:rsidRPr="006857C3" w:rsidRDefault="002A4EFA" w:rsidP="002A4E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4. stavka 1. Zakona o sprječavanju sukoba interesa (Narodne novine broj 143/21) i članka 29. Statuta Općine Tompojevci („Službeni vjesnik“ Vukovarsko-srijemske županije, broj 04/21 ), Općinsko vijeće Općine Tompojevci na </w:t>
      </w:r>
      <w:r w:rsidR="00DA3E39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. sjednici održanoj </w:t>
      </w:r>
      <w:r w:rsidR="00C13175">
        <w:rPr>
          <w:rFonts w:ascii="Times New Roman" w:hAnsi="Times New Roman" w:cs="Times New Roman"/>
          <w:sz w:val="24"/>
          <w:szCs w:val="24"/>
          <w:lang w:val="hr-HR"/>
        </w:rPr>
        <w:t>31. ožujka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2022. godine, donijelo je</w:t>
      </w:r>
    </w:p>
    <w:p w14:paraId="5503AB8F" w14:textId="77777777" w:rsidR="000B203D" w:rsidRPr="006857C3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C71972" w14:textId="4D8AAB74" w:rsidR="000B203D" w:rsidRPr="006857C3" w:rsidRDefault="00AE60E2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b/>
          <w:bCs/>
          <w:sz w:val="24"/>
          <w:szCs w:val="24"/>
          <w:lang w:val="hr-HR"/>
        </w:rPr>
        <w:t>ETI</w:t>
      </w:r>
      <w:r w:rsidR="00EE4391" w:rsidRPr="006857C3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Pr="006857C3">
        <w:rPr>
          <w:rFonts w:ascii="Times New Roman" w:hAnsi="Times New Roman" w:cs="Times New Roman"/>
          <w:b/>
          <w:bCs/>
          <w:sz w:val="24"/>
          <w:szCs w:val="24"/>
          <w:lang w:val="hr-HR"/>
        </w:rPr>
        <w:t>KI KODEKS</w:t>
      </w:r>
      <w:r w:rsidR="000B203D" w:rsidRPr="006857C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NOSITELJA POLITI</w:t>
      </w:r>
      <w:r w:rsidR="00EE4391" w:rsidRPr="006857C3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="000B203D" w:rsidRPr="006857C3">
        <w:rPr>
          <w:rFonts w:ascii="Times New Roman" w:hAnsi="Times New Roman" w:cs="Times New Roman"/>
          <w:b/>
          <w:bCs/>
          <w:sz w:val="24"/>
          <w:szCs w:val="24"/>
          <w:lang w:val="hr-HR"/>
        </w:rPr>
        <w:t>KIH DUŽNOSTI U</w:t>
      </w:r>
      <w:r w:rsidR="006338E7" w:rsidRPr="006857C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OPĆINI</w:t>
      </w:r>
      <w:r w:rsidR="002A4EFA" w:rsidRPr="006857C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TOMPOJEVCI</w:t>
      </w:r>
    </w:p>
    <w:p w14:paraId="07F70942" w14:textId="3E28096C" w:rsidR="000B203D" w:rsidRPr="006857C3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CC5FF6A" w14:textId="77777777" w:rsidR="00653751" w:rsidRPr="006857C3" w:rsidRDefault="00653751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85D5CF7" w14:textId="77777777" w:rsidR="000B203D" w:rsidRPr="006857C3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6517CEA" w14:textId="14EE49D2" w:rsidR="00AE60E2" w:rsidRPr="006857C3" w:rsidRDefault="00AE60E2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I. OP</w:t>
      </w:r>
      <w:r w:rsidR="006C02AF" w:rsidRPr="006857C3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E ODREDBE</w:t>
      </w:r>
    </w:p>
    <w:p w14:paraId="1492AED2" w14:textId="77777777" w:rsidR="00653751" w:rsidRPr="006857C3" w:rsidRDefault="00653751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F321890" w14:textId="1197BAA3" w:rsidR="00AE60E2" w:rsidRPr="006857C3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lanak 1.</w:t>
      </w:r>
    </w:p>
    <w:p w14:paraId="7D73611B" w14:textId="026590C2" w:rsidR="005D149E" w:rsidRPr="006857C3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Ovim</w:t>
      </w:r>
      <w:r w:rsidR="00EC15FB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Eti</w:t>
      </w:r>
      <w:r w:rsidR="006C02AF"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kim kodeksom </w:t>
      </w:r>
      <w:r w:rsidR="00EC15FB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uređuje sprječavanje sukoba interesa između privatnog i javnog interes u obnašanju </w:t>
      </w:r>
      <w:r w:rsidR="00A2386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dužnosti članova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2386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2386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vijeća, način praćenja primjene </w:t>
      </w:r>
      <w:r w:rsidR="00D26193" w:rsidRPr="006857C3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A2386C" w:rsidRPr="006857C3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2386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tijela koja odlučuju o povredama </w:t>
      </w:r>
      <w:r w:rsidR="00D26193" w:rsidRPr="006857C3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A2386C" w:rsidRPr="006857C3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te druga pitanja od značaja za sprječavanje sukoba interesa.</w:t>
      </w:r>
    </w:p>
    <w:p w14:paraId="01C571AC" w14:textId="77777777" w:rsidR="005D149E" w:rsidRPr="006857C3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571B68" w14:textId="77777777" w:rsidR="005D149E" w:rsidRPr="006857C3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085C0F9A" w14:textId="41C2069F" w:rsidR="00917DDC" w:rsidRPr="006857C3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5D149E" w:rsidRPr="006857C3">
        <w:rPr>
          <w:rFonts w:ascii="Times New Roman" w:hAnsi="Times New Roman" w:cs="Times New Roman"/>
          <w:sz w:val="24"/>
          <w:szCs w:val="24"/>
          <w:lang w:val="hr-HR"/>
        </w:rPr>
        <w:t>Svrha</w:t>
      </w:r>
      <w:r w:rsidR="00670D27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846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5D149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Etičkog kodeksa </w:t>
      </w:r>
      <w:r w:rsidR="00F846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jačanje integriteta, objektivnosti, nepristranosti i transparentnosti u obnašanju dužnosti članova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846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846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vijeća, </w:t>
      </w:r>
      <w:r w:rsidR="005D149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promicanje </w:t>
      </w:r>
      <w:r w:rsidR="00F846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149E" w:rsidRPr="006857C3">
        <w:rPr>
          <w:rFonts w:ascii="Times New Roman" w:hAnsi="Times New Roman" w:cs="Times New Roman"/>
          <w:sz w:val="24"/>
          <w:szCs w:val="24"/>
          <w:lang w:val="hr-HR"/>
        </w:rPr>
        <w:t>etičnog ponašanja i vrijednosti</w:t>
      </w:r>
      <w:r w:rsidR="00540585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koje se zasnivaju na temeljnim društvenim vrijednos</w:t>
      </w:r>
      <w:r w:rsidR="001E786D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tima </w:t>
      </w:r>
      <w:r w:rsidR="00F846DC" w:rsidRPr="006857C3">
        <w:rPr>
          <w:rFonts w:ascii="Times New Roman" w:hAnsi="Times New Roman" w:cs="Times New Roman"/>
          <w:sz w:val="24"/>
          <w:szCs w:val="24"/>
          <w:lang w:val="hr-HR"/>
        </w:rPr>
        <w:t>i široko prihvaćenim dobrim običajima</w:t>
      </w:r>
      <w:r w:rsidR="00C201CA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te jačanje povjerenja građana  u nositelje vlasti na lokalnoj razini.</w:t>
      </w:r>
    </w:p>
    <w:p w14:paraId="582F9183" w14:textId="5664ED25" w:rsidR="00670D27" w:rsidRPr="006857C3" w:rsidRDefault="00670D27" w:rsidP="00670D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Cilj je Etičkog kodeksa uspostava primjerene razine odgovornog ponašanja, korektnog odnosa i kulture dijaloga u obnašanju javne dužnosti, s naglaskom na savjesnost, časnost, poštenje, nepristranost, objektivnost i odgovornost u obavljanju dužnosti članova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vijeća. </w:t>
      </w:r>
    </w:p>
    <w:p w14:paraId="7C241EC8" w14:textId="10BDC72F" w:rsidR="00D5366A" w:rsidRPr="006857C3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086F547" w14:textId="7F7B20B8" w:rsidR="00917DDC" w:rsidRPr="006857C3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EE4391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3.</w:t>
      </w:r>
    </w:p>
    <w:p w14:paraId="3557B6B2" w14:textId="09AA9067" w:rsidR="00917DDC" w:rsidRPr="006857C3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917D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Odredbe ovog 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917D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odeksa </w:t>
      </w:r>
      <w:r w:rsidR="00B55265" w:rsidRPr="006857C3">
        <w:rPr>
          <w:rFonts w:ascii="Times New Roman" w:hAnsi="Times New Roman" w:cs="Times New Roman"/>
          <w:sz w:val="24"/>
          <w:szCs w:val="24"/>
          <w:lang w:val="hr-HR"/>
        </w:rPr>
        <w:t>ponašanja članov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55265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i članov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radnih tijela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55265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917D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odnose se i na </w:t>
      </w:r>
      <w:r w:rsidR="002A4EFA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Općinskog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načelnika</w:t>
      </w:r>
      <w:r w:rsidR="00917DD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i zamjenika </w:t>
      </w:r>
      <w:r w:rsidR="002A4EFA" w:rsidRPr="006857C3">
        <w:rPr>
          <w:rFonts w:ascii="Times New Roman" w:hAnsi="Times New Roman" w:cs="Times New Roman"/>
          <w:sz w:val="24"/>
          <w:szCs w:val="24"/>
          <w:lang w:val="hr-HR"/>
        </w:rPr>
        <w:t>Općinskog načelnika</w:t>
      </w:r>
      <w:r w:rsidR="00B55265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(u daljnjem tekstu: nositelji političkih dužnosti).</w:t>
      </w:r>
    </w:p>
    <w:p w14:paraId="0D4A8FAE" w14:textId="06CC2BDF" w:rsidR="009131DB" w:rsidRPr="006857C3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Odredbe ovog </w:t>
      </w:r>
      <w:r w:rsidR="00054A05" w:rsidRPr="006857C3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odeksa iz glave </w:t>
      </w:r>
      <w:r w:rsidR="00054A05" w:rsidRPr="006857C3">
        <w:rPr>
          <w:rFonts w:ascii="Times New Roman" w:hAnsi="Times New Roman" w:cs="Times New Roman"/>
          <w:sz w:val="24"/>
          <w:szCs w:val="24"/>
          <w:lang w:val="hr-HR"/>
        </w:rPr>
        <w:t>II. Temeljna načelna djelovanja članka 5. toč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ke 3.,4.,9., 10., 14., 16. i 17.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odnose na sve </w:t>
      </w:r>
      <w:r w:rsidR="00242B47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sobe koje 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pozvao na sjednicu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620A6633" w14:textId="77777777" w:rsidR="00900BF1" w:rsidRPr="006857C3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73ABF2" w14:textId="6CE48038" w:rsidR="00AE60E2" w:rsidRPr="006857C3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lanak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5986152" w14:textId="10A3AEBE" w:rsidR="00AE60E2" w:rsidRPr="006857C3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U ovome Eti</w:t>
      </w:r>
      <w:r w:rsidR="00BD62D3"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kom kodeksu pojedini pojmovi imaju sljede</w:t>
      </w:r>
      <w:r w:rsidR="00BD62D3" w:rsidRPr="006857C3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e zna</w:t>
      </w:r>
      <w:r w:rsidR="00BD62D3"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enje:</w:t>
      </w:r>
    </w:p>
    <w:p w14:paraId="0CD8A8C1" w14:textId="72FC4F4E" w:rsidR="00AE60E2" w:rsidRPr="006857C3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diskriminacija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je svako postupanje kojim se neka osoba, izravno ili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neizravno, stavlja ili bi mogla biti stavljena u nepovoljniji položaj od druge osobe u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usporedivoj situaciji, na temelju rase, nacionalnoga ili socijalnog podrijetla, spola,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spolnog opredjeljenja, dobi, jezika, vjere,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politi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koga ili drugog opredjeljenja,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bra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nog stanja, obiteljskih obveza, imovnog stanja, ro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enja, društvenog položaja,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lanstva ili ne</w:t>
      </w:r>
      <w:r w:rsidR="002A4EFA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lanstva u politi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koj stranci ili sindikatu, tjelesnih ili društvenih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poteško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a, kao i na temelju privatnih odnosa sa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službenikom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ili dužnosnikom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</w:t>
      </w:r>
      <w:r w:rsidR="002A4EFA" w:rsidRPr="006857C3">
        <w:rPr>
          <w:rFonts w:ascii="Times New Roman" w:hAnsi="Times New Roman" w:cs="Times New Roman"/>
          <w:sz w:val="24"/>
          <w:szCs w:val="24"/>
          <w:lang w:val="hr-HR"/>
        </w:rPr>
        <w:t>e Tompojevci.</w:t>
      </w:r>
    </w:p>
    <w:p w14:paraId="02A29E0E" w14:textId="36AD32EE" w:rsidR="00AE60E2" w:rsidRPr="006857C3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6857C3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povezane osobe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su bra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ni ili izvanbra</w:t>
      </w:r>
      <w:r w:rsidR="006679D3"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ni drug nositelja politi</w:t>
      </w:r>
      <w:r w:rsidR="006679D3"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ke dužnosti,</w:t>
      </w:r>
      <w:r w:rsidR="006679D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životni partner i neformalni životni partner,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njegovi srodnici po krvi u uspravnoj lozi, </w:t>
      </w:r>
      <w:r w:rsidR="006679D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braća i sestre,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posvojitelj i posvojenik te ostale osobe koje se</w:t>
      </w:r>
      <w:r w:rsidR="006679D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prema drugim osnovama i okolnostima opravdano mogu smatrati interesno</w:t>
      </w:r>
      <w:r w:rsidR="006679D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povezanima s nositeljem politi</w:t>
      </w:r>
      <w:r w:rsidR="006679D3"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ke dužnosti</w:t>
      </w:r>
    </w:p>
    <w:p w14:paraId="2D87A65C" w14:textId="11A4CAA7" w:rsidR="005A19C0" w:rsidRPr="006857C3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3. </w:t>
      </w:r>
      <w:r w:rsidRPr="006857C3">
        <w:rPr>
          <w:rFonts w:ascii="Times New Roman" w:hAnsi="Times New Roman" w:cs="Times New Roman"/>
          <w:i/>
          <w:iCs/>
          <w:sz w:val="24"/>
          <w:szCs w:val="24"/>
          <w:lang w:val="hr-HR"/>
        </w:rPr>
        <w:t>poslovni odnos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odnosi se na ugovore o javnoj nabavi, kupoprodaji, </w:t>
      </w:r>
      <w:r w:rsidR="009131DB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A58BB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pravo služnosti,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zakup, najam, </w:t>
      </w:r>
      <w:r w:rsidR="007358EA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koncesije i koncesijska odobrenja,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potpore za zapošljavanje i poticanje gospodarstva</w:t>
      </w:r>
      <w:r w:rsidR="00A7205C" w:rsidRPr="006857C3">
        <w:rPr>
          <w:rFonts w:ascii="Times New Roman" w:hAnsi="Times New Roman" w:cs="Times New Roman"/>
          <w:sz w:val="24"/>
          <w:szCs w:val="24"/>
          <w:lang w:val="hr-HR"/>
        </w:rPr>
        <w:t>, stipendije učenicima i studentima, sufinanciranje prava iz programa javnih potreb</w:t>
      </w:r>
      <w:r w:rsidR="007358EA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8A58BB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i druge potpore </w:t>
      </w:r>
      <w:r w:rsidR="007358EA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koje se isplaćuje iz proračuna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pćina</w:t>
      </w:r>
    </w:p>
    <w:p w14:paraId="0E59E49D" w14:textId="55A7588B" w:rsidR="00AE60E2" w:rsidRPr="006857C3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9131DB" w:rsidRPr="006857C3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potencijalni </w:t>
      </w:r>
      <w:r w:rsidR="00AE60E2" w:rsidRPr="006857C3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sukob interesa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je situacija </w:t>
      </w:r>
      <w:r w:rsidR="004473C9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kada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privatni interes </w:t>
      </w:r>
      <w:r w:rsidR="004473C9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može</w:t>
      </w:r>
      <w:r w:rsidR="005A19C0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utjecati na nepristranost nositelja politi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ke dužnosti u obavljanju njegove dužnosti</w:t>
      </w:r>
    </w:p>
    <w:p w14:paraId="0FFCBEB1" w14:textId="354C061A" w:rsidR="004473C9" w:rsidRPr="006857C3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Pr="006857C3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stvarni sukob interesa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240A49E2" w14:textId="5BFAFDC4" w:rsidR="00AE60E2" w:rsidRPr="006857C3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uznemiravanje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je svako neprimjereno ponašanje prema drugoj osobi koja ima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za cilj ili koja stvarno predstavlja povredu osobnog dostojanstva, ometa obavljanje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poslova, kao i svaki </w:t>
      </w:r>
      <w:r w:rsidR="00254E9B" w:rsidRPr="006857C3">
        <w:rPr>
          <w:rFonts w:ascii="Times New Roman" w:hAnsi="Times New Roman" w:cs="Times New Roman"/>
          <w:sz w:val="24"/>
          <w:szCs w:val="24"/>
          <w:lang w:val="hr-HR"/>
        </w:rPr>
        <w:t>čin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, verbalni, neverbalni ili tjelesni te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stvaranje ili pridonošenje stvaranju neugodnih ili neprijateljskih radnih ili drugih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okolnosti koje drugu osobu zastrašuju, vrije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aju ili ponižavaju, kao i pritisak na osobu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koja je odbila uznemiravanje ili spolno uznemiravanje ili ga je prijavila, uklju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uju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spolno uznemiravanje.</w:t>
      </w:r>
    </w:p>
    <w:p w14:paraId="46E63806" w14:textId="4CF59172" w:rsidR="00254E9B" w:rsidRPr="006857C3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Izrazi koji se koriste u ovom 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>Etičkom k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odeksu, a imaju rodn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značenje odnose se jednako na muški i ženski rod.</w:t>
      </w:r>
    </w:p>
    <w:p w14:paraId="0912F0D1" w14:textId="77777777" w:rsidR="005A19C0" w:rsidRPr="006857C3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0BA372" w14:textId="77777777" w:rsidR="00BD62D3" w:rsidRPr="006857C3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9A1382" w14:textId="37186EF5" w:rsidR="00AE60E2" w:rsidRPr="006857C3" w:rsidRDefault="00AE60E2" w:rsidP="0065375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II. TEMELJNA NA</w:t>
      </w:r>
      <w:r w:rsidR="004473C9"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ELA</w:t>
      </w:r>
      <w:r w:rsidR="00161754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DJELOVANJA</w:t>
      </w:r>
    </w:p>
    <w:p w14:paraId="28107B1C" w14:textId="2CD441FD" w:rsidR="00AE60E2" w:rsidRPr="006857C3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B2DBE" w:rsidRPr="006857C3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B4FB7CB" w14:textId="63B114E6" w:rsidR="00AE60E2" w:rsidRPr="006857C3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Nositelji </w:t>
      </w:r>
      <w:r w:rsidR="00C80F9A" w:rsidRPr="006857C3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dužnosti </w:t>
      </w:r>
      <w:r w:rsidR="004473C9" w:rsidRPr="006857C3">
        <w:rPr>
          <w:rFonts w:ascii="Times New Roman" w:hAnsi="Times New Roman" w:cs="Times New Roman"/>
          <w:sz w:val="24"/>
          <w:szCs w:val="24"/>
          <w:lang w:val="hr-HR"/>
        </w:rPr>
        <w:t>moraju se u obavljanju javnih dužnosti pridržavati</w:t>
      </w:r>
      <w:r w:rsidR="00BC525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0F9A" w:rsidRPr="006857C3">
        <w:rPr>
          <w:rFonts w:ascii="Times New Roman" w:hAnsi="Times New Roman" w:cs="Times New Roman"/>
          <w:sz w:val="24"/>
          <w:szCs w:val="24"/>
          <w:lang w:val="hr-HR"/>
        </w:rPr>
        <w:t>sljedećih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temeljnih </w:t>
      </w:r>
      <w:r w:rsidR="00C80F9A" w:rsidRPr="006857C3">
        <w:rPr>
          <w:rFonts w:ascii="Times New Roman" w:hAnsi="Times New Roman" w:cs="Times New Roman"/>
          <w:sz w:val="24"/>
          <w:szCs w:val="24"/>
          <w:lang w:val="hr-HR"/>
        </w:rPr>
        <w:t>načela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C4A9952" w14:textId="7D239B0D" w:rsidR="00AE60E2" w:rsidRPr="006857C3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zakonitosti i zaštite javnog interesa</w:t>
      </w:r>
    </w:p>
    <w:p w14:paraId="627DC1F0" w14:textId="23DBF0CF" w:rsidR="00AE60E2" w:rsidRPr="006857C3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odanosti lokalnoj zajednici te dužnosti </w:t>
      </w:r>
      <w:r w:rsidR="00C80F9A" w:rsidRPr="006857C3">
        <w:rPr>
          <w:rFonts w:ascii="Times New Roman" w:hAnsi="Times New Roman" w:cs="Times New Roman"/>
          <w:sz w:val="24"/>
          <w:szCs w:val="24"/>
          <w:lang w:val="hr-HR"/>
        </w:rPr>
        <w:t>očuvanja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i razvijanja povjerenja</w:t>
      </w:r>
      <w:r w:rsidR="00C80F9A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građana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u nositelje </w:t>
      </w:r>
      <w:r w:rsidR="00C80F9A" w:rsidRPr="006857C3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dužnosti i institucije 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vlasti u kojima djeluju</w:t>
      </w:r>
    </w:p>
    <w:p w14:paraId="695F0DCE" w14:textId="5444B192" w:rsidR="00AE60E2" w:rsidRPr="006857C3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poštovanja integriteta i dostojanstva osobe, zabrane diskriminacije 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povlašćivanja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te zabrane uznemiravanja</w:t>
      </w:r>
    </w:p>
    <w:p w14:paraId="130E65F6" w14:textId="468949D1" w:rsidR="00AE60E2" w:rsidRPr="006857C3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4. čestitosti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i poštenja te izuzetosti iz situacije u kojoj postoji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mogućnost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sukoba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interes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</w:p>
    <w:p w14:paraId="055CCB59" w14:textId="16317428" w:rsidR="00AE60E2" w:rsidRPr="006857C3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5.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zabrane zlouporabe ovlasti, zabrane korištenja dužnosti za osobni probitak ili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probitak povezane osobe, zabrane korištenja autoriteta dužnosti u obavljanju privatnih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poslova, zabrane traženja ili primanja darova radi povoljnog rješavanja pojedine stvari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te zabrane davanja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obećanja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izvan propisanih ovlasti</w:t>
      </w:r>
    </w:p>
    <w:p w14:paraId="53F1D026" w14:textId="00097422" w:rsidR="00AE60E2" w:rsidRPr="006857C3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6.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konstruktivnog pridonošenja rješavanju javnih pitanja</w:t>
      </w:r>
    </w:p>
    <w:p w14:paraId="7ECB3232" w14:textId="4718C85B" w:rsidR="00AE60E2" w:rsidRPr="006857C3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7.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javnosti rada i dostupnosti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građanima</w:t>
      </w:r>
    </w:p>
    <w:p w14:paraId="589B9397" w14:textId="3DD7C9F8" w:rsidR="00AE60E2" w:rsidRPr="006857C3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8.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poštovanja posebne javne uloge koju mediji imaju u demokratskom društvu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te aktivne i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ne diskriminirajuće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suradnje s medijima koji prate rad tijela 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vlasti</w:t>
      </w:r>
    </w:p>
    <w:p w14:paraId="6379DAB9" w14:textId="0EEAF530" w:rsidR="00AE60E2" w:rsidRPr="006857C3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9.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zabrane svjesnog iznošenja neistina</w:t>
      </w:r>
    </w:p>
    <w:p w14:paraId="54C8E75D" w14:textId="5AD54E0A" w:rsidR="00AE60E2" w:rsidRPr="006857C3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10.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iznošenja službenih stavova u skladu s ovlastima</w:t>
      </w:r>
    </w:p>
    <w:p w14:paraId="3A60B3CD" w14:textId="6D9DAD1B" w:rsidR="00AE60E2" w:rsidRPr="006857C3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11.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pridržavanja pravila rada tijela u koje su izabrani, odnosno imenovani</w:t>
      </w:r>
    </w:p>
    <w:p w14:paraId="2ADE9139" w14:textId="6723E57B" w:rsidR="00AE60E2" w:rsidRPr="006857C3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aktivnog sudjelovanja u radu tijela u koje su izabrani, odnosno imenovani</w:t>
      </w:r>
    </w:p>
    <w:p w14:paraId="42C6507F" w14:textId="28FDE53A" w:rsidR="00AE60E2" w:rsidRPr="006857C3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13.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razvijanja vlastite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upućenosti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 odlukama u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čijem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donošenju sudjeluju,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korištenjem relevantnih izvora informacija, trajnim usavršavanjem i na druge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načine</w:t>
      </w:r>
    </w:p>
    <w:p w14:paraId="35E3CD29" w14:textId="7D415FBC" w:rsidR="00AE60E2" w:rsidRPr="006857C3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14. prihvaćanja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dobrih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običaja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parlamentarizma te primjerenog komuniciranja,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uključujući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zabranu uvredljivog govora;</w:t>
      </w:r>
    </w:p>
    <w:p w14:paraId="6BF14D7D" w14:textId="05A7C75B" w:rsidR="00AE60E2" w:rsidRPr="006857C3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15. 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odnosa prema službenicima i namještenicima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upravnih odjela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koji se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temelji na propisanim pravima, obvezama i odgovornostima obiju strana,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isključujući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pritom svaki oblik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političkog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pritiska na upravu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koji se u demokratskim društvima smatra neprihvatljivim (primjerice, </w:t>
      </w:r>
      <w:r w:rsidR="00161754" w:rsidRPr="006857C3">
        <w:rPr>
          <w:rFonts w:ascii="Times New Roman" w:hAnsi="Times New Roman" w:cs="Times New Roman"/>
          <w:sz w:val="24"/>
          <w:szCs w:val="24"/>
          <w:lang w:val="hr-HR"/>
        </w:rPr>
        <w:t>davanje naloga za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protupropisnog postupanja, najava smjena slijedom promjene vlasti i sl</w:t>
      </w:r>
      <w:r w:rsidR="00161754" w:rsidRPr="006857C3">
        <w:rPr>
          <w:rFonts w:ascii="Times New Roman" w:hAnsi="Times New Roman" w:cs="Times New Roman"/>
          <w:sz w:val="24"/>
          <w:szCs w:val="24"/>
          <w:lang w:val="hr-HR"/>
        </w:rPr>
        <w:t>ično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5595FCDA" w14:textId="7507817E" w:rsidR="00AE60E2" w:rsidRPr="006857C3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16.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redovitog puta komuniciranja s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55EB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službenicima i namještenicima, što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uključuje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pribavljanje službenih informacija ili obavljanje službenih poslova, putem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njihovih pretpostavljenih</w:t>
      </w:r>
    </w:p>
    <w:p w14:paraId="761211EE" w14:textId="65F44B2B" w:rsidR="00AE60E2" w:rsidRPr="006857C3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17.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osobne odgovornosti za svoje postupke.</w:t>
      </w:r>
    </w:p>
    <w:p w14:paraId="67F49CAA" w14:textId="2E2B231D" w:rsidR="006B2DBE" w:rsidRPr="006857C3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EEE4F4" w14:textId="4D519FD9" w:rsidR="006B2DBE" w:rsidRPr="006857C3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4F6E3082" w14:textId="344BD5A5" w:rsidR="006B2DBE" w:rsidRPr="006857C3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6B2DB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F60C7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D26193" w:rsidRPr="006857C3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="006B2DB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očekuje pošt</w:t>
      </w:r>
      <w:r w:rsidR="00135DB3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B2DBE" w:rsidRPr="006857C3">
        <w:rPr>
          <w:rFonts w:ascii="Times New Roman" w:hAnsi="Times New Roman" w:cs="Times New Roman"/>
          <w:sz w:val="24"/>
          <w:szCs w:val="24"/>
          <w:lang w:val="hr-HR"/>
        </w:rPr>
        <w:t>vanje pravnih propisa i p</w:t>
      </w:r>
      <w:r w:rsidR="00F60C7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rocedura </w:t>
      </w:r>
      <w:r w:rsidR="006B2DBE" w:rsidRPr="006857C3">
        <w:rPr>
          <w:rFonts w:ascii="Times New Roman" w:hAnsi="Times New Roman" w:cs="Times New Roman"/>
          <w:sz w:val="24"/>
          <w:szCs w:val="24"/>
          <w:lang w:val="hr-HR"/>
        </w:rPr>
        <w:t>koji se tiču njihovih obveza</w:t>
      </w:r>
      <w:r w:rsidR="00F60C7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kao nositelja političkih dužnosti</w:t>
      </w:r>
      <w:r w:rsidR="006B2DBE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A9877CF" w14:textId="22342C6E" w:rsidR="00F60C78" w:rsidRPr="006857C3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F60C7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 nositelja političkih dužnosti </w:t>
      </w:r>
      <w:r w:rsidR="00D2619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F60C78" w:rsidRPr="006857C3">
        <w:rPr>
          <w:rFonts w:ascii="Times New Roman" w:hAnsi="Times New Roman" w:cs="Times New Roman"/>
          <w:sz w:val="24"/>
          <w:szCs w:val="24"/>
          <w:lang w:val="hr-HR"/>
        </w:rPr>
        <w:t>očekuje</w:t>
      </w:r>
      <w:r w:rsidR="00D2619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0C78" w:rsidRPr="006857C3">
        <w:rPr>
          <w:rFonts w:ascii="Times New Roman" w:hAnsi="Times New Roman" w:cs="Times New Roman"/>
          <w:sz w:val="24"/>
          <w:szCs w:val="24"/>
          <w:lang w:val="hr-HR"/>
        </w:rPr>
        <w:t>da odgovorno i savjesno ispunjavaju obveze koje proizlaze iz političke dužnosti koju obav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ljaju.</w:t>
      </w:r>
    </w:p>
    <w:p w14:paraId="1C81B49F" w14:textId="77777777" w:rsidR="007C14A9" w:rsidRPr="006857C3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C4E6A4" w14:textId="4A387325" w:rsidR="00161754" w:rsidRPr="006857C3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7C14A9" w:rsidRPr="006857C3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105F7F" w14:textId="7E9428CD" w:rsidR="00161754" w:rsidRPr="006857C3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Građani imaju pravo biti upoznati s ponašanjem nositelj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političkih dužnosti koje je u vezi s obnašanjem javne dužnosti.</w:t>
      </w:r>
    </w:p>
    <w:p w14:paraId="53B7ADFA" w14:textId="489A34F9" w:rsidR="007C14A9" w:rsidRPr="006857C3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EF1689" w14:textId="52EB064A" w:rsidR="007C14A9" w:rsidRPr="006857C3" w:rsidRDefault="007C14A9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III. </w:t>
      </w:r>
      <w:r w:rsidR="007C195F" w:rsidRPr="006857C3">
        <w:rPr>
          <w:rFonts w:ascii="Times New Roman" w:hAnsi="Times New Roman" w:cs="Times New Roman"/>
          <w:sz w:val="24"/>
          <w:szCs w:val="24"/>
          <w:lang w:val="hr-HR"/>
        </w:rPr>
        <w:t>ZABRANJENA DJELOVANJA NOSITELJA POLITIČKIH DUŽNOSTI</w:t>
      </w:r>
    </w:p>
    <w:p w14:paraId="1D5D2205" w14:textId="77777777" w:rsidR="007C195F" w:rsidRPr="006857C3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8CFA57" w14:textId="18EEEB31" w:rsidR="007C14A9" w:rsidRPr="006857C3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20C17452" w14:textId="5A25F8F2" w:rsidR="007C195F" w:rsidRPr="006857C3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donošenja odluke na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="00FD5D9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vijeću ili za glasovanje o odluci na sjednici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D5D9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ili sjednici radnog tijela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D5D9C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5BCC3DEC" w14:textId="457062AC" w:rsidR="00FD5D9C" w:rsidRPr="006857C3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863575" w14:textId="394C2C74" w:rsidR="00FD5D9C" w:rsidRPr="006857C3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9.</w:t>
      </w:r>
    </w:p>
    <w:p w14:paraId="369D5D8B" w14:textId="10A2FA8B" w:rsidR="00FD5D9C" w:rsidRPr="006857C3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ostvariti ili dobiti pr</w:t>
      </w:r>
      <w:r w:rsidR="00FC11E7"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vo ako se krši načelo jednakosti pred zakonom.</w:t>
      </w:r>
    </w:p>
    <w:p w14:paraId="7C912881" w14:textId="67CBC7DC" w:rsidR="00FD5D9C" w:rsidRPr="006857C3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BF2B73" w14:textId="5C8541BB" w:rsidR="00FD5D9C" w:rsidRPr="006857C3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10.</w:t>
      </w:r>
    </w:p>
    <w:p w14:paraId="5900D67B" w14:textId="5E80C684" w:rsidR="00FC11E7" w:rsidRPr="006857C3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utjecati na donošenje odluke radnog tijela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ili odluke </w:t>
      </w:r>
      <w:r w:rsidR="00653751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radi osobnog probitka ili probitka povezane osobe. </w:t>
      </w:r>
    </w:p>
    <w:p w14:paraId="12667F51" w14:textId="012EF4A9" w:rsidR="00FC11E7" w:rsidRPr="006857C3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16CADA6" w14:textId="6671A90F" w:rsidR="00FC11E7" w:rsidRPr="006857C3" w:rsidRDefault="00FC11E7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IV. </w:t>
      </w:r>
      <w:r w:rsidR="00D273B0" w:rsidRPr="006857C3">
        <w:rPr>
          <w:rFonts w:ascii="Times New Roman" w:hAnsi="Times New Roman" w:cs="Times New Roman"/>
          <w:sz w:val="24"/>
          <w:szCs w:val="24"/>
          <w:lang w:val="hr-HR"/>
        </w:rPr>
        <w:t>NESUDJELOVANJE U ODLUČIVANJU</w:t>
      </w:r>
    </w:p>
    <w:p w14:paraId="316F8EB3" w14:textId="1FC2323C" w:rsidR="00D273B0" w:rsidRPr="006857C3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0DED07" w14:textId="5C684C86" w:rsidR="00D273B0" w:rsidRPr="006857C3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11.</w:t>
      </w:r>
    </w:p>
    <w:p w14:paraId="284C9157" w14:textId="0D82F0D8" w:rsidR="00D273B0" w:rsidRPr="006857C3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Pr="006857C3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1FD95D" w14:textId="0B0A8901" w:rsidR="00AE60E2" w:rsidRPr="006857C3" w:rsidRDefault="009A52DD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2619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TIJELA ZA PRAĆENJE PRIMJENE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ETI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KOG KODEKSA</w:t>
      </w:r>
    </w:p>
    <w:p w14:paraId="23CDCFF8" w14:textId="77777777" w:rsidR="006B2DBE" w:rsidRPr="006857C3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E286A6" w14:textId="6AD48800" w:rsidR="00AE60E2" w:rsidRPr="006857C3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014F" w:rsidRPr="006857C3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BF29468" w14:textId="2E94ACC2" w:rsidR="00D26193" w:rsidRPr="006857C3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D26193" w:rsidRPr="006857C3">
        <w:rPr>
          <w:rFonts w:ascii="Times New Roman" w:hAnsi="Times New Roman" w:cs="Times New Roman"/>
          <w:sz w:val="24"/>
          <w:szCs w:val="24"/>
          <w:lang w:val="hr-HR"/>
        </w:rPr>
        <w:t>Primjenu Etičkog kodeksa prate Etički odbor i Vijeće časti.</w:t>
      </w:r>
    </w:p>
    <w:p w14:paraId="194B5C5D" w14:textId="52D6B6CB" w:rsidR="00A45518" w:rsidRPr="006857C3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D26193" w:rsidRPr="006857C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8D5293" w:rsidRPr="006857C3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ine predsjednik i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dva člana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a 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ijeće časti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518" w:rsidRPr="006857C3">
        <w:rPr>
          <w:rFonts w:ascii="Times New Roman" w:hAnsi="Times New Roman" w:cs="Times New Roman"/>
          <w:sz w:val="24"/>
          <w:szCs w:val="24"/>
          <w:lang w:val="hr-HR"/>
        </w:rPr>
        <w:t>predsjednik i četiri člana.</w:t>
      </w:r>
    </w:p>
    <w:p w14:paraId="6E0313D6" w14:textId="547B4980" w:rsidR="00AE60E2" w:rsidRPr="006857C3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(3) Predsjednika i članove Etičkog odbora i Vijeće časti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imenuje i razrješuje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="008D014F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vijeće</w:t>
      </w:r>
      <w:r w:rsidR="00CC658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. Mandat predsjednika i članova Etičkog odbora i Vijeća časti traje do isteka mandata članova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</w:p>
    <w:p w14:paraId="02F2733B" w14:textId="2A3B605F" w:rsidR="00A45518" w:rsidRPr="006857C3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ECF05C" w14:textId="180739A5" w:rsidR="00A45518" w:rsidRPr="006857C3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13.</w:t>
      </w:r>
    </w:p>
    <w:p w14:paraId="1F28D32E" w14:textId="59770381" w:rsidR="00AE60E2" w:rsidRPr="006857C3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odbora imenuje se iz reda osoba nedvojbenoga javnog</w:t>
      </w:r>
      <w:r w:rsidR="008D529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ugleda u lokalnoj zajednici. Predsjednik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odbora ne može biti nositelj </w:t>
      </w:r>
      <w:r w:rsidR="008D529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političke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dužnosti, niti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političke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stranke, odnosno kandidat nezavisne liste zastupljene u</w:t>
      </w:r>
      <w:r w:rsidR="008D5293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vijeću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30A79C9" w14:textId="15045FB0" w:rsidR="00AE60E2" w:rsidRPr="006857C3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Članovi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odbora imenuju se iz reda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vijećnika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vijeća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45518" w:rsidRPr="006857C3">
        <w:rPr>
          <w:rFonts w:ascii="Times New Roman" w:hAnsi="Times New Roman" w:cs="Times New Roman"/>
          <w:sz w:val="24"/>
          <w:szCs w:val="24"/>
          <w:lang w:val="hr-HR"/>
        </w:rPr>
        <w:t>jedan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5293" w:rsidRPr="006857C3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iz vlasti i </w:t>
      </w:r>
      <w:r w:rsidR="00A4551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jedan iz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oporbe.</w:t>
      </w:r>
    </w:p>
    <w:p w14:paraId="48869022" w14:textId="6D5445B6" w:rsidR="00366142" w:rsidRPr="006857C3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033D65" w14:textId="59BD596F" w:rsidR="00366142" w:rsidRPr="006857C3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14.</w:t>
      </w:r>
    </w:p>
    <w:p w14:paraId="7C772B17" w14:textId="2202B54C" w:rsidR="00366142" w:rsidRPr="006857C3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Predsjednik i članovi </w:t>
      </w:r>
      <w:r w:rsidR="00CD35C5" w:rsidRPr="006857C3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ijeća časti imenuje se iz reda osoba nedvojbenoga javnog ugleda u lokalnoj zajednici. </w:t>
      </w:r>
    </w:p>
    <w:p w14:paraId="2B4434CF" w14:textId="33A78753" w:rsidR="006F1E4D" w:rsidRPr="006857C3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Predsjednik 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>Vijeća časti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i članovi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ne mo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>gu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biti nositelj političke dužnosti, niti član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ovi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političke stranke, odnosno kandidat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nezavisne liste zastupljene u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vijeću</w:t>
      </w:r>
      <w:r w:rsidR="006F1E4D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678328A4" w14:textId="77777777" w:rsidR="006B2DBE" w:rsidRPr="006857C3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EEF9B2" w14:textId="31A330CD" w:rsidR="00AE60E2" w:rsidRPr="006857C3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EE4391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D35C5" w:rsidRPr="006857C3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1940F0" w14:textId="5FFE8ABB" w:rsidR="00AE60E2" w:rsidRPr="006857C3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CD35C5" w:rsidRPr="006857C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CC658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pokreće postupak na vlastitu inicijativu, 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CC658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C658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vijeća, člana radnog tijela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0902E6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, radnog tijela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0902E6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vijeća, </w:t>
      </w:r>
      <w:r w:rsidR="002326A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Općinskog </w:t>
      </w:r>
      <w:r w:rsidR="000902E6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načelnika i zamjenika </w:t>
      </w:r>
      <w:r w:rsidR="002326AE" w:rsidRPr="006857C3">
        <w:rPr>
          <w:rFonts w:ascii="Times New Roman" w:hAnsi="Times New Roman" w:cs="Times New Roman"/>
          <w:sz w:val="24"/>
          <w:szCs w:val="24"/>
          <w:lang w:val="hr-HR"/>
        </w:rPr>
        <w:t>Općinskog načelnika</w:t>
      </w:r>
      <w:r w:rsidR="000902E6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, službenika upravnog tijela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0902E6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0902E6" w:rsidRPr="006857C3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6857C3">
        <w:rPr>
          <w:rFonts w:ascii="Times New Roman" w:hAnsi="Times New Roman" w:cs="Times New Roman"/>
          <w:sz w:val="24"/>
          <w:szCs w:val="24"/>
          <w:lang w:val="hr-HR"/>
        </w:rPr>
        <w:t>građana</w:t>
      </w:r>
      <w:r w:rsidR="000902E6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8BFF941" w14:textId="3B283118" w:rsidR="002E0BD2" w:rsidRPr="006857C3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(2) Pisana prijava sadrži ime i prezime prijavitelja, ime i prezime nositelja političke dužnosti koji se prijavljuje za povredu odredaba Etičkog kodeksa uz navođenje odredbe Etičkog kodeksa koja je povrijeđena</w:t>
      </w:r>
      <w:r w:rsidR="00BA7A85" w:rsidRPr="006857C3">
        <w:rPr>
          <w:rFonts w:ascii="Times New Roman" w:hAnsi="Times New Roman" w:cs="Times New Roman"/>
          <w:sz w:val="24"/>
          <w:szCs w:val="24"/>
          <w:lang w:val="hr-HR"/>
        </w:rPr>
        <w:t>. Etički odbor ne postupa po anonimnim prijavama.</w:t>
      </w:r>
    </w:p>
    <w:p w14:paraId="0FF044BB" w14:textId="04EAE112" w:rsidR="00BA7A85" w:rsidRPr="006857C3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(3) Etički odbor može od podnositelj prijave zatražiti dopunu prijave odnosno dodatna pojašnjenja i očitovanja.</w:t>
      </w:r>
    </w:p>
    <w:p w14:paraId="41C92F87" w14:textId="5E312C87" w:rsidR="00BA7A85" w:rsidRPr="006857C3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8612C2" w14:textId="73DDB82A" w:rsidR="00BA7A85" w:rsidRPr="006857C3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16.</w:t>
      </w:r>
    </w:p>
    <w:p w14:paraId="41E5AF87" w14:textId="075B528A" w:rsidR="00BA7A85" w:rsidRPr="006857C3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(1) Etički odbor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Pr="006857C3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(2) Ako nositelj političke dužnosti ne dostavi pisano očitovanje Etički odbor nast</w:t>
      </w:r>
      <w:r w:rsidR="00AA228E"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>vlja s vođenjem postupka po prijavi.</w:t>
      </w:r>
    </w:p>
    <w:p w14:paraId="1F594576" w14:textId="7130787F" w:rsidR="00AA228E" w:rsidRPr="006857C3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(3) Etički odbor donosi odluke na sjednici većinom glasova.</w:t>
      </w:r>
    </w:p>
    <w:p w14:paraId="27E23B6D" w14:textId="2D0E8F61" w:rsidR="00BA7A85" w:rsidRPr="006857C3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9F3A5B" w14:textId="6A53ED43" w:rsidR="00BA7A85" w:rsidRPr="006857C3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17</w:t>
      </w:r>
      <w:r w:rsidR="00AA228E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128F4EF" w14:textId="48752D89" w:rsidR="00AA228E" w:rsidRPr="006857C3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(1) E</w:t>
      </w:r>
      <w:r w:rsidR="00135DB3" w:rsidRPr="006857C3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odbor u roku od 60 dana od zaprimanja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prijave predlaže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vijeću donošenje odluke po zaprimljenoj prijavi.</w:t>
      </w:r>
    </w:p>
    <w:p w14:paraId="2937455A" w14:textId="431D1AE0" w:rsidR="00D148E6" w:rsidRPr="006857C3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Ako je prijava podnesena protiv člana Etičkog odbora,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taj </w:t>
      </w:r>
      <w:r w:rsidR="00135DB3" w:rsidRPr="006857C3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ne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sudjeluje u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postupku po prijavi i u </w:t>
      </w:r>
      <w:r w:rsidR="00135DB3" w:rsidRPr="006857C3">
        <w:rPr>
          <w:rFonts w:ascii="Times New Roman" w:hAnsi="Times New Roman" w:cs="Times New Roman"/>
          <w:sz w:val="24"/>
          <w:szCs w:val="24"/>
          <w:lang w:val="hr-HR"/>
        </w:rPr>
        <w:t>odlučivanju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7E16493" w14:textId="1CDC5DDB" w:rsidR="00AA228E" w:rsidRPr="006857C3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09572D" w14:textId="57D4EDE4" w:rsidR="00AA228E" w:rsidRPr="006857C3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18.</w:t>
      </w:r>
    </w:p>
    <w:p w14:paraId="1EB720AB" w14:textId="4D26469E" w:rsidR="00AA228E" w:rsidRPr="006857C3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Za povredu odredba Etičkog kodeksa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4CB5A6B0" w14:textId="709068CE" w:rsidR="00A441DB" w:rsidRPr="006857C3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Protiv odluke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12CC21C3" w14:textId="77777777" w:rsidR="00D148E6" w:rsidRPr="006857C3" w:rsidRDefault="00D148E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4C15A7" w14:textId="68F5FF3F" w:rsidR="00AE60E2" w:rsidRPr="006857C3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41DB" w:rsidRPr="006857C3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AE60E2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2CE42B" w14:textId="4E36EB7B" w:rsidR="00A441DB" w:rsidRPr="006857C3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441DB" w:rsidRPr="006857C3">
        <w:rPr>
          <w:rFonts w:ascii="Times New Roman" w:hAnsi="Times New Roman" w:cs="Times New 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78E7554C" w14:textId="3258390A" w:rsidR="00A441DB" w:rsidRPr="006857C3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A441DB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Vijeće časti može </w:t>
      </w:r>
      <w:r w:rsidR="00E22D4F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odbiti prigovor i </w:t>
      </w:r>
      <w:r w:rsidR="00A441DB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potvrditi odluku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441DB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ili uvažiti prigovor i </w:t>
      </w:r>
      <w:r w:rsidR="00E22D4F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preinačiti ili </w:t>
      </w:r>
      <w:r w:rsidR="00BE3871" w:rsidRPr="006857C3">
        <w:rPr>
          <w:rFonts w:ascii="Times New Roman" w:hAnsi="Times New Roman" w:cs="Times New Roman"/>
          <w:sz w:val="24"/>
          <w:szCs w:val="24"/>
          <w:lang w:val="hr-HR"/>
        </w:rPr>
        <w:t>poništiti</w:t>
      </w:r>
      <w:r w:rsidR="00E22D4F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odluku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E22D4F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44E76540" w14:textId="7C242947" w:rsidR="007A4709" w:rsidRPr="006857C3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50919D" w14:textId="77F97692" w:rsidR="007A4709" w:rsidRPr="006857C3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20.</w:t>
      </w:r>
    </w:p>
    <w:p w14:paraId="3846C696" w14:textId="7CB338A6" w:rsidR="007A4709" w:rsidRPr="006857C3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BF5708" w:rsidRPr="006857C3">
        <w:rPr>
          <w:rFonts w:ascii="Times New Roman" w:hAnsi="Times New Roman" w:cs="Times New Roman"/>
          <w:sz w:val="24"/>
          <w:szCs w:val="24"/>
          <w:lang w:val="hr-HR"/>
        </w:rPr>
        <w:t>Na način rada Etičkog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odbor</w:t>
      </w:r>
      <w:r w:rsidR="00BF5708" w:rsidRPr="006857C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i Vije</w:t>
      </w:r>
      <w:r w:rsidR="00BF5708" w:rsidRPr="006857C3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e časti </w:t>
      </w:r>
      <w:r w:rsidR="00BF570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primjenjuju se odredbe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BF570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dluke o osnivanju i načinu rada radnih tijela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F5708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2326AE"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Tompojevci</w:t>
      </w:r>
      <w:r w:rsidR="00BF5708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AAD572A" w14:textId="3091247B" w:rsidR="00BF5708" w:rsidRPr="006857C3" w:rsidRDefault="00BF570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(2) Predsjednik i članovi Etičkog odbora i Vijeća časti ostvaruju pravo na naknadu za rad i druga primanja sukladno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dluci o naknadi i drugim primanjima članova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 i rad</w:t>
      </w:r>
      <w:r w:rsidR="00EE4391" w:rsidRPr="006857C3">
        <w:rPr>
          <w:rFonts w:ascii="Times New Roman" w:hAnsi="Times New Roman" w:cs="Times New Roman"/>
          <w:sz w:val="24"/>
          <w:szCs w:val="24"/>
          <w:lang w:val="hr-HR"/>
        </w:rPr>
        <w:t>n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ih tijela </w:t>
      </w:r>
      <w:r w:rsidR="00D148E6" w:rsidRPr="006857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6857C3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0A77D5" w:rsidRPr="006857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D741A4" w14:textId="77777777" w:rsidR="00A441DB" w:rsidRPr="006857C3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39A26A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21.</w:t>
      </w:r>
    </w:p>
    <w:p w14:paraId="52187321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Odluke Etičkog odbora i Vijeća časti objavljuju se u „Službenom vjesniku“ Vukovarsko-srijemske županije i na mrežnoj stranici Općine.  </w:t>
      </w:r>
    </w:p>
    <w:p w14:paraId="0F05A2CA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42E524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F5D740A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VI.  ZAVRŠNE ODREDBE</w:t>
      </w:r>
    </w:p>
    <w:p w14:paraId="2F3974EE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A47AB5F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Članak 22.</w:t>
      </w:r>
    </w:p>
    <w:p w14:paraId="3A863E58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Ovaj Etički kodeks stupa na snagu osmog dana od dana objave  u „Službenom vjesniku“ Vukovarsko-srijemske županije.</w:t>
      </w:r>
    </w:p>
    <w:p w14:paraId="4B127FD9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BF856B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6E2EB1" w14:textId="4C0050FE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7760FA">
        <w:rPr>
          <w:rFonts w:ascii="Times New Roman" w:hAnsi="Times New Roman" w:cs="Times New Roman"/>
          <w:sz w:val="24"/>
          <w:szCs w:val="24"/>
          <w:lang w:val="hr-HR"/>
        </w:rPr>
        <w:t xml:space="preserve"> 024-01/22-01/06</w:t>
      </w:r>
    </w:p>
    <w:p w14:paraId="4B020774" w14:textId="63F049C8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7760FA">
        <w:rPr>
          <w:rFonts w:ascii="Times New Roman" w:hAnsi="Times New Roman" w:cs="Times New Roman"/>
          <w:sz w:val="24"/>
          <w:szCs w:val="24"/>
          <w:lang w:val="hr-HR"/>
        </w:rPr>
        <w:t>2196-26-02-22-1</w:t>
      </w:r>
    </w:p>
    <w:p w14:paraId="27E4CE1A" w14:textId="01994F45" w:rsidR="002326AE" w:rsidRPr="006857C3" w:rsidRDefault="00E62151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Tompojevci, 31. ožujak 2022. godine</w:t>
      </w:r>
    </w:p>
    <w:p w14:paraId="0FC37093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7C2628F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ind w:left="4320" w:right="-1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PREDSJEDNIK</w:t>
      </w:r>
    </w:p>
    <w:p w14:paraId="574BF9C4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ind w:left="4320" w:right="-1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 xml:space="preserve"> OPĆINSKOG VIJEĆA</w:t>
      </w:r>
    </w:p>
    <w:p w14:paraId="18B9AAAC" w14:textId="77777777" w:rsidR="002326AE" w:rsidRPr="006857C3" w:rsidRDefault="002326AE" w:rsidP="002326AE">
      <w:pPr>
        <w:autoSpaceDE w:val="0"/>
        <w:autoSpaceDN w:val="0"/>
        <w:adjustRightInd w:val="0"/>
        <w:spacing w:after="0" w:line="240" w:lineRule="auto"/>
        <w:ind w:left="4320" w:right="-1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6857C3">
        <w:rPr>
          <w:rFonts w:ascii="Times New Roman" w:hAnsi="Times New Roman" w:cs="Times New Roman"/>
          <w:sz w:val="24"/>
          <w:szCs w:val="24"/>
          <w:lang w:val="hr-HR"/>
        </w:rPr>
        <w:t>Ivan Štefanac</w:t>
      </w:r>
    </w:p>
    <w:p w14:paraId="20B1260F" w14:textId="52598118" w:rsidR="00AE60E2" w:rsidRPr="00D148E6" w:rsidRDefault="00AE60E2" w:rsidP="00D148E6">
      <w:pPr>
        <w:jc w:val="right"/>
        <w:rPr>
          <w:rFonts w:asciiTheme="majorHAnsi" w:hAnsiTheme="majorHAnsi" w:cstheme="majorHAnsi"/>
          <w:sz w:val="24"/>
          <w:szCs w:val="24"/>
          <w:lang w:val="hr-HR"/>
        </w:rPr>
      </w:pPr>
    </w:p>
    <w:sectPr w:rsidR="00AE60E2" w:rsidRPr="00D148E6" w:rsidSect="00D148E6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AE98" w14:textId="77777777" w:rsidR="00F86FF5" w:rsidRDefault="00F86FF5" w:rsidP="00B55265">
      <w:pPr>
        <w:spacing w:after="0" w:line="240" w:lineRule="auto"/>
      </w:pPr>
      <w:r>
        <w:separator/>
      </w:r>
    </w:p>
  </w:endnote>
  <w:endnote w:type="continuationSeparator" w:id="0">
    <w:p w14:paraId="613F0EED" w14:textId="77777777" w:rsidR="00F86FF5" w:rsidRDefault="00F86FF5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8F83" w14:textId="77777777" w:rsidR="00F86FF5" w:rsidRDefault="00F86FF5" w:rsidP="00B55265">
      <w:pPr>
        <w:spacing w:after="0" w:line="240" w:lineRule="auto"/>
      </w:pPr>
      <w:r>
        <w:separator/>
      </w:r>
    </w:p>
  </w:footnote>
  <w:footnote w:type="continuationSeparator" w:id="0">
    <w:p w14:paraId="4E5C09B2" w14:textId="77777777" w:rsidR="00F86FF5" w:rsidRDefault="00F86FF5" w:rsidP="00B5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2022" w14:textId="02E36B5B" w:rsidR="00D148E6" w:rsidRPr="00D148E6" w:rsidRDefault="00D148E6">
    <w:pPr>
      <w:pStyle w:val="Zaglavlje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54A05"/>
    <w:rsid w:val="000902E6"/>
    <w:rsid w:val="000A5F51"/>
    <w:rsid w:val="000A77D5"/>
    <w:rsid w:val="000B203D"/>
    <w:rsid w:val="000B6439"/>
    <w:rsid w:val="0013127E"/>
    <w:rsid w:val="00135DB3"/>
    <w:rsid w:val="0015071E"/>
    <w:rsid w:val="00161754"/>
    <w:rsid w:val="001E786D"/>
    <w:rsid w:val="002326AE"/>
    <w:rsid w:val="00242B47"/>
    <w:rsid w:val="00254E9B"/>
    <w:rsid w:val="002A4EFA"/>
    <w:rsid w:val="002B19E8"/>
    <w:rsid w:val="002E0BD2"/>
    <w:rsid w:val="003368C8"/>
    <w:rsid w:val="00366142"/>
    <w:rsid w:val="004473C9"/>
    <w:rsid w:val="00534953"/>
    <w:rsid w:val="00540585"/>
    <w:rsid w:val="005A19C0"/>
    <w:rsid w:val="005D149E"/>
    <w:rsid w:val="006338E7"/>
    <w:rsid w:val="00653751"/>
    <w:rsid w:val="006679D3"/>
    <w:rsid w:val="00670D27"/>
    <w:rsid w:val="006857C3"/>
    <w:rsid w:val="006B2DBE"/>
    <w:rsid w:val="006C02AF"/>
    <w:rsid w:val="006D1994"/>
    <w:rsid w:val="006F1E4D"/>
    <w:rsid w:val="007358EA"/>
    <w:rsid w:val="007760FA"/>
    <w:rsid w:val="007801EE"/>
    <w:rsid w:val="007A4709"/>
    <w:rsid w:val="007C14A9"/>
    <w:rsid w:val="007C195F"/>
    <w:rsid w:val="008123D2"/>
    <w:rsid w:val="00854F06"/>
    <w:rsid w:val="008A58BB"/>
    <w:rsid w:val="008D014F"/>
    <w:rsid w:val="008D5293"/>
    <w:rsid w:val="00900BF1"/>
    <w:rsid w:val="009131DB"/>
    <w:rsid w:val="00917DDC"/>
    <w:rsid w:val="0093084A"/>
    <w:rsid w:val="00980440"/>
    <w:rsid w:val="00994E10"/>
    <w:rsid w:val="009A52DD"/>
    <w:rsid w:val="00A2386C"/>
    <w:rsid w:val="00A441DB"/>
    <w:rsid w:val="00A45518"/>
    <w:rsid w:val="00A7205C"/>
    <w:rsid w:val="00AA228E"/>
    <w:rsid w:val="00AE60E2"/>
    <w:rsid w:val="00B55265"/>
    <w:rsid w:val="00BA7A85"/>
    <w:rsid w:val="00BC5258"/>
    <w:rsid w:val="00BD2582"/>
    <w:rsid w:val="00BD62D3"/>
    <w:rsid w:val="00BE3871"/>
    <w:rsid w:val="00BF5708"/>
    <w:rsid w:val="00C13175"/>
    <w:rsid w:val="00C201CA"/>
    <w:rsid w:val="00C80F9A"/>
    <w:rsid w:val="00CC6588"/>
    <w:rsid w:val="00CD35C5"/>
    <w:rsid w:val="00CD489B"/>
    <w:rsid w:val="00D148E6"/>
    <w:rsid w:val="00D15649"/>
    <w:rsid w:val="00D26193"/>
    <w:rsid w:val="00D273B0"/>
    <w:rsid w:val="00D5366A"/>
    <w:rsid w:val="00DA3E39"/>
    <w:rsid w:val="00E22D4F"/>
    <w:rsid w:val="00E62151"/>
    <w:rsid w:val="00E75910"/>
    <w:rsid w:val="00E82D06"/>
    <w:rsid w:val="00E87550"/>
    <w:rsid w:val="00EC15FB"/>
    <w:rsid w:val="00EE4391"/>
    <w:rsid w:val="00F55EBE"/>
    <w:rsid w:val="00F60C78"/>
    <w:rsid w:val="00F846DC"/>
    <w:rsid w:val="00F86FF5"/>
    <w:rsid w:val="00FC11E7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48E6"/>
  </w:style>
  <w:style w:type="paragraph" w:styleId="Podnoje">
    <w:name w:val="footer"/>
    <w:basedOn w:val="Normal"/>
    <w:link w:val="Podnoje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Općina Tompojevci</cp:lastModifiedBy>
  <cp:revision>11</cp:revision>
  <dcterms:created xsi:type="dcterms:W3CDTF">2022-02-18T09:06:00Z</dcterms:created>
  <dcterms:modified xsi:type="dcterms:W3CDTF">2022-03-31T10:49:00Z</dcterms:modified>
</cp:coreProperties>
</file>