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6E22" w14:textId="38A620FA" w:rsidR="009E2D21" w:rsidRPr="008F0088" w:rsidRDefault="009E2D21" w:rsidP="009E2D21">
      <w:pPr>
        <w:jc w:val="both"/>
      </w:pPr>
      <w:r w:rsidRPr="008F0088">
        <w:rPr>
          <w:noProof/>
        </w:rPr>
        <w:drawing>
          <wp:inline distT="0" distB="0" distL="0" distR="0" wp14:anchorId="7F1DAA1F" wp14:editId="59053A9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1E665" w14:textId="77777777" w:rsidR="009E2D21" w:rsidRPr="008F0088" w:rsidRDefault="009E2D21" w:rsidP="009E2D21">
      <w:pPr>
        <w:jc w:val="both"/>
      </w:pPr>
      <w:r w:rsidRPr="008F0088">
        <w:t>REPUBLIKA HRVATSKA</w:t>
      </w:r>
    </w:p>
    <w:p w14:paraId="01807495" w14:textId="77777777" w:rsidR="009E2D21" w:rsidRPr="008F0088" w:rsidRDefault="009E2D21" w:rsidP="009E2D21">
      <w:pPr>
        <w:jc w:val="both"/>
      </w:pPr>
      <w:r w:rsidRPr="008F0088">
        <w:t>VUKOVARSKO-SRIJEMSKA ŽUPANIJA</w:t>
      </w:r>
    </w:p>
    <w:p w14:paraId="38051AF9" w14:textId="77777777" w:rsidR="009E2D21" w:rsidRPr="008F0088" w:rsidRDefault="009E2D21" w:rsidP="009E2D21">
      <w:pPr>
        <w:jc w:val="both"/>
        <w:rPr>
          <w:b/>
        </w:rPr>
      </w:pPr>
      <w:r w:rsidRPr="008F0088">
        <w:rPr>
          <w:b/>
        </w:rPr>
        <w:t>OPĆINA TOMPOJEVCI</w:t>
      </w:r>
    </w:p>
    <w:p w14:paraId="36E887B1" w14:textId="77777777" w:rsidR="009E2D21" w:rsidRPr="008F0088" w:rsidRDefault="009E2D21" w:rsidP="009E2D21">
      <w:pPr>
        <w:jc w:val="both"/>
        <w:rPr>
          <w:b/>
        </w:rPr>
      </w:pPr>
      <w:r w:rsidRPr="008F0088">
        <w:rPr>
          <w:b/>
        </w:rPr>
        <w:t>OPĆINSKO VIJEĆE</w:t>
      </w:r>
    </w:p>
    <w:p w14:paraId="11AA7050" w14:textId="28069A61" w:rsidR="009E2D21" w:rsidRPr="008F0088" w:rsidRDefault="009E2D21" w:rsidP="009E2D21">
      <w:pPr>
        <w:jc w:val="both"/>
      </w:pPr>
      <w:r w:rsidRPr="008F0088">
        <w:t>KLASA: 363-01/2</w:t>
      </w:r>
      <w:r w:rsidR="001349A2" w:rsidRPr="008F0088">
        <w:t>1</w:t>
      </w:r>
      <w:r w:rsidRPr="008F0088">
        <w:t>-01/</w:t>
      </w:r>
      <w:r w:rsidR="00BF0EB0">
        <w:t>8</w:t>
      </w:r>
    </w:p>
    <w:p w14:paraId="52A36CD3" w14:textId="205D3BC1" w:rsidR="009E2D21" w:rsidRPr="008F0088" w:rsidRDefault="009E2D21" w:rsidP="009E2D21">
      <w:pPr>
        <w:jc w:val="both"/>
      </w:pPr>
      <w:r w:rsidRPr="008F0088">
        <w:t>URBROJ:2196/07-02-2</w:t>
      </w:r>
      <w:r w:rsidR="001349A2" w:rsidRPr="008F0088">
        <w:t>1</w:t>
      </w:r>
      <w:r w:rsidR="00485D79" w:rsidRPr="008F0088">
        <w:t>-</w:t>
      </w:r>
      <w:r w:rsidR="00BF0EB0">
        <w:t>1</w:t>
      </w:r>
    </w:p>
    <w:p w14:paraId="6292CA98" w14:textId="4EAFD236" w:rsidR="009E2D21" w:rsidRPr="008F0088" w:rsidRDefault="009E2D21" w:rsidP="009E2D21">
      <w:pPr>
        <w:jc w:val="both"/>
      </w:pPr>
      <w:r w:rsidRPr="008F0088">
        <w:t>Tompojevci,</w:t>
      </w:r>
      <w:r w:rsidR="003B76B6" w:rsidRPr="008F0088">
        <w:t xml:space="preserve"> </w:t>
      </w:r>
      <w:r w:rsidR="00901289">
        <w:t xml:space="preserve">22. </w:t>
      </w:r>
      <w:r w:rsidRPr="008F0088">
        <w:t>prosinac 202</w:t>
      </w:r>
      <w:r w:rsidR="001349A2" w:rsidRPr="008F0088">
        <w:t>1</w:t>
      </w:r>
      <w:r w:rsidRPr="008F0088">
        <w:t>. godine</w:t>
      </w:r>
    </w:p>
    <w:p w14:paraId="3473114C" w14:textId="77777777" w:rsidR="009E2D21" w:rsidRPr="008F0088" w:rsidRDefault="009E2D21" w:rsidP="009E2D21">
      <w:pPr>
        <w:jc w:val="both"/>
      </w:pPr>
    </w:p>
    <w:p w14:paraId="3D6B4F8D" w14:textId="77777777" w:rsidR="009E2D21" w:rsidRPr="00B06927" w:rsidRDefault="009E2D21" w:rsidP="009E2D21">
      <w:pPr>
        <w:jc w:val="both"/>
        <w:rPr>
          <w:color w:val="FF0000"/>
        </w:rPr>
      </w:pPr>
    </w:p>
    <w:p w14:paraId="58D79DE0" w14:textId="16A17DFF" w:rsidR="009E2D21" w:rsidRPr="008F0088" w:rsidRDefault="009E2D21" w:rsidP="009E2D21">
      <w:pPr>
        <w:jc w:val="both"/>
      </w:pPr>
      <w:r w:rsidRPr="008F0088">
        <w:t xml:space="preserve">Na temelju članka 67. Zakona o komunalnom gospodarstvu (»Narodne novine« broj 68/18, 110/18 i 32/20) i članka 29. Statuta Općine Tompojevci (»Službeni vjesnik« Vukovarsko-srijemske županije broj </w:t>
      </w:r>
      <w:r w:rsidR="001349A2" w:rsidRPr="008F0088">
        <w:t>04/21</w:t>
      </w:r>
      <w:r w:rsidRPr="008F0088">
        <w:t xml:space="preserve">), Općinsko vijeće Općine Tompojevci, na </w:t>
      </w:r>
      <w:r w:rsidR="001349A2" w:rsidRPr="008F0088">
        <w:t>5.</w:t>
      </w:r>
      <w:r w:rsidRPr="008F0088">
        <w:t xml:space="preserve"> sjednici održanoj dana </w:t>
      </w:r>
      <w:r w:rsidR="00901289">
        <w:t>22.</w:t>
      </w:r>
      <w:r w:rsidR="00362B3C" w:rsidRPr="008F0088">
        <w:t xml:space="preserve"> </w:t>
      </w:r>
      <w:r w:rsidR="003B76B6" w:rsidRPr="008F0088">
        <w:t>prosinca</w:t>
      </w:r>
      <w:r w:rsidRPr="008F0088">
        <w:t xml:space="preserve"> 202</w:t>
      </w:r>
      <w:r w:rsidR="00362B3C" w:rsidRPr="008F0088">
        <w:t>1</w:t>
      </w:r>
      <w:r w:rsidRPr="008F0088">
        <w:t>. godine, donijelo je</w:t>
      </w:r>
    </w:p>
    <w:p w14:paraId="62D0896B" w14:textId="77777777" w:rsidR="009E2D21" w:rsidRPr="00B06927" w:rsidRDefault="009E2D21" w:rsidP="009E2D21">
      <w:pPr>
        <w:pStyle w:val="Tijeloteksta"/>
        <w:rPr>
          <w:rFonts w:ascii="Calibri" w:hAnsi="Calibri" w:cs="Calibri"/>
          <w:color w:val="FF0000"/>
          <w:sz w:val="22"/>
          <w:szCs w:val="22"/>
        </w:rPr>
      </w:pPr>
    </w:p>
    <w:p w14:paraId="7534AF0D" w14:textId="77777777" w:rsidR="009E2D21" w:rsidRPr="00B06927" w:rsidRDefault="009E2D21" w:rsidP="009E2D21">
      <w:pPr>
        <w:jc w:val="center"/>
        <w:rPr>
          <w:b/>
          <w:bCs/>
          <w:color w:val="FF0000"/>
        </w:rPr>
      </w:pPr>
    </w:p>
    <w:p w14:paraId="012C761F" w14:textId="77777777" w:rsidR="009E2D21" w:rsidRPr="0028729D" w:rsidRDefault="009E2D21" w:rsidP="009E2D21">
      <w:pPr>
        <w:jc w:val="center"/>
        <w:rPr>
          <w:b/>
          <w:bCs/>
        </w:rPr>
      </w:pPr>
      <w:r w:rsidRPr="0028729D">
        <w:rPr>
          <w:b/>
          <w:bCs/>
        </w:rPr>
        <w:t>PROGRAM</w:t>
      </w:r>
    </w:p>
    <w:p w14:paraId="21BC220F" w14:textId="5721C801" w:rsidR="009E2D21" w:rsidRPr="008F0088" w:rsidRDefault="009E2D21" w:rsidP="009E2D21">
      <w:pPr>
        <w:jc w:val="center"/>
        <w:rPr>
          <w:b/>
          <w:bCs/>
        </w:rPr>
      </w:pPr>
      <w:r w:rsidRPr="008F0088">
        <w:rPr>
          <w:b/>
          <w:bCs/>
        </w:rPr>
        <w:t>građenja komunalne infrastrukture na području Općine Tompojevci u 202</w:t>
      </w:r>
      <w:r w:rsidR="00362B3C" w:rsidRPr="008F0088">
        <w:rPr>
          <w:b/>
          <w:bCs/>
        </w:rPr>
        <w:t>2</w:t>
      </w:r>
      <w:r w:rsidRPr="008F0088">
        <w:rPr>
          <w:b/>
          <w:bCs/>
        </w:rPr>
        <w:t>. godini</w:t>
      </w:r>
    </w:p>
    <w:p w14:paraId="49736607" w14:textId="77777777" w:rsidR="009E2D21" w:rsidRPr="008F0088" w:rsidRDefault="009E2D21" w:rsidP="009E2D21">
      <w:pPr>
        <w:jc w:val="center"/>
        <w:rPr>
          <w:b/>
          <w:bCs/>
        </w:rPr>
      </w:pPr>
    </w:p>
    <w:p w14:paraId="6B1DF1F2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6D7B983" w14:textId="77777777" w:rsidR="009E2D21" w:rsidRPr="008F0088" w:rsidRDefault="009E2D21" w:rsidP="009E2D21">
      <w:pPr>
        <w:pStyle w:val="Naslov1"/>
        <w:numPr>
          <w:ilvl w:val="0"/>
          <w:numId w:val="1"/>
        </w:numPr>
        <w:tabs>
          <w:tab w:val="left" w:pos="842"/>
        </w:tabs>
        <w:spacing w:before="206"/>
        <w:ind w:right="0" w:hanging="503"/>
        <w:jc w:val="left"/>
        <w:rPr>
          <w:rFonts w:ascii="Calibri" w:hAnsi="Calibri" w:cs="Calibri"/>
          <w:sz w:val="22"/>
          <w:szCs w:val="22"/>
        </w:rPr>
      </w:pPr>
      <w:r w:rsidRPr="008F0088">
        <w:rPr>
          <w:rFonts w:ascii="Calibri" w:hAnsi="Calibri" w:cs="Calibri"/>
          <w:sz w:val="22"/>
          <w:szCs w:val="22"/>
        </w:rPr>
        <w:t>OPĆE</w:t>
      </w:r>
      <w:r w:rsidRPr="008F008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F0088">
        <w:rPr>
          <w:rFonts w:ascii="Calibri" w:hAnsi="Calibri" w:cs="Calibri"/>
          <w:sz w:val="22"/>
          <w:szCs w:val="22"/>
        </w:rPr>
        <w:t>ODREDBE</w:t>
      </w:r>
    </w:p>
    <w:p w14:paraId="4CF4C64F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656897F1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899F12F" w14:textId="77777777" w:rsidR="009E2D21" w:rsidRPr="008F0088" w:rsidRDefault="009E2D21" w:rsidP="009E2D21">
      <w:pPr>
        <w:jc w:val="center"/>
      </w:pPr>
      <w:r w:rsidRPr="008F0088">
        <w:t>Članak 1.</w:t>
      </w:r>
    </w:p>
    <w:p w14:paraId="44C682D9" w14:textId="6191FDC4" w:rsidR="009E2D21" w:rsidRPr="008F0088" w:rsidRDefault="009E2D21" w:rsidP="009E2D21">
      <w:pPr>
        <w:jc w:val="both"/>
      </w:pPr>
      <w:r w:rsidRPr="008F0088">
        <w:t>Ovim Programom građenja komunalne infrastrukture (u daljnjem tekstu: Program) se određuje komunalna infrastruktura koja će se graditi u 202</w:t>
      </w:r>
      <w:r w:rsidR="002053ED" w:rsidRPr="008F0088">
        <w:t>2</w:t>
      </w:r>
      <w:r w:rsidRPr="008F0088">
        <w:t>. godini i to:</w:t>
      </w:r>
    </w:p>
    <w:p w14:paraId="0E969288" w14:textId="77777777" w:rsidR="009E2D21" w:rsidRPr="008F0088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 w:rsidRPr="008F0088">
        <w:rPr>
          <w:rFonts w:ascii="Calibri" w:hAnsi="Calibri" w:cs="Calibri"/>
        </w:rPr>
        <w:t xml:space="preserve">građevine komunalne infrastrukture koje će se graditi u uređenim dijelovima građevinskog područja </w:t>
      </w:r>
    </w:p>
    <w:p w14:paraId="41801AC3" w14:textId="77777777" w:rsidR="009E2D21" w:rsidRPr="008F0088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 w:rsidRPr="008F0088">
        <w:rPr>
          <w:rFonts w:ascii="Calibri" w:hAnsi="Calibri" w:cs="Calibri"/>
        </w:rPr>
        <w:t xml:space="preserve">građevine komunalne infrastrukture koje će se graditi izvan građevinskog područja </w:t>
      </w:r>
    </w:p>
    <w:p w14:paraId="6A8F7CE2" w14:textId="77777777" w:rsidR="009E2D21" w:rsidRPr="008F0088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 w:rsidRPr="008F0088">
        <w:rPr>
          <w:rFonts w:ascii="Calibri" w:hAnsi="Calibri" w:cs="Calibri"/>
        </w:rPr>
        <w:t xml:space="preserve">postojeće građevine komunalne infrastrukture koje će se rekonstruirati i način rekonstrukcije </w:t>
      </w:r>
    </w:p>
    <w:p w14:paraId="1DB6E656" w14:textId="77777777" w:rsidR="009E2D21" w:rsidRPr="008F0088" w:rsidRDefault="009E2D21" w:rsidP="009E2D21">
      <w:pPr>
        <w:jc w:val="both"/>
      </w:pPr>
    </w:p>
    <w:p w14:paraId="0CAF2ADE" w14:textId="77777777" w:rsidR="009E2D21" w:rsidRPr="008F0088" w:rsidRDefault="009E2D21" w:rsidP="009E2D21">
      <w:pPr>
        <w:jc w:val="center"/>
      </w:pPr>
      <w:r w:rsidRPr="008F0088">
        <w:t>Članak 2.</w:t>
      </w:r>
    </w:p>
    <w:p w14:paraId="370C2DE9" w14:textId="107D6D93" w:rsidR="009E2D21" w:rsidRPr="008F0088" w:rsidRDefault="009E2D21" w:rsidP="009E2D21">
      <w:pPr>
        <w:jc w:val="both"/>
      </w:pPr>
      <w:r w:rsidRPr="008F0088">
        <w:t>Program  sadrži procjenu troškova građenja komunalne infrastrukture s naznakom izvora njihova financiranja. Troškovi se iskazuju odvojeno za svaku građevinu i ukupno te se iskazuju odvojeno prema izvoru njihova financiranja.</w:t>
      </w:r>
    </w:p>
    <w:p w14:paraId="694A2460" w14:textId="77777777" w:rsidR="009E2D21" w:rsidRPr="008F0088" w:rsidRDefault="009E2D21" w:rsidP="009E2D21">
      <w:pPr>
        <w:jc w:val="both"/>
      </w:pPr>
    </w:p>
    <w:p w14:paraId="5C6263D2" w14:textId="77777777" w:rsidR="009E2D21" w:rsidRPr="008F0088" w:rsidRDefault="009E2D21" w:rsidP="009E2D21">
      <w:pPr>
        <w:jc w:val="both"/>
      </w:pPr>
    </w:p>
    <w:p w14:paraId="459C4D2D" w14:textId="77777777" w:rsidR="009E2D21" w:rsidRPr="008F0088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8F0088">
        <w:rPr>
          <w:rFonts w:ascii="Calibri" w:hAnsi="Calibri" w:cs="Calibri"/>
          <w:b/>
          <w:bCs/>
        </w:rPr>
        <w:t>GRAĐENJE KOMUNALNE</w:t>
      </w:r>
      <w:r w:rsidRPr="008F0088">
        <w:rPr>
          <w:rFonts w:ascii="Calibri" w:hAnsi="Calibri" w:cs="Calibri"/>
          <w:b/>
          <w:bCs/>
          <w:spacing w:val="2"/>
        </w:rPr>
        <w:t xml:space="preserve"> </w:t>
      </w:r>
      <w:r w:rsidRPr="008F0088">
        <w:rPr>
          <w:rFonts w:ascii="Calibri" w:hAnsi="Calibri" w:cs="Calibri"/>
          <w:b/>
          <w:bCs/>
        </w:rPr>
        <w:t>INFRASTRUKTURE</w:t>
      </w:r>
    </w:p>
    <w:p w14:paraId="184981AE" w14:textId="77777777" w:rsidR="009E2D21" w:rsidRPr="008F0088" w:rsidRDefault="009E2D21" w:rsidP="009E2D21">
      <w:pPr>
        <w:jc w:val="both"/>
        <w:rPr>
          <w:b/>
        </w:rPr>
      </w:pPr>
    </w:p>
    <w:p w14:paraId="5700AAE1" w14:textId="77777777" w:rsidR="009E2D21" w:rsidRPr="008F0088" w:rsidRDefault="009E2D21" w:rsidP="009E2D21">
      <w:pPr>
        <w:jc w:val="both"/>
        <w:rPr>
          <w:b/>
        </w:rPr>
      </w:pPr>
    </w:p>
    <w:p w14:paraId="4FA85C32" w14:textId="77777777" w:rsidR="009E2D21" w:rsidRPr="008F0088" w:rsidRDefault="009E2D21" w:rsidP="009E2D21">
      <w:pPr>
        <w:jc w:val="center"/>
        <w:rPr>
          <w:bCs/>
        </w:rPr>
      </w:pPr>
      <w:r w:rsidRPr="008F0088">
        <w:rPr>
          <w:bCs/>
        </w:rPr>
        <w:t>Članak 3.</w:t>
      </w:r>
    </w:p>
    <w:p w14:paraId="340684CF" w14:textId="6216EA7C" w:rsidR="009E2D21" w:rsidRDefault="009E2D21" w:rsidP="009E2D21">
      <w:pPr>
        <w:jc w:val="both"/>
      </w:pPr>
      <w:r w:rsidRPr="008F0088">
        <w:t>Opis poslova, procjena troškova građenja komunalne infrastrukture s naznakom izvora njihova financiranja prikazani su u tablici, kako slijedi:</w:t>
      </w:r>
    </w:p>
    <w:p w14:paraId="242E82A5" w14:textId="2756C77D" w:rsidR="005974C7" w:rsidRDefault="005974C7" w:rsidP="009E2D21">
      <w:pPr>
        <w:jc w:val="both"/>
      </w:pPr>
    </w:p>
    <w:p w14:paraId="472FCE31" w14:textId="10060818" w:rsidR="005974C7" w:rsidRDefault="005974C7" w:rsidP="009E2D21">
      <w:pPr>
        <w:jc w:val="both"/>
      </w:pPr>
    </w:p>
    <w:p w14:paraId="52712F79" w14:textId="5B371BFB" w:rsidR="005974C7" w:rsidRDefault="005974C7" w:rsidP="009E2D21">
      <w:pPr>
        <w:jc w:val="both"/>
      </w:pPr>
    </w:p>
    <w:p w14:paraId="6C396304" w14:textId="77777777" w:rsidR="005974C7" w:rsidRPr="008F0088" w:rsidRDefault="005974C7" w:rsidP="009E2D21">
      <w:pPr>
        <w:jc w:val="both"/>
      </w:pPr>
    </w:p>
    <w:p w14:paraId="7921D608" w14:textId="77777777" w:rsidR="009E2D21" w:rsidRPr="008F0088" w:rsidRDefault="009E2D21" w:rsidP="009E2D21">
      <w:pPr>
        <w:jc w:val="both"/>
      </w:pPr>
    </w:p>
    <w:p w14:paraId="221CF322" w14:textId="48AC3ACB" w:rsidR="009E2D21" w:rsidRPr="0028729D" w:rsidRDefault="009E2D21" w:rsidP="0028729D">
      <w:pPr>
        <w:pStyle w:val="Odlomakpopisa"/>
        <w:numPr>
          <w:ilvl w:val="0"/>
          <w:numId w:val="9"/>
        </w:numPr>
        <w:jc w:val="center"/>
        <w:rPr>
          <w:b/>
          <w:lang w:eastAsia="en-US"/>
        </w:rPr>
      </w:pPr>
      <w:r w:rsidRPr="0028729D">
        <w:rPr>
          <w:b/>
          <w:lang w:eastAsia="en-US"/>
        </w:rPr>
        <w:lastRenderedPageBreak/>
        <w:t xml:space="preserve">Građevine komunalne infrastrukture koje će se graditi u uređenim dijelovima </w:t>
      </w:r>
    </w:p>
    <w:p w14:paraId="0DE672A7" w14:textId="13DDDC9C" w:rsidR="009E2D21" w:rsidRDefault="009E2D21" w:rsidP="00C26320">
      <w:pPr>
        <w:jc w:val="center"/>
        <w:rPr>
          <w:b/>
          <w:lang w:eastAsia="en-US"/>
        </w:rPr>
      </w:pPr>
      <w:r w:rsidRPr="00137F72">
        <w:rPr>
          <w:b/>
          <w:lang w:eastAsia="en-US"/>
        </w:rPr>
        <w:t>građevinskog područja:</w:t>
      </w:r>
    </w:p>
    <w:p w14:paraId="416517C0" w14:textId="316E1657" w:rsidR="0072593C" w:rsidRDefault="0072593C" w:rsidP="00C26320">
      <w:pPr>
        <w:jc w:val="center"/>
        <w:rPr>
          <w:b/>
          <w:lang w:eastAsia="en-US"/>
        </w:rPr>
      </w:pPr>
    </w:p>
    <w:p w14:paraId="675BC306" w14:textId="77777777" w:rsidR="00C53D20" w:rsidRPr="00C26320" w:rsidRDefault="00C53D20" w:rsidP="00C26320">
      <w:pPr>
        <w:jc w:val="center"/>
        <w:rPr>
          <w:b/>
          <w:lang w:eastAsia="en-US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05"/>
        <w:gridCol w:w="9"/>
        <w:gridCol w:w="1599"/>
        <w:gridCol w:w="21"/>
        <w:gridCol w:w="2158"/>
        <w:gridCol w:w="1956"/>
      </w:tblGrid>
      <w:tr w:rsidR="00137F72" w:rsidRPr="00137F72" w14:paraId="604A7923" w14:textId="77777777" w:rsidTr="00EE0190">
        <w:trPr>
          <w:trHeight w:val="543"/>
        </w:trPr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1A67" w14:textId="77777777" w:rsidR="009E2D21" w:rsidRPr="00137F72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137F72">
              <w:rPr>
                <w:b/>
                <w:lang w:eastAsia="en-US"/>
              </w:rPr>
              <w:t xml:space="preserve"> SVEUKUPNO 1.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C1ED" w14:textId="03CD8F59" w:rsidR="009E2D21" w:rsidRPr="00137F72" w:rsidRDefault="00BB6CD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684.000,00</w:t>
            </w:r>
            <w:r w:rsidR="00D35AF8">
              <w:rPr>
                <w:b/>
                <w:lang w:eastAsia="en-US"/>
              </w:rPr>
              <w:t xml:space="preserve"> </w:t>
            </w:r>
            <w:r w:rsidR="009E2D21" w:rsidRPr="00137F72">
              <w:rPr>
                <w:b/>
                <w:lang w:eastAsia="en-US"/>
              </w:rPr>
              <w:t>kn</w:t>
            </w:r>
          </w:p>
        </w:tc>
      </w:tr>
      <w:tr w:rsidR="00137F72" w:rsidRPr="00137F72" w14:paraId="1A89DCAF" w14:textId="77777777" w:rsidTr="00EE0190">
        <w:trPr>
          <w:trHeight w:val="334"/>
        </w:trPr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59D6C" w14:textId="77777777" w:rsidR="009E2D21" w:rsidRPr="00137F72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9A28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 w:rsidRPr="00137F72">
              <w:rPr>
                <w:lang w:eastAsia="en-US"/>
              </w:rPr>
              <w:t>PROCJENA</w:t>
            </w:r>
            <w:r w:rsidR="003C2F6D">
              <w:rPr>
                <w:lang w:eastAsia="en-US"/>
              </w:rPr>
              <w:t xml:space="preserve"> TROŠKOVA</w:t>
            </w:r>
          </w:p>
          <w:p w14:paraId="6B850BC7" w14:textId="286569B9" w:rsidR="004A194C" w:rsidRPr="00137F72" w:rsidRDefault="004A194C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(kn)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BF6F" w14:textId="77777777" w:rsidR="009E2D21" w:rsidRPr="00137F72" w:rsidRDefault="009E2D21">
            <w:pPr>
              <w:pStyle w:val="TableParagraph"/>
              <w:jc w:val="center"/>
              <w:rPr>
                <w:lang w:eastAsia="en-US"/>
              </w:rPr>
            </w:pPr>
            <w:r w:rsidRPr="00137F72">
              <w:rPr>
                <w:lang w:eastAsia="en-US"/>
              </w:rPr>
              <w:t>IZVOR FINANCIRANJA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8577" w14:textId="77777777" w:rsidR="009E2D21" w:rsidRDefault="004A194C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UKUPNI </w:t>
            </w:r>
            <w:r w:rsidR="009E2D21" w:rsidRPr="00137F72">
              <w:rPr>
                <w:lang w:eastAsia="en-US"/>
              </w:rPr>
              <w:t>IZNOS</w:t>
            </w:r>
          </w:p>
          <w:p w14:paraId="2BBA0621" w14:textId="1C720BC8" w:rsidR="004A194C" w:rsidRPr="00137F72" w:rsidRDefault="004A194C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(kn)</w:t>
            </w:r>
          </w:p>
        </w:tc>
      </w:tr>
      <w:tr w:rsidR="00137F72" w:rsidRPr="00137F72" w14:paraId="7CD2DDDC" w14:textId="77777777" w:rsidTr="00EE0190">
        <w:trPr>
          <w:trHeight w:val="268"/>
        </w:trPr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DDFF" w14:textId="77777777" w:rsidR="009E2D21" w:rsidRPr="00137F72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137F72">
              <w:rPr>
                <w:b/>
                <w:lang w:eastAsia="en-US"/>
              </w:rPr>
              <w:t>1.1. JAVNE ZELENE POVRŠINE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50DD" w14:textId="23634FBB" w:rsidR="009E2D21" w:rsidRPr="00137F72" w:rsidRDefault="00B85802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CF20CB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.000</w:t>
            </w:r>
            <w:r w:rsidR="002238E3" w:rsidRPr="00137F72">
              <w:rPr>
                <w:b/>
                <w:lang w:eastAsia="en-US"/>
              </w:rPr>
              <w:t xml:space="preserve">,00 </w:t>
            </w:r>
          </w:p>
        </w:tc>
      </w:tr>
      <w:tr w:rsidR="00137F72" w:rsidRPr="00137F72" w14:paraId="165A0A09" w14:textId="77777777" w:rsidTr="00EE019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64E3D" w14:textId="77777777" w:rsidR="009E2D21" w:rsidRPr="00137F72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137F72">
              <w:rPr>
                <w:lang w:eastAsia="en-US"/>
              </w:rPr>
              <w:t>a)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5ABE" w14:textId="77777777" w:rsidR="009E2D21" w:rsidRPr="00137F72" w:rsidRDefault="009E2D21">
            <w:pPr>
              <w:pStyle w:val="TableParagraph"/>
              <w:ind w:left="107"/>
              <w:rPr>
                <w:lang w:eastAsia="en-US"/>
              </w:rPr>
            </w:pPr>
            <w:r w:rsidRPr="00137F72">
              <w:rPr>
                <w:lang w:eastAsia="en-US"/>
              </w:rPr>
              <w:t>Izgradnja dječjeg igrališta u Bokšiću</w:t>
            </w:r>
          </w:p>
        </w:tc>
      </w:tr>
      <w:tr w:rsidR="00137F72" w:rsidRPr="00137F72" w14:paraId="516C54C8" w14:textId="77777777" w:rsidTr="00EE019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B09" w14:textId="77777777" w:rsidR="009E2D21" w:rsidRPr="00137F72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11DA" w14:textId="77777777" w:rsidR="009E2D21" w:rsidRPr="00B964D1" w:rsidRDefault="009E2D21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projektna dokumentacija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99E8" w14:textId="7014D38F" w:rsidR="009E2D21" w:rsidRPr="00137F72" w:rsidRDefault="009E2D21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137F72">
              <w:rPr>
                <w:lang w:eastAsia="en-US"/>
              </w:rPr>
              <w:t xml:space="preserve">4.000,00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3E97" w14:textId="77777777" w:rsidR="009E2D21" w:rsidRPr="00137F72" w:rsidRDefault="009E2D21">
            <w:pPr>
              <w:pStyle w:val="TableParagraph"/>
              <w:ind w:left="106"/>
              <w:rPr>
                <w:lang w:eastAsia="en-US"/>
              </w:rPr>
            </w:pPr>
            <w:r w:rsidRPr="00137F72">
              <w:rPr>
                <w:lang w:eastAsia="en-US"/>
              </w:rPr>
              <w:t>višak općih prihoda i primitaka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E127" w14:textId="77777777" w:rsidR="009E2D21" w:rsidRPr="00137F72" w:rsidRDefault="009E2D21">
            <w:pPr>
              <w:pStyle w:val="TableParagraph"/>
              <w:rPr>
                <w:lang w:eastAsia="en-US"/>
              </w:rPr>
            </w:pPr>
          </w:p>
        </w:tc>
      </w:tr>
      <w:tr w:rsidR="00137F72" w:rsidRPr="00137F72" w14:paraId="062304B4" w14:textId="77777777" w:rsidTr="00EE019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4F" w14:textId="77777777" w:rsidR="009E2D21" w:rsidRPr="00137F72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1BA9" w14:textId="77777777" w:rsidR="009E2D21" w:rsidRPr="00B964D1" w:rsidRDefault="009E2D21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F4D1" w14:textId="5C8E3301" w:rsidR="009E2D21" w:rsidRPr="00137F72" w:rsidRDefault="009E2D21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137F72">
              <w:rPr>
                <w:lang w:eastAsia="en-US"/>
              </w:rPr>
              <w:t xml:space="preserve">2.000,00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C847" w14:textId="77777777" w:rsidR="009E2D21" w:rsidRPr="00137F72" w:rsidRDefault="009E2D21">
            <w:pPr>
              <w:pStyle w:val="TableParagraph"/>
              <w:ind w:left="106"/>
              <w:rPr>
                <w:lang w:eastAsia="en-US"/>
              </w:rPr>
            </w:pPr>
            <w:r w:rsidRPr="00137F72">
              <w:rPr>
                <w:lang w:eastAsia="en-US"/>
              </w:rPr>
              <w:t>opći prihodi i primici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F0CE" w14:textId="77777777" w:rsidR="009E2D21" w:rsidRPr="00137F72" w:rsidRDefault="009E2D21">
            <w:pPr>
              <w:pStyle w:val="TableParagraph"/>
              <w:rPr>
                <w:lang w:eastAsia="en-US"/>
              </w:rPr>
            </w:pPr>
          </w:p>
        </w:tc>
      </w:tr>
      <w:tr w:rsidR="004431E0" w:rsidRPr="00137F72" w14:paraId="0A6D8824" w14:textId="77777777" w:rsidTr="00EE019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FD4D" w14:textId="77777777" w:rsidR="00462066" w:rsidRPr="00137F72" w:rsidRDefault="00462066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5309" w14:textId="1C1DC73E" w:rsidR="00462066" w:rsidRPr="00B964D1" w:rsidRDefault="00B964D1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2E7F" w14:textId="13CF6866" w:rsidR="00462066" w:rsidRPr="00137F72" w:rsidRDefault="00462066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137F72">
              <w:rPr>
                <w:lang w:eastAsia="en-US"/>
              </w:rPr>
              <w:t xml:space="preserve">210.000,00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C11D" w14:textId="3EED6C75" w:rsidR="00462066" w:rsidRPr="00137F72" w:rsidRDefault="00B964D1" w:rsidP="0046206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2238E3" w:rsidRPr="00137F72">
              <w:rPr>
                <w:lang w:eastAsia="en-US"/>
              </w:rPr>
              <w:t>omoći MRRFEU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3C7D" w14:textId="77777777" w:rsidR="00462066" w:rsidRPr="00137F72" w:rsidRDefault="00462066" w:rsidP="00462066">
            <w:pPr>
              <w:pStyle w:val="TableParagraph"/>
              <w:rPr>
                <w:lang w:eastAsia="en-US"/>
              </w:rPr>
            </w:pPr>
          </w:p>
        </w:tc>
      </w:tr>
      <w:tr w:rsidR="00137F72" w:rsidRPr="00137F72" w14:paraId="09EA8E5F" w14:textId="77777777" w:rsidTr="00EE0190">
        <w:trPr>
          <w:trHeight w:val="268"/>
        </w:trPr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21C5" w14:textId="77777777" w:rsidR="009E2D21" w:rsidRPr="00137F72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137F72">
              <w:rPr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34C6" w14:textId="61E7007B" w:rsidR="009E2D21" w:rsidRPr="00137F72" w:rsidRDefault="009E2D21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137F72">
              <w:rPr>
                <w:lang w:eastAsia="en-US"/>
              </w:rPr>
              <w:t>2</w:t>
            </w:r>
            <w:r w:rsidR="00462066" w:rsidRPr="00137F72">
              <w:rPr>
                <w:lang w:eastAsia="en-US"/>
              </w:rPr>
              <w:t>1</w:t>
            </w:r>
            <w:r w:rsidRPr="00137F72">
              <w:rPr>
                <w:lang w:eastAsia="en-US"/>
              </w:rPr>
              <w:t xml:space="preserve">6.000,00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37DE" w14:textId="77777777" w:rsidR="009E2D21" w:rsidRPr="00137F72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1260" w14:textId="1160D294" w:rsidR="009E2D21" w:rsidRPr="00137F72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137F72" w:rsidRPr="00137F72" w14:paraId="22219E6F" w14:textId="77777777" w:rsidTr="00EE019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92FA7" w14:textId="7B7C9C36" w:rsidR="009E2D21" w:rsidRPr="00137F72" w:rsidRDefault="0072593C">
            <w:pPr>
              <w:pStyle w:val="TableParagraph"/>
              <w:ind w:right="1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="009E2D21" w:rsidRPr="00137F72">
              <w:rPr>
                <w:lang w:eastAsia="en-US"/>
              </w:rPr>
              <w:t>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1286" w14:textId="5BF0EEB1" w:rsidR="009E2D21" w:rsidRPr="00137F72" w:rsidRDefault="009E2D21">
            <w:pPr>
              <w:pStyle w:val="TableParagraph"/>
              <w:ind w:left="107"/>
              <w:rPr>
                <w:lang w:eastAsia="en-US"/>
              </w:rPr>
            </w:pPr>
            <w:r w:rsidRPr="00137F72">
              <w:rPr>
                <w:lang w:eastAsia="en-US"/>
              </w:rPr>
              <w:t xml:space="preserve">Izgradnja </w:t>
            </w:r>
            <w:r w:rsidR="00EC1002" w:rsidRPr="00137F72">
              <w:rPr>
                <w:lang w:eastAsia="en-US"/>
              </w:rPr>
              <w:t xml:space="preserve">bočališta </w:t>
            </w:r>
            <w:r w:rsidRPr="00137F72">
              <w:rPr>
                <w:lang w:eastAsia="en-US"/>
              </w:rPr>
              <w:t>u Tompojevc</w:t>
            </w:r>
            <w:r w:rsidR="00CF63AF">
              <w:rPr>
                <w:lang w:eastAsia="en-US"/>
              </w:rPr>
              <w:t>ima</w:t>
            </w:r>
          </w:p>
        </w:tc>
      </w:tr>
      <w:tr w:rsidR="00137F72" w:rsidRPr="00137F72" w14:paraId="5B86EE4B" w14:textId="77777777" w:rsidTr="00D461BE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69F" w14:textId="77777777" w:rsidR="009E2D21" w:rsidRPr="00137F72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8AD8" w14:textId="074FB04B" w:rsidR="009E2D21" w:rsidRPr="00B964D1" w:rsidRDefault="004A194C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r</w:t>
            </w:r>
            <w:r w:rsidR="00EC1002" w:rsidRPr="00B964D1">
              <w:rPr>
                <w:i/>
                <w:iCs/>
                <w:lang w:eastAsia="en-US"/>
              </w:rPr>
              <w:t>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6EB1" w14:textId="3EE1A381" w:rsidR="009E2D21" w:rsidRPr="00137F72" w:rsidRDefault="00D461BE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B964D1">
              <w:rPr>
                <w:lang w:eastAsia="en-US"/>
              </w:rPr>
              <w:t>50.000,00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3731" w14:textId="39F8689F" w:rsidR="009E2D21" w:rsidRPr="00137F72" w:rsidRDefault="00B964D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EC1002" w:rsidRPr="00137F72">
              <w:rPr>
                <w:lang w:eastAsia="en-US"/>
              </w:rPr>
              <w:t>omoći-kompezacijske mjere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4A29" w14:textId="66D92D51" w:rsidR="009E2D21" w:rsidRPr="00137F72" w:rsidRDefault="009E2D21" w:rsidP="00B85802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137F72" w:rsidRPr="00137F72" w14:paraId="2F323DB4" w14:textId="77777777" w:rsidTr="00D461BE">
        <w:trPr>
          <w:trHeight w:val="270"/>
        </w:trPr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FC16EF" w14:textId="5DD776FD" w:rsidR="009E2D21" w:rsidRPr="00137F72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137F72">
              <w:rPr>
                <w:lang w:eastAsia="en-US"/>
              </w:rPr>
              <w:t xml:space="preserve">                                                        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B1F5" w14:textId="7306BA2D" w:rsidR="009E2D21" w:rsidRPr="00137F72" w:rsidRDefault="00D461BE" w:rsidP="00D461BE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B964D1">
              <w:rPr>
                <w:lang w:eastAsia="en-US"/>
              </w:rPr>
              <w:t>50.000,00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C364" w14:textId="77777777" w:rsidR="009E2D21" w:rsidRPr="00137F72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C6CB" w14:textId="4A7B24DF" w:rsidR="009E2D21" w:rsidRPr="00137F72" w:rsidRDefault="001A42FA" w:rsidP="00B85802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</w:p>
        </w:tc>
      </w:tr>
      <w:tr w:rsidR="00B85802" w:rsidRPr="00137F72" w14:paraId="21827D69" w14:textId="34D68E67" w:rsidTr="00EE0190">
        <w:trPr>
          <w:trHeight w:val="270"/>
        </w:trPr>
        <w:tc>
          <w:tcPr>
            <w:tcW w:w="76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71020" w14:textId="183B9725" w:rsidR="00B85802" w:rsidRPr="003F6131" w:rsidRDefault="00B85802" w:rsidP="00A74764">
            <w:pPr>
              <w:pStyle w:val="TableParagrap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3F6131">
              <w:rPr>
                <w:b/>
                <w:bCs/>
                <w:lang w:eastAsia="en-US"/>
              </w:rPr>
              <w:t>1.2. GRAĐEVINE I UREĐAJI JAVNE NAMJENE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1E1F5" w14:textId="32EBB40D" w:rsidR="00B85802" w:rsidRPr="00B85802" w:rsidRDefault="00B85802" w:rsidP="00B85802">
            <w:pPr>
              <w:pStyle w:val="TableParagraph"/>
              <w:jc w:val="right"/>
              <w:rPr>
                <w:b/>
                <w:bCs/>
                <w:lang w:eastAsia="en-US"/>
              </w:rPr>
            </w:pPr>
            <w:r w:rsidRPr="00B85802">
              <w:rPr>
                <w:b/>
                <w:bCs/>
                <w:lang w:eastAsia="en-US"/>
              </w:rPr>
              <w:t>418.000,00</w:t>
            </w:r>
          </w:p>
        </w:tc>
      </w:tr>
      <w:tr w:rsidR="00AD55C0" w:rsidRPr="00AD55C0" w14:paraId="0F4FBA92" w14:textId="77777777" w:rsidTr="00EE019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EBFE" w14:textId="760439FB" w:rsidR="003F6131" w:rsidRPr="00AD55C0" w:rsidRDefault="003F6131" w:rsidP="003F6131">
            <w:pPr>
              <w:pStyle w:val="TableParagraph"/>
              <w:numPr>
                <w:ilvl w:val="0"/>
                <w:numId w:val="5"/>
              </w:numPr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649D" w14:textId="46351C61" w:rsidR="003F6131" w:rsidRPr="001D395D" w:rsidRDefault="003F6131" w:rsidP="003F6131">
            <w:pPr>
              <w:pStyle w:val="TableParagraph"/>
              <w:rPr>
                <w:lang w:eastAsia="en-US"/>
              </w:rPr>
            </w:pPr>
            <w:r w:rsidRPr="001D395D">
              <w:rPr>
                <w:lang w:eastAsia="en-US"/>
              </w:rPr>
              <w:t xml:space="preserve"> </w:t>
            </w:r>
            <w:r w:rsidR="000B6E02" w:rsidRPr="001D395D">
              <w:rPr>
                <w:lang w:eastAsia="en-US"/>
              </w:rPr>
              <w:t>Informatic</w:t>
            </w:r>
            <w:r w:rsidR="000B6E02">
              <w:rPr>
                <w:lang w:eastAsia="en-US"/>
              </w:rPr>
              <w:t>s</w:t>
            </w:r>
            <w:r w:rsidR="00DE0BC1" w:rsidRPr="001D395D">
              <w:rPr>
                <w:lang w:eastAsia="en-US"/>
              </w:rPr>
              <w:t xml:space="preserve"> interaktivni</w:t>
            </w:r>
            <w:r w:rsidRPr="001D395D">
              <w:rPr>
                <w:lang w:eastAsia="en-US"/>
              </w:rPr>
              <w:t xml:space="preserve"> kiosk</w:t>
            </w:r>
            <w:r w:rsidR="00CC24BE">
              <w:rPr>
                <w:lang w:eastAsia="en-US"/>
              </w:rPr>
              <w:t xml:space="preserve"> – </w:t>
            </w:r>
            <w:r w:rsidR="00CF63AF">
              <w:rPr>
                <w:lang w:eastAsia="en-US"/>
              </w:rPr>
              <w:t xml:space="preserve">postavljanje u svim naseljima Općine Tompojevci </w:t>
            </w:r>
          </w:p>
        </w:tc>
      </w:tr>
      <w:tr w:rsidR="003F6131" w:rsidRPr="00AD55C0" w14:paraId="35581232" w14:textId="77777777" w:rsidTr="0084672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2AF24" w14:textId="77777777" w:rsidR="003F6131" w:rsidRPr="00AD55C0" w:rsidRDefault="003F6131" w:rsidP="00AD55C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5B0F3" w14:textId="74EC43DE" w:rsidR="003F6131" w:rsidRPr="00B964D1" w:rsidRDefault="0063179C" w:rsidP="00B964D1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dokumentacij</w:t>
            </w:r>
            <w:r w:rsidR="00B85802" w:rsidRPr="00B964D1">
              <w:rPr>
                <w:i/>
                <w:iCs/>
                <w:lang w:eastAsia="en-US"/>
              </w:rPr>
              <w:t>a</w:t>
            </w:r>
            <w:r w:rsidRPr="00B964D1">
              <w:rPr>
                <w:i/>
                <w:iCs/>
                <w:lang w:eastAsia="en-US"/>
              </w:rPr>
              <w:t xml:space="preserve"> za nadmetanje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22EF2" w14:textId="79A5A98E" w:rsidR="003F6131" w:rsidRPr="00AD55C0" w:rsidRDefault="00846721" w:rsidP="00846721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63179C" w:rsidRPr="00AD55C0">
              <w:rPr>
                <w:lang w:eastAsia="en-US"/>
              </w:rPr>
              <w:t>13.000,00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FDD7E" w14:textId="66672F9D" w:rsidR="003F6131" w:rsidRPr="00AD55C0" w:rsidRDefault="00B964D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AD55C0" w:rsidRPr="00AD55C0">
              <w:rPr>
                <w:lang w:eastAsia="en-US"/>
              </w:rPr>
              <w:t>omoći-kompezacijske mjere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3F9" w14:textId="77777777" w:rsidR="003F6131" w:rsidRPr="00AD55C0" w:rsidRDefault="003F6131" w:rsidP="00EC1002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AD55C0" w:rsidRPr="00AD55C0" w14:paraId="54012032" w14:textId="77777777" w:rsidTr="0084672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1688C" w14:textId="77777777" w:rsidR="00AD55C0" w:rsidRPr="00AD55C0" w:rsidRDefault="00AD55C0" w:rsidP="00AD55C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4870B" w14:textId="4480BD97" w:rsidR="00AD55C0" w:rsidRPr="00B964D1" w:rsidRDefault="004A194C" w:rsidP="00B964D1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p</w:t>
            </w:r>
            <w:r w:rsidR="004C0D75" w:rsidRPr="00B964D1">
              <w:rPr>
                <w:i/>
                <w:iCs/>
                <w:lang w:eastAsia="en-US"/>
              </w:rPr>
              <w:t>ripremni r</w:t>
            </w:r>
            <w:r w:rsidR="00AD55C0" w:rsidRPr="00B964D1">
              <w:rPr>
                <w:i/>
                <w:iCs/>
                <w:lang w:eastAsia="en-US"/>
              </w:rPr>
              <w:t>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D9613" w14:textId="56B73641" w:rsidR="00AD55C0" w:rsidRPr="00AD55C0" w:rsidRDefault="00846721" w:rsidP="00846721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D55C0" w:rsidRPr="00AD55C0">
              <w:rPr>
                <w:lang w:eastAsia="en-US"/>
              </w:rPr>
              <w:t>10.000,00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33205" w14:textId="03988756" w:rsidR="00AD55C0" w:rsidRPr="00AD55C0" w:rsidRDefault="00B964D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AD55C0" w:rsidRPr="00AD55C0">
              <w:rPr>
                <w:lang w:eastAsia="en-US"/>
              </w:rPr>
              <w:t>omoći-kompezacijske mjere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9880" w14:textId="77777777" w:rsidR="00AD55C0" w:rsidRPr="00AD55C0" w:rsidRDefault="00AD55C0" w:rsidP="00EC1002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A74764" w:rsidRPr="00AD55C0" w14:paraId="2C69E079" w14:textId="77777777" w:rsidTr="00846721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93F28C7" w14:textId="77777777" w:rsidR="00A74764" w:rsidRPr="00AD55C0" w:rsidRDefault="00A74764" w:rsidP="00AD55C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70C1AF4" w14:textId="26F48DC4" w:rsidR="00A74764" w:rsidRPr="00B964D1" w:rsidRDefault="004A194C" w:rsidP="00B964D1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u</w:t>
            </w:r>
            <w:r w:rsidR="00A74764" w:rsidRPr="00B964D1">
              <w:rPr>
                <w:i/>
                <w:iCs/>
                <w:lang w:eastAsia="en-US"/>
              </w:rPr>
              <w:t>ređaj</w:t>
            </w:r>
            <w:r w:rsidR="00B85802" w:rsidRPr="00B964D1">
              <w:rPr>
                <w:i/>
                <w:iCs/>
                <w:lang w:eastAsia="en-US"/>
              </w:rPr>
              <w:t>i</w:t>
            </w:r>
            <w:r w:rsidR="00A74764" w:rsidRPr="00B964D1">
              <w:rPr>
                <w:i/>
                <w:iCs/>
                <w:lang w:eastAsia="en-US"/>
              </w:rPr>
              <w:t xml:space="preserve"> (5 komada, u svakom naselju po jedan)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2F97B" w14:textId="6136F41E" w:rsidR="00A74764" w:rsidRPr="00AD55C0" w:rsidRDefault="00846721" w:rsidP="00846721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74764" w:rsidRPr="00AD55C0">
              <w:rPr>
                <w:lang w:eastAsia="en-US"/>
              </w:rPr>
              <w:t>95.000,00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99A4F" w14:textId="659B133B" w:rsidR="00A74764" w:rsidRPr="00AD55C0" w:rsidRDefault="00B964D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A74764" w:rsidRPr="00AD55C0">
              <w:rPr>
                <w:lang w:eastAsia="en-US"/>
              </w:rPr>
              <w:t>omoći-kompezacijske mjere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C22" w14:textId="77777777" w:rsidR="00A74764" w:rsidRPr="00AD55C0" w:rsidRDefault="00A74764" w:rsidP="00EC1002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A74764" w:rsidRPr="00AD55C0" w14:paraId="2AF32A20" w14:textId="77777777" w:rsidTr="00846721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1EC94" w14:textId="77777777" w:rsidR="00A74764" w:rsidRPr="00AD55C0" w:rsidRDefault="00A74764" w:rsidP="00AD55C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DE446" w14:textId="75ED49C6" w:rsidR="00A74764" w:rsidRPr="001D395D" w:rsidRDefault="00A74764" w:rsidP="003F6131">
            <w:pPr>
              <w:pStyle w:val="TableParagraph"/>
              <w:spacing w:line="251" w:lineRule="exact"/>
              <w:rPr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B2A98" w14:textId="062C61EA" w:rsidR="00A74764" w:rsidRPr="00AD55C0" w:rsidRDefault="00846721" w:rsidP="00846721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A74764" w:rsidRPr="00AD55C0">
              <w:rPr>
                <w:lang w:eastAsia="en-US"/>
              </w:rPr>
              <w:t>275.000,00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DE8E8" w14:textId="18AD946D" w:rsidR="00A74764" w:rsidRPr="00AD55C0" w:rsidRDefault="00A74764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AD55C0">
              <w:rPr>
                <w:lang w:eastAsia="en-US"/>
              </w:rPr>
              <w:t>Fond za zaštitu okoliša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BE09" w14:textId="77777777" w:rsidR="00A74764" w:rsidRPr="00AD55C0" w:rsidRDefault="00A74764" w:rsidP="00EC1002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AD55C0" w:rsidRPr="00AD55C0" w14:paraId="7DD18387" w14:textId="77777777" w:rsidTr="0084672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45998" w14:textId="77777777" w:rsidR="00AD55C0" w:rsidRPr="00AD55C0" w:rsidRDefault="00AD55C0" w:rsidP="00AD55C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E18E7" w14:textId="2E4A99C3" w:rsidR="00AD55C0" w:rsidRPr="001D395D" w:rsidRDefault="00846721" w:rsidP="00846721">
            <w:pPr>
              <w:pStyle w:val="TableParagraph"/>
              <w:spacing w:line="251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</w:t>
            </w:r>
            <w:r w:rsidR="00AD55C0" w:rsidRPr="001D395D">
              <w:rPr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E12FD" w14:textId="1CC556F8" w:rsidR="00AD55C0" w:rsidRPr="00AD55C0" w:rsidRDefault="00846721" w:rsidP="00846721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1D395D">
              <w:rPr>
                <w:lang w:eastAsia="en-US"/>
              </w:rPr>
              <w:t>393.000,00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B28D0" w14:textId="77777777" w:rsidR="00AD55C0" w:rsidRPr="00AD55C0" w:rsidRDefault="00AD55C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702E" w14:textId="7142662F" w:rsidR="00AD55C0" w:rsidRPr="00AD55C0" w:rsidRDefault="00AD55C0" w:rsidP="00B85802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59049C" w:rsidRPr="00AD55C0" w14:paraId="66A40724" w14:textId="77777777" w:rsidTr="00EE019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F7A85" w14:textId="0B8DB8A8" w:rsidR="0059049C" w:rsidRPr="00AD55C0" w:rsidRDefault="0059049C" w:rsidP="003F6131">
            <w:pPr>
              <w:pStyle w:val="TableParagraph"/>
              <w:numPr>
                <w:ilvl w:val="0"/>
                <w:numId w:val="5"/>
              </w:numPr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B315" w14:textId="0CA56C5C" w:rsidR="0059049C" w:rsidRPr="00AD55C0" w:rsidRDefault="00CC24BE" w:rsidP="0059049C">
            <w:pPr>
              <w:pStyle w:val="TableParagraph"/>
              <w:rPr>
                <w:lang w:eastAsia="en-US"/>
              </w:rPr>
            </w:pPr>
            <w:r w:rsidRPr="001D395D">
              <w:rPr>
                <w:lang w:eastAsia="en-US"/>
              </w:rPr>
              <w:t>N</w:t>
            </w:r>
            <w:r w:rsidR="0059049C" w:rsidRPr="001D395D">
              <w:rPr>
                <w:lang w:eastAsia="en-US"/>
              </w:rPr>
              <w:t>ads</w:t>
            </w:r>
            <w:r w:rsidR="00EC54A3">
              <w:rPr>
                <w:lang w:eastAsia="en-US"/>
              </w:rPr>
              <w:t>t</w:t>
            </w:r>
            <w:r w:rsidR="0059049C" w:rsidRPr="001D395D">
              <w:rPr>
                <w:lang w:eastAsia="en-US"/>
              </w:rPr>
              <w:t>rešnica</w:t>
            </w:r>
            <w:r>
              <w:rPr>
                <w:lang w:eastAsia="en-US"/>
              </w:rPr>
              <w:t xml:space="preserve"> na autobusnom stajalištu</w:t>
            </w:r>
            <w:r w:rsidR="00EC54A3">
              <w:rPr>
                <w:lang w:eastAsia="en-US"/>
              </w:rPr>
              <w:t xml:space="preserve"> u Čakovci</w:t>
            </w:r>
            <w:r w:rsidR="004C0D75">
              <w:rPr>
                <w:lang w:eastAsia="en-US"/>
              </w:rPr>
              <w:t xml:space="preserve">ma- postavljanje </w:t>
            </w:r>
          </w:p>
        </w:tc>
      </w:tr>
      <w:tr w:rsidR="00AD55C0" w:rsidRPr="00AD55C0" w14:paraId="208767D7" w14:textId="77777777" w:rsidTr="00EE019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C186C" w14:textId="77777777" w:rsidR="00AD55C0" w:rsidRPr="0059049C" w:rsidRDefault="00AD55C0" w:rsidP="00AD55C0">
            <w:pPr>
              <w:pStyle w:val="TableParagraph"/>
              <w:spacing w:line="251" w:lineRule="exact"/>
              <w:ind w:left="46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1C74B" w14:textId="08717E0F" w:rsidR="00AD55C0" w:rsidRPr="00B964D1" w:rsidRDefault="00CC24BE" w:rsidP="00B964D1">
            <w:pPr>
              <w:pStyle w:val="TableParagraph"/>
              <w:spacing w:line="251" w:lineRule="exact"/>
              <w:rPr>
                <w:i/>
                <w:iCs/>
                <w:sz w:val="20"/>
                <w:szCs w:val="20"/>
                <w:lang w:eastAsia="en-US"/>
              </w:rPr>
            </w:pPr>
            <w:r w:rsidRPr="00B964D1">
              <w:rPr>
                <w:i/>
                <w:iCs/>
                <w:sz w:val="20"/>
                <w:szCs w:val="20"/>
                <w:lang w:eastAsia="en-US"/>
              </w:rPr>
              <w:t>postavljanj</w:t>
            </w:r>
            <w:r w:rsidR="00B964D1">
              <w:rPr>
                <w:i/>
                <w:iCs/>
                <w:sz w:val="20"/>
                <w:szCs w:val="20"/>
                <w:lang w:eastAsia="en-US"/>
              </w:rPr>
              <w:t>e</w:t>
            </w:r>
            <w:r w:rsidRPr="00B964D1">
              <w:rPr>
                <w:i/>
                <w:iCs/>
                <w:sz w:val="20"/>
                <w:szCs w:val="20"/>
                <w:lang w:eastAsia="en-US"/>
              </w:rPr>
              <w:t xml:space="preserve"> nadstrešnice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75CD8" w14:textId="2B6F176C" w:rsidR="00AD55C0" w:rsidRPr="00AD55C0" w:rsidRDefault="001A42FA" w:rsidP="00B964D1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25.000,00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180B7" w14:textId="1F15386B" w:rsidR="00AD55C0" w:rsidRPr="00AD55C0" w:rsidRDefault="00B964D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1A42FA" w:rsidRPr="00AD55C0">
              <w:rPr>
                <w:lang w:eastAsia="en-US"/>
              </w:rPr>
              <w:t>omoći-kompezacijske mjere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D9CE" w14:textId="77777777" w:rsidR="00AD55C0" w:rsidRPr="00AD55C0" w:rsidRDefault="00AD55C0" w:rsidP="00EC1002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AD55C0" w:rsidRPr="00137F72" w14:paraId="16F3F5FC" w14:textId="77777777" w:rsidTr="0084672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9889B" w14:textId="77777777" w:rsidR="00AD55C0" w:rsidRPr="003F6131" w:rsidRDefault="00AD55C0" w:rsidP="00AD55C0">
            <w:pPr>
              <w:pStyle w:val="TableParagraph"/>
              <w:spacing w:line="251" w:lineRule="exact"/>
              <w:ind w:left="466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A59AE" w14:textId="7A25A0D3" w:rsidR="00AD55C0" w:rsidRPr="0059049C" w:rsidRDefault="00846721" w:rsidP="00846721">
            <w:pPr>
              <w:pStyle w:val="TableParagraph"/>
              <w:spacing w:line="25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</w:t>
            </w:r>
            <w:r w:rsidR="001A42FA" w:rsidRPr="0059049C">
              <w:rPr>
                <w:lang w:eastAsia="en-US"/>
              </w:rPr>
              <w:t>UKUPNO</w:t>
            </w:r>
            <w:r w:rsidR="001A42FA" w:rsidRPr="0059049C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F4AF7" w14:textId="0A2909F5" w:rsidR="00AD55C0" w:rsidRPr="00137F72" w:rsidRDefault="001A42FA" w:rsidP="00B964D1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25.000,00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BCF01" w14:textId="77777777" w:rsidR="00AD55C0" w:rsidRPr="00137F72" w:rsidRDefault="00AD55C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3B12" w14:textId="1B571DDA" w:rsidR="00AD55C0" w:rsidRPr="00137F72" w:rsidRDefault="00AD55C0" w:rsidP="00B85802">
            <w:pPr>
              <w:pStyle w:val="TableParagraph"/>
              <w:jc w:val="right"/>
              <w:rPr>
                <w:lang w:eastAsia="en-US"/>
              </w:rPr>
            </w:pPr>
          </w:p>
        </w:tc>
      </w:tr>
    </w:tbl>
    <w:p w14:paraId="417269BB" w14:textId="77777777" w:rsidR="0028729D" w:rsidRDefault="0028729D" w:rsidP="0028729D">
      <w:pPr>
        <w:tabs>
          <w:tab w:val="left" w:pos="474"/>
        </w:tabs>
        <w:spacing w:before="208"/>
        <w:ind w:left="480"/>
        <w:rPr>
          <w:b/>
          <w:bCs/>
          <w:lang w:val="bs" w:eastAsia="en-US" w:bidi="ar-SA"/>
        </w:rPr>
      </w:pPr>
    </w:p>
    <w:p w14:paraId="544F5D3B" w14:textId="0B18FCF5" w:rsidR="009E2D21" w:rsidRPr="0028729D" w:rsidRDefault="009E2D21" w:rsidP="0028729D">
      <w:pPr>
        <w:pStyle w:val="Odlomakpopisa"/>
        <w:numPr>
          <w:ilvl w:val="0"/>
          <w:numId w:val="8"/>
        </w:numPr>
        <w:tabs>
          <w:tab w:val="left" w:pos="474"/>
        </w:tabs>
        <w:spacing w:before="208"/>
        <w:rPr>
          <w:b/>
          <w:bCs/>
          <w:lang w:val="bs" w:eastAsia="en-US" w:bidi="ar-SA"/>
        </w:rPr>
      </w:pPr>
      <w:r w:rsidRPr="0028729D">
        <w:rPr>
          <w:b/>
          <w:bCs/>
          <w:lang w:val="bs" w:eastAsia="en-US" w:bidi="ar-SA"/>
        </w:rPr>
        <w:t>Građevine komunalne infrastrukture koje će se graditi izvan građevinskog</w:t>
      </w:r>
      <w:r w:rsidRPr="0028729D">
        <w:rPr>
          <w:b/>
          <w:bCs/>
          <w:spacing w:val="-12"/>
          <w:lang w:val="bs" w:eastAsia="en-US" w:bidi="ar-SA"/>
        </w:rPr>
        <w:t xml:space="preserve"> </w:t>
      </w:r>
      <w:r w:rsidRPr="0028729D">
        <w:rPr>
          <w:b/>
          <w:bCs/>
          <w:lang w:val="bs" w:eastAsia="en-US" w:bidi="ar-SA"/>
        </w:rPr>
        <w:t>područja:</w:t>
      </w:r>
    </w:p>
    <w:p w14:paraId="19F06C42" w14:textId="77777777" w:rsidR="0028729D" w:rsidRPr="00C26320" w:rsidRDefault="0028729D" w:rsidP="0028729D">
      <w:pPr>
        <w:pStyle w:val="Odlomakpopisa"/>
        <w:tabs>
          <w:tab w:val="left" w:pos="474"/>
        </w:tabs>
        <w:spacing w:before="208"/>
        <w:ind w:left="840" w:firstLine="0"/>
        <w:rPr>
          <w:b/>
          <w:bCs/>
          <w:lang w:val="bs" w:eastAsia="en-US" w:bidi="ar-SA"/>
        </w:rPr>
      </w:pPr>
    </w:p>
    <w:p w14:paraId="03B88AC3" w14:textId="77777777" w:rsidR="009E2D21" w:rsidRPr="00BD6E02" w:rsidRDefault="009E2D21" w:rsidP="009E2D21">
      <w:pPr>
        <w:jc w:val="both"/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25"/>
        <w:gridCol w:w="6"/>
        <w:gridCol w:w="1610"/>
        <w:gridCol w:w="2115"/>
        <w:gridCol w:w="1999"/>
      </w:tblGrid>
      <w:tr w:rsidR="00BD6E02" w:rsidRPr="00BD6E02" w14:paraId="6D953B93" w14:textId="77777777" w:rsidTr="00EF5E2E">
        <w:trPr>
          <w:trHeight w:val="543"/>
        </w:trPr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04A6" w14:textId="77777777" w:rsidR="009E2D21" w:rsidRPr="00BD6E02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BD6E02">
              <w:rPr>
                <w:b/>
                <w:lang w:eastAsia="en-US"/>
              </w:rPr>
              <w:t>SVEUKUPNO 2.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3BC8" w14:textId="554ADFF2" w:rsidR="009E2D21" w:rsidRPr="00BD6E02" w:rsidRDefault="002957A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727.200,00</w:t>
            </w:r>
            <w:r w:rsidR="00B85802">
              <w:rPr>
                <w:b/>
                <w:lang w:eastAsia="en-US"/>
              </w:rPr>
              <w:t xml:space="preserve"> kn</w:t>
            </w:r>
            <w:r w:rsidR="009E2D21" w:rsidRPr="00BD6E02">
              <w:rPr>
                <w:b/>
                <w:lang w:eastAsia="en-US"/>
              </w:rPr>
              <w:t xml:space="preserve"> </w:t>
            </w:r>
          </w:p>
        </w:tc>
      </w:tr>
      <w:tr w:rsidR="00BD6E02" w:rsidRPr="00BD6E02" w14:paraId="1D9C8AFA" w14:textId="77777777" w:rsidTr="00EF5E2E">
        <w:trPr>
          <w:trHeight w:val="270"/>
        </w:trPr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5DAF0" w14:textId="77777777" w:rsidR="009E2D21" w:rsidRPr="00BD6E02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D038F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 w:rsidRPr="00BD6E02">
              <w:rPr>
                <w:lang w:eastAsia="en-US"/>
              </w:rPr>
              <w:t>PROCJENA</w:t>
            </w:r>
            <w:r w:rsidR="003C2F6D">
              <w:rPr>
                <w:lang w:eastAsia="en-US"/>
              </w:rPr>
              <w:t xml:space="preserve"> TROŠKOVA</w:t>
            </w:r>
          </w:p>
          <w:p w14:paraId="5E8CD41F" w14:textId="24F20116" w:rsidR="003A3B73" w:rsidRPr="00BD6E02" w:rsidRDefault="003A3B73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(kn)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862C" w14:textId="77777777" w:rsidR="009E2D21" w:rsidRPr="00BD6E02" w:rsidRDefault="009E2D21">
            <w:pPr>
              <w:pStyle w:val="TableParagraph"/>
              <w:jc w:val="center"/>
              <w:rPr>
                <w:lang w:eastAsia="en-US"/>
              </w:rPr>
            </w:pPr>
            <w:r w:rsidRPr="00BD6E02">
              <w:rPr>
                <w:lang w:eastAsia="en-US"/>
              </w:rPr>
              <w:t>IZVOR FINANCIRANJA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B89E" w14:textId="77777777" w:rsidR="009E2D21" w:rsidRDefault="003A3B73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UKUPNI </w:t>
            </w:r>
            <w:r w:rsidR="009E2D21" w:rsidRPr="00BD6E02">
              <w:rPr>
                <w:lang w:eastAsia="en-US"/>
              </w:rPr>
              <w:t>IZNOS</w:t>
            </w:r>
          </w:p>
          <w:p w14:paraId="6AD23733" w14:textId="67C47C90" w:rsidR="003A3B73" w:rsidRPr="00BD6E02" w:rsidRDefault="003A3B73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(kn)</w:t>
            </w:r>
          </w:p>
        </w:tc>
      </w:tr>
      <w:tr w:rsidR="00B06927" w:rsidRPr="00B06927" w14:paraId="7D217DDD" w14:textId="77777777" w:rsidTr="00B85802">
        <w:trPr>
          <w:trHeight w:val="268"/>
        </w:trPr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5E95" w14:textId="77777777" w:rsidR="009E2D21" w:rsidRPr="00B06927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B06927">
              <w:rPr>
                <w:b/>
                <w:lang w:eastAsia="en-US"/>
              </w:rPr>
              <w:t>2.1. GROBLJA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31BA" w14:textId="1FF45562" w:rsidR="009E2D21" w:rsidRPr="00B06927" w:rsidRDefault="002957A1" w:rsidP="00B85802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727.200,00</w:t>
            </w:r>
            <w:r w:rsidR="00A85F54">
              <w:rPr>
                <w:b/>
                <w:bCs/>
                <w:lang w:eastAsia="en-US"/>
              </w:rPr>
              <w:t xml:space="preserve"> </w:t>
            </w:r>
          </w:p>
        </w:tc>
      </w:tr>
      <w:tr w:rsidR="00B06927" w:rsidRPr="00B06927" w14:paraId="35662C89" w14:textId="77777777" w:rsidTr="00E746AA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8A90" w14:textId="77777777" w:rsidR="009E2D21" w:rsidRPr="00B06927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B06927">
              <w:rPr>
                <w:lang w:eastAsia="en-US"/>
              </w:rPr>
              <w:t>a)</w:t>
            </w:r>
          </w:p>
        </w:tc>
        <w:tc>
          <w:tcPr>
            <w:tcW w:w="9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5E72C8" w14:textId="77777777" w:rsidR="009E2D21" w:rsidRPr="00B06927" w:rsidRDefault="009E2D21">
            <w:pPr>
              <w:pStyle w:val="TableParagraph"/>
              <w:ind w:left="107"/>
              <w:rPr>
                <w:lang w:eastAsia="en-US"/>
              </w:rPr>
            </w:pPr>
            <w:r w:rsidRPr="00B06927">
              <w:rPr>
                <w:lang w:eastAsia="en-US"/>
              </w:rPr>
              <w:t>Izgradnja mrtvačnice na pravoslavnom groblju u Čakovcima</w:t>
            </w:r>
          </w:p>
        </w:tc>
      </w:tr>
      <w:tr w:rsidR="0028729D" w:rsidRPr="00B06927" w14:paraId="2DAD3FC0" w14:textId="77777777" w:rsidTr="0028729D">
        <w:trPr>
          <w:trHeight w:val="54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C7615B" w14:textId="77777777" w:rsidR="0028729D" w:rsidRPr="00B06927" w:rsidRDefault="0028729D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94053" w14:textId="2A91F690" w:rsidR="0028729D" w:rsidRPr="00B964D1" w:rsidRDefault="0028729D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radovi</w:t>
            </w:r>
          </w:p>
          <w:p w14:paraId="1AEEB4E1" w14:textId="4FE6A486" w:rsidR="0028729D" w:rsidRPr="00B964D1" w:rsidRDefault="0028729D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8DEAC" w14:textId="1067DFE6" w:rsidR="0028729D" w:rsidRPr="00B06927" w:rsidRDefault="0028729D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B06927">
              <w:rPr>
                <w:lang w:eastAsia="en-US"/>
              </w:rPr>
              <w:t xml:space="preserve">411.700,00 </w:t>
            </w:r>
          </w:p>
          <w:p w14:paraId="529DE6E4" w14:textId="3CACBDC4" w:rsidR="0028729D" w:rsidRPr="00B06927" w:rsidRDefault="0028729D" w:rsidP="00E746AA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F99CA" w14:textId="77777777" w:rsidR="0028729D" w:rsidRPr="00B06927" w:rsidRDefault="0028729D">
            <w:pPr>
              <w:pStyle w:val="TableParagraph"/>
              <w:ind w:left="106"/>
              <w:rPr>
                <w:lang w:eastAsia="en-US"/>
              </w:rPr>
            </w:pPr>
            <w:r w:rsidRPr="00B06927">
              <w:rPr>
                <w:lang w:eastAsia="en-US"/>
              </w:rPr>
              <w:t>višak općih prihoda i primitaka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B8F83" w14:textId="34AC64A7" w:rsidR="0028729D" w:rsidRPr="00B06927" w:rsidRDefault="0028729D" w:rsidP="004A194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28729D" w:rsidRPr="00B06927" w14:paraId="7E04D70A" w14:textId="77777777" w:rsidTr="005074D6">
        <w:trPr>
          <w:trHeight w:val="26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37434" w14:textId="77777777" w:rsidR="0028729D" w:rsidRPr="00B06927" w:rsidRDefault="0028729D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3DDC5C" w14:textId="09A6363D" w:rsidR="0028729D" w:rsidRPr="00B964D1" w:rsidRDefault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3B9DB8" w14:textId="5EEEA2EA" w:rsidR="0028729D" w:rsidRPr="00B06927" w:rsidRDefault="0028729D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B06927">
              <w:rPr>
                <w:lang w:eastAsia="en-US"/>
              </w:rPr>
              <w:t xml:space="preserve">280.000,00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E960E" w14:textId="12779DD2" w:rsidR="0028729D" w:rsidRPr="00B06927" w:rsidRDefault="0028729D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B06927">
              <w:rPr>
                <w:lang w:eastAsia="en-US"/>
              </w:rPr>
              <w:t>omoći MRRFEU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F5461" w14:textId="222FEF9A" w:rsidR="0028729D" w:rsidRPr="00B06927" w:rsidRDefault="0028729D" w:rsidP="004A194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B06927" w:rsidRPr="00B06927" w14:paraId="10193826" w14:textId="77777777" w:rsidTr="004A194C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979E" w14:textId="77777777" w:rsidR="009E2D21" w:rsidRPr="00B06927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3AFB" w14:textId="77777777" w:rsidR="009E2D21" w:rsidRPr="00B964D1" w:rsidRDefault="009E2D21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E5399" w14:textId="08B7568E" w:rsidR="009E2D21" w:rsidRPr="00B06927" w:rsidRDefault="0018458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B06927">
              <w:rPr>
                <w:lang w:eastAsia="en-US"/>
              </w:rPr>
              <w:t>1</w:t>
            </w:r>
            <w:r w:rsidR="009E2D21" w:rsidRPr="00B06927">
              <w:rPr>
                <w:lang w:eastAsia="en-US"/>
              </w:rPr>
              <w:t>5</w:t>
            </w:r>
            <w:r w:rsidRPr="00B06927">
              <w:rPr>
                <w:lang w:eastAsia="en-US"/>
              </w:rPr>
              <w:t>.0</w:t>
            </w:r>
            <w:r w:rsidR="009E2D21" w:rsidRPr="00B06927">
              <w:rPr>
                <w:lang w:eastAsia="en-US"/>
              </w:rPr>
              <w:t xml:space="preserve">00,00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F910" w14:textId="7B767736" w:rsidR="009E2D21" w:rsidRPr="00B06927" w:rsidRDefault="00C01BF0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9E2D21" w:rsidRPr="00B06927">
              <w:rPr>
                <w:lang w:eastAsia="en-US"/>
              </w:rPr>
              <w:t xml:space="preserve">išak komunalne </w:t>
            </w:r>
            <w:r w:rsidR="009E2D21" w:rsidRPr="00B06927">
              <w:rPr>
                <w:lang w:eastAsia="en-US"/>
              </w:rPr>
              <w:lastRenderedPageBreak/>
              <w:t>naknade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A48B" w14:textId="549E278B" w:rsidR="009E2D21" w:rsidRPr="00B06927" w:rsidRDefault="009E2D21" w:rsidP="004A194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B964D1" w:rsidRPr="00B06927" w14:paraId="08E17925" w14:textId="77777777" w:rsidTr="004A194C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B4D7" w14:textId="77777777" w:rsidR="00B964D1" w:rsidRPr="00B06927" w:rsidRDefault="00B964D1" w:rsidP="00B964D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2DF" w14:textId="4CE60661" w:rsidR="00B964D1" w:rsidRPr="00B964D1" w:rsidRDefault="00B964D1" w:rsidP="00B964D1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tehnički pregled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8BFC" w14:textId="77777777" w:rsidR="00B964D1" w:rsidRPr="006140DD" w:rsidRDefault="00B964D1" w:rsidP="00B964D1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6140DD">
              <w:rPr>
                <w:lang w:eastAsia="en-US"/>
              </w:rPr>
              <w:t xml:space="preserve">6.000,00 </w:t>
            </w:r>
          </w:p>
          <w:p w14:paraId="3482BBE4" w14:textId="77777777" w:rsidR="00B964D1" w:rsidRPr="00B06927" w:rsidRDefault="00B964D1" w:rsidP="00B964D1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DC5E" w14:textId="30FA06BC" w:rsidR="00B964D1" w:rsidRDefault="00B964D1" w:rsidP="00B964D1">
            <w:pPr>
              <w:pStyle w:val="TableParagraph"/>
              <w:ind w:left="106"/>
              <w:rPr>
                <w:lang w:eastAsia="en-US"/>
              </w:rPr>
            </w:pPr>
            <w:r w:rsidRPr="006140DD">
              <w:rPr>
                <w:lang w:eastAsia="en-US"/>
              </w:rPr>
              <w:t>višak općih prihoda i primitaka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C104" w14:textId="525FE745" w:rsidR="00B964D1" w:rsidRDefault="00B964D1" w:rsidP="00B964D1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62066" w:rsidRPr="00B06927" w14:paraId="50907B95" w14:textId="77777777" w:rsidTr="004A194C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35F6" w14:textId="77777777" w:rsidR="00184588" w:rsidRPr="00B06927" w:rsidRDefault="00184588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CCAC" w14:textId="1200BE22" w:rsidR="00184588" w:rsidRPr="00B964D1" w:rsidRDefault="004A194C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p</w:t>
            </w:r>
            <w:r w:rsidR="00184588" w:rsidRPr="00B964D1">
              <w:rPr>
                <w:i/>
                <w:iCs/>
                <w:lang w:eastAsia="en-US"/>
              </w:rPr>
              <w:t>linovod, vodovod, kanalizacija-priključci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C611" w14:textId="66BC5988" w:rsidR="00184588" w:rsidRPr="00B06927" w:rsidRDefault="0018458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B06927">
              <w:rPr>
                <w:lang w:eastAsia="en-US"/>
              </w:rPr>
              <w:t>14.500,00</w:t>
            </w:r>
            <w:r w:rsidR="002957A1">
              <w:rPr>
                <w:lang w:eastAsia="en-US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3D03" w14:textId="2C9C3874" w:rsidR="00184588" w:rsidRPr="00B06927" w:rsidRDefault="00C01BF0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184588" w:rsidRPr="00B06927">
              <w:rPr>
                <w:lang w:eastAsia="en-US"/>
              </w:rPr>
              <w:t>omoć-kompe</w:t>
            </w:r>
            <w:r>
              <w:rPr>
                <w:lang w:eastAsia="en-US"/>
              </w:rPr>
              <w:t>n</w:t>
            </w:r>
            <w:r w:rsidR="00184588" w:rsidRPr="00B06927">
              <w:rPr>
                <w:lang w:eastAsia="en-US"/>
              </w:rPr>
              <w:t>zacijske mjere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76D3" w14:textId="443831DC" w:rsidR="00184588" w:rsidRPr="00B06927" w:rsidRDefault="00184588" w:rsidP="004A194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B06927" w:rsidRPr="00B06927" w14:paraId="4795FB59" w14:textId="77777777" w:rsidTr="004A194C">
        <w:trPr>
          <w:trHeight w:val="26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C081" w14:textId="77777777" w:rsidR="009E2D21" w:rsidRPr="00B06927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B06927">
              <w:rPr>
                <w:lang w:eastAsia="en-US"/>
              </w:rPr>
              <w:t>UKUPNO: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DF45" w14:textId="7FABA9F3" w:rsidR="009E2D21" w:rsidRPr="00B06927" w:rsidRDefault="00B06927" w:rsidP="004A194C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B06927">
              <w:rPr>
                <w:lang w:eastAsia="en-US"/>
              </w:rPr>
              <w:t>727.20</w:t>
            </w:r>
            <w:r w:rsidR="009E2D21" w:rsidRPr="00B06927">
              <w:rPr>
                <w:lang w:eastAsia="en-US"/>
              </w:rPr>
              <w:t xml:space="preserve">0,00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1BB4" w14:textId="77777777" w:rsidR="009E2D21" w:rsidRPr="00B06927" w:rsidRDefault="009E2D21" w:rsidP="004A194C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A6B9" w14:textId="573A8D5F" w:rsidR="009E2D21" w:rsidRPr="00B06927" w:rsidRDefault="004A194C" w:rsidP="004A194C">
            <w:pPr>
              <w:pStyle w:val="TableParagraph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06927" w:rsidRPr="00B06927">
              <w:rPr>
                <w:lang w:eastAsia="en-US"/>
              </w:rPr>
              <w:t>727.20</w:t>
            </w:r>
            <w:r w:rsidR="009E2D21" w:rsidRPr="00B06927">
              <w:rPr>
                <w:lang w:eastAsia="en-US"/>
              </w:rPr>
              <w:t xml:space="preserve">0,00 </w:t>
            </w:r>
          </w:p>
        </w:tc>
      </w:tr>
    </w:tbl>
    <w:p w14:paraId="021AB26D" w14:textId="77777777" w:rsidR="009E2D21" w:rsidRPr="0059049C" w:rsidRDefault="009E2D21" w:rsidP="009E2D21">
      <w:pPr>
        <w:jc w:val="both"/>
      </w:pPr>
    </w:p>
    <w:p w14:paraId="553BA0C8" w14:textId="77777777" w:rsidR="009E2D21" w:rsidRPr="00B06927" w:rsidRDefault="009E2D21" w:rsidP="009E2D21">
      <w:pPr>
        <w:jc w:val="both"/>
        <w:rPr>
          <w:color w:val="FF0000"/>
        </w:rPr>
      </w:pPr>
    </w:p>
    <w:p w14:paraId="6B93F525" w14:textId="748DE0B8" w:rsidR="009E2D21" w:rsidRPr="0028729D" w:rsidRDefault="009E2D21" w:rsidP="0028729D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28729D">
        <w:rPr>
          <w:b/>
          <w:bCs/>
          <w:lang w:eastAsia="en-US"/>
        </w:rPr>
        <w:t>Postojeće građevine komunalne infrastrukture koje će se rekonstruirati i način</w:t>
      </w:r>
      <w:r w:rsidR="0028729D" w:rsidRPr="0028729D">
        <w:rPr>
          <w:b/>
          <w:bCs/>
          <w:lang w:eastAsia="en-US"/>
        </w:rPr>
        <w:t xml:space="preserve"> </w:t>
      </w:r>
      <w:r w:rsidRPr="0028729D">
        <w:rPr>
          <w:b/>
          <w:bCs/>
          <w:lang w:eastAsia="en-US"/>
        </w:rPr>
        <w:t>rekonstrukcije:</w:t>
      </w:r>
    </w:p>
    <w:p w14:paraId="26308A3F" w14:textId="77777777" w:rsidR="009E2D21" w:rsidRPr="00BD6E02" w:rsidRDefault="009E2D21" w:rsidP="0028729D"/>
    <w:p w14:paraId="2F346BD4" w14:textId="77777777" w:rsidR="009E2D21" w:rsidRPr="00BD6E02" w:rsidRDefault="009E2D21" w:rsidP="009E2D21">
      <w:pPr>
        <w:jc w:val="both"/>
      </w:pPr>
    </w:p>
    <w:tbl>
      <w:tblPr>
        <w:tblStyle w:val="TableNormal"/>
        <w:tblW w:w="96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2"/>
        <w:gridCol w:w="18"/>
        <w:gridCol w:w="3327"/>
        <w:gridCol w:w="1608"/>
        <w:gridCol w:w="7"/>
        <w:gridCol w:w="2105"/>
        <w:gridCol w:w="9"/>
        <w:gridCol w:w="2029"/>
      </w:tblGrid>
      <w:tr w:rsidR="00BD6E02" w:rsidRPr="00BD6E02" w14:paraId="64DEE8CC" w14:textId="77777777" w:rsidTr="00BB6CD1">
        <w:trPr>
          <w:trHeight w:val="543"/>
        </w:trPr>
        <w:tc>
          <w:tcPr>
            <w:tcW w:w="7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6ECC" w14:textId="77777777" w:rsidR="009E2D21" w:rsidRPr="00BD6E02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BD6E02">
              <w:rPr>
                <w:b/>
                <w:lang w:eastAsia="en-US"/>
              </w:rPr>
              <w:t>SVEUKUPNO 3.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463A" w14:textId="1941EE54" w:rsidR="009E2D21" w:rsidRPr="00BD6E02" w:rsidRDefault="00BD6E02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BD6E02">
              <w:rPr>
                <w:b/>
                <w:lang w:eastAsia="en-US"/>
              </w:rPr>
              <w:t>1.</w:t>
            </w:r>
            <w:r w:rsidR="00BB6CD1">
              <w:rPr>
                <w:b/>
                <w:lang w:eastAsia="en-US"/>
              </w:rPr>
              <w:t>280.050,00</w:t>
            </w:r>
            <w:r w:rsidR="009E2D21" w:rsidRPr="00BD6E02">
              <w:rPr>
                <w:b/>
                <w:lang w:eastAsia="en-US"/>
              </w:rPr>
              <w:t xml:space="preserve"> kn</w:t>
            </w:r>
          </w:p>
        </w:tc>
      </w:tr>
      <w:tr w:rsidR="00BD6E02" w:rsidRPr="00BD6E02" w14:paraId="2A60450E" w14:textId="77777777" w:rsidTr="00BB6CD1">
        <w:trPr>
          <w:trHeight w:val="270"/>
        </w:trPr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1C48E" w14:textId="77777777" w:rsidR="009E2D21" w:rsidRPr="00BD6E02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9B353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 w:rsidRPr="00BD6E02">
              <w:rPr>
                <w:lang w:eastAsia="en-US"/>
              </w:rPr>
              <w:t>PROCJENA</w:t>
            </w:r>
            <w:r w:rsidR="003C2F6D">
              <w:rPr>
                <w:lang w:eastAsia="en-US"/>
              </w:rPr>
              <w:t xml:space="preserve"> TROŠKOVA</w:t>
            </w:r>
          </w:p>
          <w:p w14:paraId="090E6397" w14:textId="2E9431ED" w:rsidR="00C53D20" w:rsidRPr="00BD6E02" w:rsidRDefault="00C53D20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(kn)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4FD5" w14:textId="77777777" w:rsidR="009E2D21" w:rsidRPr="00BD6E02" w:rsidRDefault="009E2D21">
            <w:pPr>
              <w:pStyle w:val="TableParagraph"/>
              <w:jc w:val="center"/>
              <w:rPr>
                <w:lang w:eastAsia="en-US"/>
              </w:rPr>
            </w:pPr>
            <w:r w:rsidRPr="00BD6E02">
              <w:rPr>
                <w:lang w:eastAsia="en-US"/>
              </w:rPr>
              <w:t>IZVOR FINANCIRANJA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5BAC" w14:textId="77777777" w:rsidR="009E2D21" w:rsidRDefault="00C53D20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UKUPNI </w:t>
            </w:r>
            <w:r w:rsidRPr="00BD6E02">
              <w:rPr>
                <w:lang w:eastAsia="en-US"/>
              </w:rPr>
              <w:t>IZNOS</w:t>
            </w:r>
          </w:p>
          <w:p w14:paraId="4E7645CA" w14:textId="7C99FB6D" w:rsidR="00C53D20" w:rsidRPr="00BD6E02" w:rsidRDefault="00C53D20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(kn)</w:t>
            </w:r>
          </w:p>
        </w:tc>
      </w:tr>
      <w:tr w:rsidR="00B06927" w:rsidRPr="00B06927" w14:paraId="4F94CD15" w14:textId="77777777" w:rsidTr="00BB6CD1">
        <w:trPr>
          <w:trHeight w:val="268"/>
        </w:trPr>
        <w:tc>
          <w:tcPr>
            <w:tcW w:w="7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86D" w14:textId="77777777" w:rsidR="009E2D21" w:rsidRPr="00CE2EF3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CE2EF3">
              <w:rPr>
                <w:b/>
                <w:lang w:eastAsia="en-US"/>
              </w:rPr>
              <w:t>3.1. NERAZVRSTANE CESTE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7C3B" w14:textId="5181DE37" w:rsidR="009E2D21" w:rsidRPr="00CE2EF3" w:rsidRDefault="00CE2EF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E2EF3">
              <w:rPr>
                <w:b/>
                <w:lang w:eastAsia="en-US"/>
              </w:rPr>
              <w:t>450.450,00</w:t>
            </w:r>
            <w:r w:rsidR="009E2D21" w:rsidRPr="00CE2EF3">
              <w:rPr>
                <w:b/>
                <w:lang w:eastAsia="en-US"/>
              </w:rPr>
              <w:t xml:space="preserve"> </w:t>
            </w:r>
          </w:p>
        </w:tc>
      </w:tr>
      <w:tr w:rsidR="00A44208" w:rsidRPr="00A44208" w14:paraId="75188C88" w14:textId="77777777" w:rsidTr="00BB6CD1">
        <w:trPr>
          <w:trHeight w:val="268"/>
        </w:trPr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7CF7" w14:textId="77777777" w:rsidR="009E2D21" w:rsidRPr="00A44208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A44208">
              <w:rPr>
                <w:lang w:eastAsia="en-US"/>
              </w:rPr>
              <w:t>a)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DD82" w14:textId="64CBC071" w:rsidR="009E2D21" w:rsidRPr="00A44208" w:rsidRDefault="009E2D21">
            <w:pPr>
              <w:pStyle w:val="TableParagraph"/>
              <w:ind w:left="107"/>
              <w:rPr>
                <w:lang w:eastAsia="en-US"/>
              </w:rPr>
            </w:pPr>
            <w:r w:rsidRPr="00A44208">
              <w:rPr>
                <w:lang w:eastAsia="en-US"/>
              </w:rPr>
              <w:t xml:space="preserve">Rekonstrukcija nerazvrstane ceste (asfaltiranje), </w:t>
            </w:r>
            <w:r w:rsidR="00A873A7" w:rsidRPr="00A44208">
              <w:rPr>
                <w:lang w:eastAsia="en-US"/>
              </w:rPr>
              <w:t>spoj Sotinačke i Tri ruže u Berku</w:t>
            </w:r>
            <w:r w:rsidR="007636C4">
              <w:rPr>
                <w:lang w:eastAsia="en-US"/>
              </w:rPr>
              <w:t>, duljine</w:t>
            </w:r>
            <w:r w:rsidR="004C0D75" w:rsidRPr="00A44208">
              <w:rPr>
                <w:lang w:eastAsia="en-US"/>
              </w:rPr>
              <w:t xml:space="preserve"> </w:t>
            </w:r>
            <w:r w:rsidR="00C46C44">
              <w:rPr>
                <w:lang w:eastAsia="en-US"/>
              </w:rPr>
              <w:t>364</w:t>
            </w:r>
            <w:r w:rsidR="004C0D75" w:rsidRPr="00A44208">
              <w:rPr>
                <w:lang w:eastAsia="en-US"/>
              </w:rPr>
              <w:t xml:space="preserve"> m</w:t>
            </w:r>
          </w:p>
        </w:tc>
      </w:tr>
      <w:tr w:rsidR="00C53D20" w:rsidRPr="00CE2EF3" w14:paraId="133FEB72" w14:textId="77777777" w:rsidTr="00BB6CD1">
        <w:trPr>
          <w:trHeight w:val="268"/>
        </w:trPr>
        <w:tc>
          <w:tcPr>
            <w:tcW w:w="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19DA2" w14:textId="77777777" w:rsidR="00C53D20" w:rsidRPr="00CE2EF3" w:rsidRDefault="00C53D20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791264" w14:textId="77777777" w:rsidR="00C53D20" w:rsidRPr="00B964D1" w:rsidRDefault="00C53D20" w:rsidP="003C2F6D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34531" w14:textId="3A4F857A" w:rsidR="00C53D20" w:rsidRPr="00CE2EF3" w:rsidRDefault="00C53D20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CE2EF3">
              <w:rPr>
                <w:lang w:eastAsia="en-US"/>
              </w:rPr>
              <w:t xml:space="preserve">7.000,00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51DA" w14:textId="77777777" w:rsidR="00C53D20" w:rsidRPr="00CE2EF3" w:rsidRDefault="00C53D20">
            <w:pPr>
              <w:pStyle w:val="TableParagraph"/>
              <w:ind w:left="106"/>
              <w:rPr>
                <w:lang w:eastAsia="en-US"/>
              </w:rPr>
            </w:pPr>
            <w:r w:rsidRPr="00CE2EF3">
              <w:rPr>
                <w:lang w:eastAsia="en-US"/>
              </w:rPr>
              <w:t>komunalni doprinos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AE4FF" w14:textId="3ADD9F10" w:rsidR="00C53D20" w:rsidRPr="00CE2EF3" w:rsidRDefault="00C53D20" w:rsidP="00C53D2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C53D20" w:rsidRPr="00CE2EF3" w14:paraId="189F4687" w14:textId="77777777" w:rsidTr="00BB6CD1">
        <w:trPr>
          <w:trHeight w:val="268"/>
        </w:trPr>
        <w:tc>
          <w:tcPr>
            <w:tcW w:w="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841F8" w14:textId="77777777" w:rsidR="00C53D20" w:rsidRPr="00CE2EF3" w:rsidRDefault="00C53D20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77A80" w14:textId="73DA0933" w:rsidR="00C53D20" w:rsidRPr="00B964D1" w:rsidRDefault="00C53D20" w:rsidP="003C2F6D">
            <w:pPr>
              <w:pStyle w:val="TableParagraph"/>
              <w:ind w:left="107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324D7" w14:textId="49BBE3D9" w:rsidR="00C53D20" w:rsidRPr="00CE2EF3" w:rsidRDefault="00C53D20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CE2EF3">
              <w:rPr>
                <w:lang w:eastAsia="en-US"/>
              </w:rPr>
              <w:t xml:space="preserve">9.150,00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299E" w14:textId="3D8BBFB4" w:rsidR="00C53D20" w:rsidRPr="00CE2EF3" w:rsidRDefault="00C53D20">
            <w:pPr>
              <w:pStyle w:val="TableParagraph"/>
              <w:ind w:left="106"/>
              <w:rPr>
                <w:lang w:eastAsia="en-US"/>
              </w:rPr>
            </w:pPr>
            <w:r w:rsidRPr="00CE2EF3">
              <w:rPr>
                <w:lang w:eastAsia="en-US"/>
              </w:rPr>
              <w:t>dugogodišnji zakup polj. zemljišta</w:t>
            </w:r>
          </w:p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E6040" w14:textId="77777777" w:rsidR="00C53D20" w:rsidRPr="00CE2EF3" w:rsidRDefault="00C53D20">
            <w:pPr>
              <w:pStyle w:val="TableParagraph"/>
              <w:rPr>
                <w:lang w:eastAsia="en-US"/>
              </w:rPr>
            </w:pPr>
          </w:p>
        </w:tc>
      </w:tr>
      <w:tr w:rsidR="00C53D20" w:rsidRPr="00CE2EF3" w14:paraId="31F1B4E2" w14:textId="77777777" w:rsidTr="00BB6CD1">
        <w:trPr>
          <w:trHeight w:val="268"/>
        </w:trPr>
        <w:tc>
          <w:tcPr>
            <w:tcW w:w="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16343" w14:textId="77777777" w:rsidR="00C53D20" w:rsidRPr="00CE2EF3" w:rsidRDefault="00C53D20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029E05A" w14:textId="1B524BCD" w:rsidR="00C53D20" w:rsidRPr="00B964D1" w:rsidRDefault="00C53D20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9C75" w14:textId="2D75C762" w:rsidR="00C53D20" w:rsidRPr="00CE2EF3" w:rsidRDefault="00C53D20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CE2EF3">
              <w:rPr>
                <w:lang w:eastAsia="en-US"/>
              </w:rPr>
              <w:t xml:space="preserve">33.100,00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F2474" w14:textId="77777777" w:rsidR="00C53D20" w:rsidRPr="00CE2EF3" w:rsidRDefault="00C53D20">
            <w:pPr>
              <w:pStyle w:val="TableParagraph"/>
              <w:ind w:left="106"/>
              <w:rPr>
                <w:lang w:eastAsia="en-US"/>
              </w:rPr>
            </w:pPr>
            <w:r w:rsidRPr="00CE2EF3">
              <w:rPr>
                <w:lang w:eastAsia="en-US"/>
              </w:rPr>
              <w:t>naknada za koncesiju</w:t>
            </w:r>
          </w:p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61FE0" w14:textId="77777777" w:rsidR="00C53D20" w:rsidRPr="00CE2EF3" w:rsidRDefault="00C53D20">
            <w:pPr>
              <w:pStyle w:val="TableParagraph"/>
              <w:rPr>
                <w:lang w:eastAsia="en-US"/>
              </w:rPr>
            </w:pPr>
          </w:p>
        </w:tc>
      </w:tr>
      <w:tr w:rsidR="00C53D20" w:rsidRPr="00F162B3" w14:paraId="0AC38971" w14:textId="77777777" w:rsidTr="00BB6CD1">
        <w:trPr>
          <w:trHeight w:val="268"/>
        </w:trPr>
        <w:tc>
          <w:tcPr>
            <w:tcW w:w="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51A25" w14:textId="77777777" w:rsidR="00C53D20" w:rsidRPr="00F162B3" w:rsidRDefault="00C53D20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EB8C153" w14:textId="3F32B1FE" w:rsidR="00C53D20" w:rsidRPr="00B964D1" w:rsidRDefault="00C53D20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D7CB8" w14:textId="27B951A8" w:rsidR="00C53D20" w:rsidRPr="00F162B3" w:rsidRDefault="00C53D20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162B3">
              <w:rPr>
                <w:lang w:eastAsia="en-US"/>
              </w:rPr>
              <w:t xml:space="preserve">20.250,00 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8A70" w14:textId="77777777" w:rsidR="00C53D20" w:rsidRPr="00F162B3" w:rsidRDefault="00C53D20">
            <w:pPr>
              <w:pStyle w:val="TableParagraph"/>
              <w:ind w:left="106"/>
              <w:rPr>
                <w:lang w:eastAsia="en-US"/>
              </w:rPr>
            </w:pPr>
            <w:r w:rsidRPr="00F162B3">
              <w:rPr>
                <w:lang w:eastAsia="en-US"/>
              </w:rPr>
              <w:t>šumski doprinos</w:t>
            </w:r>
          </w:p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9E499" w14:textId="77777777" w:rsidR="00C53D20" w:rsidRPr="00F162B3" w:rsidRDefault="00C53D20">
            <w:pPr>
              <w:pStyle w:val="TableParagraph"/>
              <w:rPr>
                <w:lang w:eastAsia="en-US"/>
              </w:rPr>
            </w:pPr>
          </w:p>
        </w:tc>
      </w:tr>
      <w:tr w:rsidR="00C53D20" w:rsidRPr="00F162B3" w14:paraId="12DFB099" w14:textId="77777777" w:rsidTr="00BB6CD1">
        <w:trPr>
          <w:trHeight w:val="268"/>
        </w:trPr>
        <w:tc>
          <w:tcPr>
            <w:tcW w:w="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C6EF3" w14:textId="77777777" w:rsidR="00C53D20" w:rsidRPr="00F162B3" w:rsidRDefault="00C53D20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2B90AE9" w14:textId="16E331CC" w:rsidR="00C53D20" w:rsidRPr="00B964D1" w:rsidRDefault="00C53D20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740B" w14:textId="0BA35589" w:rsidR="00C53D20" w:rsidRPr="00F162B3" w:rsidRDefault="00C53D20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162B3">
              <w:rPr>
                <w:lang w:eastAsia="en-US"/>
              </w:rPr>
              <w:t xml:space="preserve">15.000,00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BD50" w14:textId="77777777" w:rsidR="00C53D20" w:rsidRPr="00F162B3" w:rsidRDefault="00C53D20">
            <w:pPr>
              <w:pStyle w:val="TableParagraph"/>
              <w:ind w:left="106"/>
              <w:rPr>
                <w:lang w:eastAsia="en-US"/>
              </w:rPr>
            </w:pPr>
            <w:r w:rsidRPr="00F162B3">
              <w:rPr>
                <w:lang w:eastAsia="en-US"/>
              </w:rPr>
              <w:t>naknada za nezakonito izgrađene zgrade</w:t>
            </w:r>
          </w:p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F6E85" w14:textId="77777777" w:rsidR="00C53D20" w:rsidRPr="00F162B3" w:rsidRDefault="00C53D20">
            <w:pPr>
              <w:pStyle w:val="TableParagraph"/>
              <w:rPr>
                <w:lang w:eastAsia="en-US"/>
              </w:rPr>
            </w:pPr>
          </w:p>
        </w:tc>
      </w:tr>
      <w:tr w:rsidR="00C53D20" w:rsidRPr="00F162B3" w14:paraId="73493E44" w14:textId="77777777" w:rsidTr="00BB6CD1">
        <w:trPr>
          <w:trHeight w:val="871"/>
        </w:trPr>
        <w:tc>
          <w:tcPr>
            <w:tcW w:w="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68D9D" w14:textId="77777777" w:rsidR="00C53D20" w:rsidRPr="00F162B3" w:rsidRDefault="00C53D20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6F38413" w14:textId="201AAF1D" w:rsidR="00C53D20" w:rsidRPr="00B964D1" w:rsidRDefault="00C53D20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E7DAE" w14:textId="07D57AFA" w:rsidR="00C53D20" w:rsidRPr="00F162B3" w:rsidRDefault="00C53D20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162B3">
              <w:rPr>
                <w:lang w:eastAsia="en-US"/>
              </w:rPr>
              <w:t xml:space="preserve">44.800,00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85F90" w14:textId="77777777" w:rsidR="00C53D20" w:rsidRPr="00F162B3" w:rsidRDefault="00C53D20">
            <w:pPr>
              <w:pStyle w:val="TableParagraph"/>
              <w:ind w:left="106"/>
              <w:rPr>
                <w:lang w:eastAsia="en-US"/>
              </w:rPr>
            </w:pPr>
            <w:r w:rsidRPr="00F162B3">
              <w:rPr>
                <w:lang w:eastAsia="en-US"/>
              </w:rPr>
              <w:t>višak prihoda od dugogodišnjeg zakupa polj. zemljišta</w:t>
            </w:r>
          </w:p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711F8" w14:textId="77777777" w:rsidR="00C53D20" w:rsidRPr="00F162B3" w:rsidRDefault="00C53D20">
            <w:pPr>
              <w:pStyle w:val="TableParagraph"/>
              <w:rPr>
                <w:lang w:eastAsia="en-US"/>
              </w:rPr>
            </w:pPr>
          </w:p>
        </w:tc>
      </w:tr>
      <w:tr w:rsidR="00C53D20" w:rsidRPr="00F162B3" w14:paraId="3AE2F7FF" w14:textId="77777777" w:rsidTr="00BB6CD1">
        <w:trPr>
          <w:trHeight w:val="268"/>
        </w:trPr>
        <w:tc>
          <w:tcPr>
            <w:tcW w:w="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55E50" w14:textId="77777777" w:rsidR="00C53D20" w:rsidRPr="00F162B3" w:rsidRDefault="00C53D20" w:rsidP="003C2F6D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FD5C9" w14:textId="77777777" w:rsidR="00C53D20" w:rsidRPr="00B964D1" w:rsidRDefault="00C53D20" w:rsidP="003C2F6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7F19" w14:textId="37F6ED5E" w:rsidR="00C53D20" w:rsidRPr="00F162B3" w:rsidRDefault="00C53D20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162B3">
              <w:rPr>
                <w:lang w:eastAsia="en-US"/>
              </w:rPr>
              <w:t>160.700,00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D566" w14:textId="0F73F5AA" w:rsidR="00C53D20" w:rsidRPr="00F162B3" w:rsidRDefault="00C53D20" w:rsidP="003C2F6D">
            <w:pPr>
              <w:pStyle w:val="TableParagraph"/>
              <w:ind w:left="106"/>
              <w:rPr>
                <w:lang w:eastAsia="en-US"/>
              </w:rPr>
            </w:pPr>
            <w:r w:rsidRPr="00F162B3">
              <w:rPr>
                <w:lang w:eastAsia="en-US"/>
              </w:rPr>
              <w:t>Pomoći - MRRFEU</w:t>
            </w:r>
          </w:p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0726F" w14:textId="77777777" w:rsidR="00C53D20" w:rsidRPr="00F162B3" w:rsidRDefault="00C53D20" w:rsidP="003C2F6D">
            <w:pPr>
              <w:pStyle w:val="TableParagraph"/>
              <w:rPr>
                <w:lang w:eastAsia="en-US"/>
              </w:rPr>
            </w:pPr>
          </w:p>
        </w:tc>
      </w:tr>
      <w:tr w:rsidR="00C53D20" w:rsidRPr="00F162B3" w14:paraId="328DA286" w14:textId="77777777" w:rsidTr="00BB6CD1">
        <w:trPr>
          <w:trHeight w:val="268"/>
        </w:trPr>
        <w:tc>
          <w:tcPr>
            <w:tcW w:w="5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9D6" w14:textId="77777777" w:rsidR="00C53D20" w:rsidRPr="00F162B3" w:rsidRDefault="00C53D20" w:rsidP="003C2F6D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3C6F" w14:textId="77777777" w:rsidR="00C53D20" w:rsidRPr="00B964D1" w:rsidRDefault="00C53D20" w:rsidP="003C2F6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2FCF" w14:textId="6EA44370" w:rsidR="00C53D20" w:rsidRPr="00F162B3" w:rsidRDefault="00C53D20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162B3">
              <w:rPr>
                <w:lang w:eastAsia="en-US"/>
              </w:rPr>
              <w:t xml:space="preserve">148.800,00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0EF5" w14:textId="2EBC00DF" w:rsidR="00C53D20" w:rsidRPr="00F162B3" w:rsidRDefault="00C53D20" w:rsidP="003C2F6D">
            <w:pPr>
              <w:pStyle w:val="TableParagraph"/>
              <w:ind w:left="106"/>
              <w:rPr>
                <w:lang w:eastAsia="en-US"/>
              </w:rPr>
            </w:pPr>
            <w:r w:rsidRPr="00F162B3">
              <w:rPr>
                <w:lang w:eastAsia="en-US"/>
              </w:rPr>
              <w:t>prihod od prodaje polj. zemljišta</w:t>
            </w:r>
          </w:p>
        </w:tc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C963" w14:textId="77777777" w:rsidR="00C53D20" w:rsidRPr="00F162B3" w:rsidRDefault="00C53D20" w:rsidP="003C2F6D">
            <w:pPr>
              <w:pStyle w:val="TableParagraph"/>
              <w:rPr>
                <w:lang w:eastAsia="en-US"/>
              </w:rPr>
            </w:pPr>
          </w:p>
        </w:tc>
      </w:tr>
      <w:tr w:rsidR="00F162B3" w:rsidRPr="00F162B3" w14:paraId="555F4A9E" w14:textId="77777777" w:rsidTr="00BB6CD1">
        <w:trPr>
          <w:trHeight w:val="268"/>
        </w:trPr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B812" w14:textId="77777777" w:rsidR="00F162B3" w:rsidRPr="00F162B3" w:rsidRDefault="00F162B3" w:rsidP="00F162B3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856C" w14:textId="317787B2" w:rsidR="00F162B3" w:rsidRPr="00B964D1" w:rsidRDefault="00F162B3" w:rsidP="00A44208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troškovnik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55E0" w14:textId="011E4851" w:rsidR="00F162B3" w:rsidRPr="00F162B3" w:rsidRDefault="00F162B3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162B3">
              <w:rPr>
                <w:lang w:eastAsia="en-US"/>
              </w:rPr>
              <w:t xml:space="preserve">4.850,00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63D1" w14:textId="25539285" w:rsidR="00F162B3" w:rsidRPr="00F162B3" w:rsidRDefault="00F162B3" w:rsidP="00F162B3">
            <w:pPr>
              <w:pStyle w:val="TableParagraph"/>
              <w:ind w:left="106"/>
              <w:rPr>
                <w:lang w:eastAsia="en-US"/>
              </w:rPr>
            </w:pPr>
            <w:r w:rsidRPr="00F162B3">
              <w:rPr>
                <w:lang w:eastAsia="en-US"/>
              </w:rPr>
              <w:t>višak od dugogodišnjeg zakupa  polj. zemljišta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22EB" w14:textId="632BEFFE" w:rsidR="00F162B3" w:rsidRPr="00F162B3" w:rsidRDefault="00F162B3" w:rsidP="00C53D2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F162B3" w:rsidRPr="00F162B3" w14:paraId="324F862D" w14:textId="77777777" w:rsidTr="00BB6CD1">
        <w:trPr>
          <w:trHeight w:val="268"/>
        </w:trPr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4D0" w14:textId="77777777" w:rsidR="00F162B3" w:rsidRPr="00F162B3" w:rsidRDefault="00F162B3" w:rsidP="00F162B3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8360" w14:textId="63FAADA5" w:rsidR="00F162B3" w:rsidRPr="00B964D1" w:rsidRDefault="00F162B3" w:rsidP="00A44208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BC1C" w14:textId="140216F6" w:rsidR="00F162B3" w:rsidRPr="00F162B3" w:rsidRDefault="00F162B3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162B3">
              <w:rPr>
                <w:lang w:eastAsia="en-US"/>
              </w:rPr>
              <w:t xml:space="preserve">6.800,00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DE4" w14:textId="349A9360" w:rsidR="00F162B3" w:rsidRPr="00F162B3" w:rsidRDefault="00F162B3" w:rsidP="00F162B3">
            <w:pPr>
              <w:pStyle w:val="TableParagraph"/>
              <w:ind w:left="106"/>
              <w:rPr>
                <w:lang w:eastAsia="en-US"/>
              </w:rPr>
            </w:pPr>
            <w:r w:rsidRPr="00F162B3">
              <w:rPr>
                <w:lang w:eastAsia="en-US"/>
              </w:rPr>
              <w:t>višak prihoda od dugogodišnjeg zakupa polj. zemljišta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9712" w14:textId="27A2D28B" w:rsidR="00F162B3" w:rsidRPr="00F162B3" w:rsidRDefault="00F162B3" w:rsidP="00C53D2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F162B3" w:rsidRPr="00F162B3" w14:paraId="1D425854" w14:textId="77777777" w:rsidTr="00BB6CD1">
        <w:trPr>
          <w:trHeight w:val="268"/>
        </w:trPr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10DA" w14:textId="77777777" w:rsidR="009E2D21" w:rsidRPr="002957A1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2957A1">
              <w:rPr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6179" w14:textId="0173FEF3" w:rsidR="009E2D21" w:rsidRPr="002957A1" w:rsidRDefault="004C0D75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450.450</w:t>
            </w:r>
            <w:r w:rsidR="009E2D21" w:rsidRPr="002957A1">
              <w:rPr>
                <w:lang w:eastAsia="en-US"/>
              </w:rPr>
              <w:t xml:space="preserve">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68D" w14:textId="77777777" w:rsidR="009E2D21" w:rsidRPr="002957A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7FAA" w14:textId="2A422F29" w:rsidR="009E2D21" w:rsidRPr="002957A1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B06927" w:rsidRPr="00B06927" w14:paraId="0CCD82AD" w14:textId="77777777" w:rsidTr="00BB6CD1">
        <w:trPr>
          <w:trHeight w:val="268"/>
        </w:trPr>
        <w:tc>
          <w:tcPr>
            <w:tcW w:w="7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5181" w14:textId="77777777" w:rsidR="009E2D21" w:rsidRPr="004431E0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4431E0">
              <w:rPr>
                <w:b/>
                <w:lang w:eastAsia="en-US"/>
              </w:rPr>
              <w:t>3.2. JAVNE ZELENE POVRŠINE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842D" w14:textId="338AB837" w:rsidR="009E2D21" w:rsidRPr="004431E0" w:rsidRDefault="00A74764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735.600,00</w:t>
            </w:r>
            <w:r w:rsidR="009E2D21" w:rsidRPr="004431E0">
              <w:rPr>
                <w:b/>
                <w:bCs/>
                <w:lang w:eastAsia="en-US"/>
              </w:rPr>
              <w:t xml:space="preserve"> </w:t>
            </w:r>
          </w:p>
        </w:tc>
      </w:tr>
      <w:tr w:rsidR="00B06927" w:rsidRPr="00B06927" w14:paraId="546AAEC9" w14:textId="77777777" w:rsidTr="00BB6CD1">
        <w:trPr>
          <w:trHeight w:val="268"/>
        </w:trPr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CF89" w14:textId="77777777" w:rsidR="009E2D21" w:rsidRPr="004431E0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4431E0">
              <w:rPr>
                <w:lang w:eastAsia="en-US"/>
              </w:rPr>
              <w:t>a)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8672" w14:textId="77777777" w:rsidR="009E2D21" w:rsidRPr="004431E0" w:rsidRDefault="009E2D21" w:rsidP="00FE477E">
            <w:pPr>
              <w:pStyle w:val="TableParagraph"/>
              <w:rPr>
                <w:lang w:eastAsia="en-US"/>
              </w:rPr>
            </w:pPr>
            <w:r w:rsidRPr="004431E0">
              <w:rPr>
                <w:lang w:eastAsia="en-US"/>
              </w:rPr>
              <w:t>Rekonstrukcija svlačionice na nogometnom igralištu u Berku</w:t>
            </w:r>
          </w:p>
        </w:tc>
      </w:tr>
      <w:tr w:rsidR="00C53D20" w:rsidRPr="00B06927" w14:paraId="4E1EF2E6" w14:textId="77777777" w:rsidTr="005B08F9">
        <w:trPr>
          <w:trHeight w:val="268"/>
        </w:trPr>
        <w:tc>
          <w:tcPr>
            <w:tcW w:w="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C03A1A" w14:textId="77777777" w:rsidR="00C53D20" w:rsidRPr="00B06927" w:rsidRDefault="00C53D20" w:rsidP="004431E0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873BD7" w14:textId="64788C8F" w:rsidR="00C53D20" w:rsidRPr="00B964D1" w:rsidRDefault="00A44208" w:rsidP="00A44208">
            <w:pPr>
              <w:pStyle w:val="TableParagraph"/>
              <w:rPr>
                <w:i/>
                <w:iCs/>
                <w:color w:val="FF0000"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 xml:space="preserve">  </w:t>
            </w:r>
            <w:r w:rsidR="00C53D20" w:rsidRPr="00B964D1">
              <w:rPr>
                <w:i/>
                <w:iCs/>
                <w:lang w:eastAsia="en-US"/>
              </w:rPr>
              <w:t>radovi</w:t>
            </w:r>
          </w:p>
          <w:p w14:paraId="3881AC32" w14:textId="2B88B037" w:rsidR="00C53D20" w:rsidRPr="00B964D1" w:rsidRDefault="00C53D20" w:rsidP="00A44208">
            <w:pPr>
              <w:pStyle w:val="TableParagraph"/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CF35" w14:textId="194FAA58" w:rsidR="00C53D20" w:rsidRPr="00B06927" w:rsidRDefault="005B08F9" w:rsidP="005B08F9">
            <w:pPr>
              <w:pStyle w:val="TableParagraph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C53D20" w:rsidRPr="00137F72">
              <w:rPr>
                <w:lang w:eastAsia="en-US"/>
              </w:rPr>
              <w:t>123.000,00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345A8" w14:textId="10A6CF39" w:rsidR="00C53D20" w:rsidRPr="00B06927" w:rsidRDefault="00C53D20" w:rsidP="004431E0">
            <w:pPr>
              <w:pStyle w:val="TableParagraph"/>
              <w:rPr>
                <w:color w:val="FF0000"/>
                <w:lang w:eastAsia="en-US"/>
              </w:rPr>
            </w:pPr>
            <w:r w:rsidRPr="00137F72">
              <w:rPr>
                <w:lang w:eastAsia="en-US"/>
              </w:rPr>
              <w:t>pravo služnosti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41AA4" w14:textId="2C73EE39" w:rsidR="00C53D20" w:rsidRPr="00B06927" w:rsidRDefault="00C53D20" w:rsidP="00A44208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C53D20" w:rsidRPr="00B06927" w14:paraId="4C1C9015" w14:textId="77777777" w:rsidTr="005B08F9">
        <w:trPr>
          <w:trHeight w:val="268"/>
        </w:trPr>
        <w:tc>
          <w:tcPr>
            <w:tcW w:w="5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93BEC" w14:textId="77777777" w:rsidR="00C53D20" w:rsidRPr="00B06927" w:rsidRDefault="00C53D20" w:rsidP="004431E0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8275" w14:textId="5B93C8B2" w:rsidR="00C53D20" w:rsidRPr="00B964D1" w:rsidRDefault="00C53D20" w:rsidP="00A44208">
            <w:pPr>
              <w:pStyle w:val="TableParagraph"/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A568" w14:textId="69033DD4" w:rsidR="00C53D20" w:rsidRPr="00B06927" w:rsidRDefault="005B08F9" w:rsidP="005B08F9">
            <w:pPr>
              <w:pStyle w:val="TableParagraph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C53D20" w:rsidRPr="00137F72">
              <w:rPr>
                <w:lang w:eastAsia="en-US"/>
              </w:rPr>
              <w:t>584.000,00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52CF" w14:textId="4B2195FC" w:rsidR="00C53D20" w:rsidRPr="00B06927" w:rsidRDefault="00C01BF0" w:rsidP="004431E0">
            <w:pPr>
              <w:pStyle w:val="TableParagrap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="00C53D20" w:rsidRPr="00137F72">
              <w:rPr>
                <w:lang w:eastAsia="en-US"/>
              </w:rPr>
              <w:t xml:space="preserve">omoći </w:t>
            </w:r>
            <w:r>
              <w:rPr>
                <w:lang w:eastAsia="en-US"/>
              </w:rPr>
              <w:t>ministarstva</w:t>
            </w:r>
          </w:p>
        </w:tc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D1BA" w14:textId="77777777" w:rsidR="00C53D20" w:rsidRPr="00B06927" w:rsidRDefault="00C53D20" w:rsidP="004431E0">
            <w:pPr>
              <w:pStyle w:val="TableParagraph"/>
              <w:rPr>
                <w:color w:val="FF0000"/>
                <w:lang w:eastAsia="en-US"/>
              </w:rPr>
            </w:pPr>
          </w:p>
        </w:tc>
      </w:tr>
      <w:tr w:rsidR="00A44208" w:rsidRPr="00A44208" w14:paraId="3AC49BDB" w14:textId="77777777" w:rsidTr="005B08F9">
        <w:trPr>
          <w:trHeight w:val="268"/>
        </w:trPr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CABD4" w14:textId="77777777" w:rsidR="004431E0" w:rsidRPr="00B06927" w:rsidRDefault="004431E0" w:rsidP="004431E0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28B637" w14:textId="6874B124" w:rsidR="004431E0" w:rsidRPr="00B964D1" w:rsidRDefault="00A44208" w:rsidP="00A44208">
            <w:pPr>
              <w:pStyle w:val="TableParagraph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 xml:space="preserve">  </w:t>
            </w:r>
            <w:r w:rsidR="004431E0" w:rsidRPr="00B964D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196D" w14:textId="10FBE588" w:rsidR="004431E0" w:rsidRPr="00137F72" w:rsidRDefault="005B08F9" w:rsidP="005B08F9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4431E0" w:rsidRPr="00137F72">
              <w:rPr>
                <w:lang w:eastAsia="en-US"/>
              </w:rPr>
              <w:t>10.400,00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1BFA" w14:textId="03576A86" w:rsidR="004431E0" w:rsidRPr="00137F72" w:rsidRDefault="00C01BF0" w:rsidP="004431E0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4431E0" w:rsidRPr="00137F72">
              <w:rPr>
                <w:lang w:eastAsia="en-US"/>
              </w:rPr>
              <w:t>omoći-kompe</w:t>
            </w:r>
            <w:r w:rsidR="00A916E2">
              <w:rPr>
                <w:lang w:eastAsia="en-US"/>
              </w:rPr>
              <w:t>n</w:t>
            </w:r>
            <w:r w:rsidR="004431E0" w:rsidRPr="00137F72">
              <w:rPr>
                <w:lang w:eastAsia="en-US"/>
              </w:rPr>
              <w:t>zacijske mjere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1432" w14:textId="7686BE5F" w:rsidR="004431E0" w:rsidRPr="00A44208" w:rsidRDefault="004431E0" w:rsidP="00A44208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CC24BE" w:rsidRPr="00B06927" w14:paraId="646B851F" w14:textId="77777777" w:rsidTr="00BB6CD1">
        <w:trPr>
          <w:trHeight w:val="268"/>
        </w:trPr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7A4B" w14:textId="77777777" w:rsidR="00CC24BE" w:rsidRPr="00BB6CD1" w:rsidRDefault="00CC24BE" w:rsidP="004431E0">
            <w:pPr>
              <w:pStyle w:val="TableParagraph"/>
              <w:ind w:right="97"/>
              <w:jc w:val="right"/>
              <w:rPr>
                <w:color w:val="FF0000"/>
                <w:lang w:eastAsia="en-US"/>
              </w:rPr>
            </w:pPr>
            <w:r w:rsidRPr="00BB6CD1">
              <w:rPr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7AF4" w14:textId="6F99612F" w:rsidR="00CC24BE" w:rsidRPr="00BB6CD1" w:rsidRDefault="00CC24BE" w:rsidP="004431E0">
            <w:pPr>
              <w:pStyle w:val="TableParagraph"/>
              <w:ind w:right="96"/>
              <w:jc w:val="right"/>
              <w:rPr>
                <w:color w:val="FF0000"/>
                <w:lang w:eastAsia="en-US"/>
              </w:rPr>
            </w:pPr>
            <w:r w:rsidRPr="00BB6CD1">
              <w:rPr>
                <w:lang w:eastAsia="en-US"/>
              </w:rPr>
              <w:t xml:space="preserve">717.400,00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1E8" w14:textId="77777777" w:rsidR="00CC24BE" w:rsidRPr="00BB6CD1" w:rsidRDefault="00CC24BE" w:rsidP="004431E0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A771" w14:textId="4817FA0E" w:rsidR="00CC24BE" w:rsidRPr="00BB6CD1" w:rsidRDefault="00CC24BE" w:rsidP="00B85802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FA4395" w:rsidRPr="00B06927" w14:paraId="6BF60872" w14:textId="77777777" w:rsidTr="00BB6CD1">
        <w:trPr>
          <w:trHeight w:val="26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E4FAB" w14:textId="3CB796EB" w:rsidR="00FA4395" w:rsidRPr="002957A1" w:rsidRDefault="00FA4395" w:rsidP="004431E0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b)</w:t>
            </w: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00A3F" w14:textId="72EE92C2" w:rsidR="00FA4395" w:rsidRPr="002957A1" w:rsidRDefault="00FA4395" w:rsidP="00FA4395">
            <w:pPr>
              <w:pStyle w:val="TableParagraph"/>
              <w:ind w:right="94"/>
              <w:rPr>
                <w:lang w:eastAsia="en-US"/>
              </w:rPr>
            </w:pPr>
            <w:r>
              <w:rPr>
                <w:lang w:eastAsia="en-US"/>
              </w:rPr>
              <w:t>Osvjetljenje zida na tematskom parku u Tompojevcima</w:t>
            </w:r>
          </w:p>
        </w:tc>
      </w:tr>
      <w:tr w:rsidR="00A74764" w:rsidRPr="00B06927" w14:paraId="5EECE365" w14:textId="77777777" w:rsidTr="00BB6CD1">
        <w:trPr>
          <w:trHeight w:val="26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8759C" w14:textId="77777777" w:rsidR="00A74764" w:rsidRPr="002957A1" w:rsidRDefault="00A74764" w:rsidP="00A74764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A5D2A" w14:textId="34286721" w:rsidR="00A74764" w:rsidRPr="00B964D1" w:rsidRDefault="000C5ED3" w:rsidP="000C5ED3">
            <w:pPr>
              <w:pStyle w:val="TableParagraph"/>
              <w:ind w:right="97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74764" w:rsidRPr="00B964D1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FF90" w14:textId="2162B323" w:rsidR="00A74764" w:rsidRPr="00B85802" w:rsidRDefault="00A74764" w:rsidP="00A44208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B85802">
              <w:rPr>
                <w:lang w:eastAsia="en-US"/>
              </w:rPr>
              <w:t xml:space="preserve">18.200,00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EC36" w14:textId="16C6A6A6" w:rsidR="00A74764" w:rsidRPr="00B85802" w:rsidRDefault="00A74764" w:rsidP="00A74764">
            <w:pPr>
              <w:pStyle w:val="TableParagraph"/>
              <w:rPr>
                <w:lang w:eastAsia="en-US"/>
              </w:rPr>
            </w:pPr>
            <w:r w:rsidRPr="00B85802">
              <w:rPr>
                <w:lang w:eastAsia="en-US"/>
              </w:rPr>
              <w:t>višak općih prihoda i primitaka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699" w14:textId="77777777" w:rsidR="00A74764" w:rsidRPr="002957A1" w:rsidRDefault="00A74764" w:rsidP="00A74764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A74764" w:rsidRPr="00B06927" w14:paraId="3D04BD5B" w14:textId="77777777" w:rsidTr="00BB6CD1">
        <w:trPr>
          <w:trHeight w:val="26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B3D63" w14:textId="77777777" w:rsidR="00A74764" w:rsidRPr="002957A1" w:rsidRDefault="00A74764" w:rsidP="004431E0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DC6EE" w14:textId="1F4FFD67" w:rsidR="00A74764" w:rsidRPr="00BB6CD1" w:rsidRDefault="00A74764" w:rsidP="004431E0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BB6CD1">
              <w:rPr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BA0" w14:textId="3F6F18D7" w:rsidR="00A74764" w:rsidRPr="00BB6CD1" w:rsidRDefault="00A74764" w:rsidP="004431E0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BB6CD1">
              <w:rPr>
                <w:lang w:eastAsia="en-US"/>
              </w:rPr>
              <w:t xml:space="preserve">18.200,00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167E" w14:textId="77777777" w:rsidR="00A74764" w:rsidRPr="00BB6CD1" w:rsidRDefault="00A74764" w:rsidP="004431E0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B08C" w14:textId="5DA452CC" w:rsidR="00A74764" w:rsidRPr="00BB6CD1" w:rsidRDefault="00A74764" w:rsidP="00B85802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2957A1" w:rsidRPr="002957A1" w14:paraId="28D45301" w14:textId="77777777" w:rsidTr="00BB6CD1">
        <w:trPr>
          <w:trHeight w:val="268"/>
        </w:trPr>
        <w:tc>
          <w:tcPr>
            <w:tcW w:w="7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B1C" w14:textId="042A4FAA" w:rsidR="002957A1" w:rsidRPr="00B06927" w:rsidRDefault="002957A1" w:rsidP="004431E0">
            <w:pPr>
              <w:pStyle w:val="TableParagraph"/>
              <w:rPr>
                <w:color w:val="FF0000"/>
                <w:lang w:eastAsia="en-US"/>
              </w:rPr>
            </w:pPr>
            <w:r w:rsidRPr="00AE697E">
              <w:rPr>
                <w:b/>
                <w:bCs/>
                <w:lang w:eastAsia="en-US"/>
              </w:rPr>
              <w:t>3.3. GROBLJA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5660" w14:textId="0B6E6540" w:rsidR="002957A1" w:rsidRPr="002957A1" w:rsidRDefault="002957A1" w:rsidP="00B85802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 w:rsidRPr="002957A1">
              <w:rPr>
                <w:b/>
                <w:bCs/>
                <w:lang w:eastAsia="en-US"/>
              </w:rPr>
              <w:t xml:space="preserve">94.000,00 </w:t>
            </w:r>
          </w:p>
        </w:tc>
      </w:tr>
      <w:tr w:rsidR="00AE697E" w:rsidRPr="00B06927" w14:paraId="34975759" w14:textId="7E94D7A7" w:rsidTr="00BB6CD1">
        <w:trPr>
          <w:trHeight w:val="26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BD141" w14:textId="5441BD31" w:rsidR="00AE697E" w:rsidRPr="00137F72" w:rsidRDefault="00AE697E" w:rsidP="00AE697E">
            <w:pPr>
              <w:pStyle w:val="TableParagraph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a)</w:t>
            </w:r>
          </w:p>
        </w:tc>
        <w:tc>
          <w:tcPr>
            <w:tcW w:w="91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21775" w14:textId="732CB5AA" w:rsidR="00AE697E" w:rsidRPr="00AE697E" w:rsidRDefault="00AE697E" w:rsidP="00AE697E">
            <w:pPr>
              <w:pStyle w:val="TableParagraph"/>
              <w:ind w:right="9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AE697E">
              <w:rPr>
                <w:lang w:eastAsia="en-US"/>
              </w:rPr>
              <w:t>Radovi na mrtvačnici u Tompojevcima</w:t>
            </w:r>
            <w:r w:rsidR="00233C0E">
              <w:rPr>
                <w:lang w:eastAsia="en-US"/>
              </w:rPr>
              <w:t xml:space="preserve"> (uređenje i dogradnja rampe za invalide)</w:t>
            </w:r>
          </w:p>
        </w:tc>
      </w:tr>
      <w:tr w:rsidR="003C2F6D" w:rsidRPr="00B06927" w14:paraId="0CB6BEF6" w14:textId="77777777" w:rsidTr="00BB6CD1">
        <w:trPr>
          <w:trHeight w:val="26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F686723" w14:textId="7267E5ED" w:rsidR="003C2F6D" w:rsidRPr="00137F72" w:rsidRDefault="003C2F6D" w:rsidP="00AE697E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5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53D627" w14:textId="13F044A1" w:rsidR="003C2F6D" w:rsidRPr="00137F72" w:rsidRDefault="000C5ED3" w:rsidP="00FB4CD2">
            <w:pPr>
              <w:pStyle w:val="TableParagraph"/>
              <w:ind w:right="97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C2F6D" w:rsidRPr="0059049C">
              <w:rPr>
                <w:lang w:eastAsia="en-US"/>
              </w:rPr>
              <w:t>radovi</w:t>
            </w:r>
          </w:p>
          <w:p w14:paraId="3AC6A9AB" w14:textId="6F9A7F7D" w:rsidR="003C2F6D" w:rsidRPr="00137F72" w:rsidRDefault="003C2F6D" w:rsidP="00FB4CD2">
            <w:pPr>
              <w:pStyle w:val="TableParagraph"/>
              <w:ind w:right="97"/>
              <w:rPr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7850" w14:textId="762E5CB1" w:rsidR="003C2F6D" w:rsidRPr="00137F72" w:rsidRDefault="003C2F6D" w:rsidP="00FB4CD2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59049C">
              <w:rPr>
                <w:lang w:eastAsia="en-US"/>
              </w:rPr>
              <w:t xml:space="preserve">50.000,00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83A8" w14:textId="4B9E4A15" w:rsidR="003C2F6D" w:rsidRPr="00B06927" w:rsidRDefault="003C2F6D" w:rsidP="00AE697E">
            <w:pPr>
              <w:pStyle w:val="TableParagraph"/>
              <w:rPr>
                <w:color w:val="FF0000"/>
                <w:lang w:eastAsia="en-US"/>
              </w:rPr>
            </w:pPr>
            <w:r w:rsidRPr="0059049C">
              <w:rPr>
                <w:lang w:eastAsia="en-US"/>
              </w:rPr>
              <w:t>Pomoći-kompe</w:t>
            </w:r>
            <w:r w:rsidR="00A916E2">
              <w:rPr>
                <w:lang w:eastAsia="en-US"/>
              </w:rPr>
              <w:t>n</w:t>
            </w:r>
            <w:r w:rsidRPr="0059049C">
              <w:rPr>
                <w:lang w:eastAsia="en-US"/>
              </w:rPr>
              <w:t>zacijske mjere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A1C4" w14:textId="77777777" w:rsidR="003C2F6D" w:rsidRPr="00137F72" w:rsidRDefault="003C2F6D" w:rsidP="00AE697E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3C2F6D" w:rsidRPr="00B06927" w14:paraId="28C16ABD" w14:textId="77777777" w:rsidTr="00BB6CD1">
        <w:trPr>
          <w:trHeight w:val="268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5E254" w14:textId="27D7C87D" w:rsidR="003C2F6D" w:rsidRPr="00137F72" w:rsidRDefault="003C2F6D" w:rsidP="00AE697E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B7657" w14:textId="304258C2" w:rsidR="003C2F6D" w:rsidRPr="00137F72" w:rsidRDefault="003C2F6D" w:rsidP="00FB4CD2">
            <w:pPr>
              <w:pStyle w:val="TableParagraph"/>
              <w:ind w:right="97"/>
              <w:rPr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95F8" w14:textId="69F9005C" w:rsidR="003C2F6D" w:rsidRPr="00137F72" w:rsidRDefault="003C2F6D" w:rsidP="00FB4CD2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42.000,00 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22D5" w14:textId="4D3D5B10" w:rsidR="003C2F6D" w:rsidRPr="00B06927" w:rsidRDefault="003C2F6D" w:rsidP="00AE697E">
            <w:pPr>
              <w:pStyle w:val="TableParagraph"/>
              <w:rPr>
                <w:color w:val="FF0000"/>
                <w:lang w:eastAsia="en-US"/>
              </w:rPr>
            </w:pPr>
            <w:r w:rsidRPr="00B06927">
              <w:rPr>
                <w:lang w:eastAsia="en-US"/>
              </w:rPr>
              <w:t>višak općih prihoda i primitaka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A1D" w14:textId="77777777" w:rsidR="003C2F6D" w:rsidRPr="00137F72" w:rsidRDefault="003C2F6D" w:rsidP="00AE697E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AE697E" w:rsidRPr="00B06927" w14:paraId="08AD9BC7" w14:textId="77777777" w:rsidTr="00BB6CD1">
        <w:trPr>
          <w:trHeight w:val="26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88E6B" w14:textId="728080A2" w:rsidR="00AE697E" w:rsidRPr="00137F72" w:rsidRDefault="00AE697E" w:rsidP="00AE697E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518AD" w14:textId="03858412" w:rsidR="00AE697E" w:rsidRPr="00137F72" w:rsidRDefault="000C5ED3" w:rsidP="00FB4CD2">
            <w:pPr>
              <w:pStyle w:val="TableParagraph"/>
              <w:ind w:right="97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E697E">
              <w:rPr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5FCC" w14:textId="05E3A22F" w:rsidR="00AE697E" w:rsidRPr="00137F72" w:rsidRDefault="00AE697E" w:rsidP="00FB4CD2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2.000,00</w:t>
            </w:r>
            <w:r w:rsidR="002957A1">
              <w:rPr>
                <w:lang w:eastAsia="en-US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EACA" w14:textId="5A1865C0" w:rsidR="00AE697E" w:rsidRPr="00B06927" w:rsidRDefault="00AE697E" w:rsidP="00AE697E">
            <w:pPr>
              <w:pStyle w:val="TableParagraph"/>
              <w:rPr>
                <w:color w:val="FF0000"/>
                <w:lang w:eastAsia="en-US"/>
              </w:rPr>
            </w:pPr>
            <w:r w:rsidRPr="00B06927">
              <w:rPr>
                <w:lang w:eastAsia="en-US"/>
              </w:rPr>
              <w:t>višak općih prihoda i primitaka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2921" w14:textId="77777777" w:rsidR="00AE697E" w:rsidRPr="00137F72" w:rsidRDefault="00AE697E" w:rsidP="00AE697E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AE697E" w:rsidRPr="00B06927" w14:paraId="77929511" w14:textId="77777777" w:rsidTr="00BB6CD1">
        <w:trPr>
          <w:trHeight w:val="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0DBBB" w14:textId="77777777" w:rsidR="00AE697E" w:rsidRPr="00137F72" w:rsidRDefault="00AE697E" w:rsidP="00AE697E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A980F" w14:textId="68A66ACB" w:rsidR="00AE697E" w:rsidRPr="00BB6CD1" w:rsidRDefault="00AE697E" w:rsidP="002957A1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BB6CD1">
              <w:rPr>
                <w:lang w:eastAsia="en-US"/>
              </w:rPr>
              <w:t>UKUPNO</w:t>
            </w:r>
            <w:r w:rsidR="002957A1" w:rsidRPr="00BB6CD1">
              <w:rPr>
                <w:lang w:eastAsia="en-US"/>
              </w:rPr>
              <w:t>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4C7E" w14:textId="5E69E5C9" w:rsidR="00AE697E" w:rsidRPr="00BB6CD1" w:rsidRDefault="00AE697E" w:rsidP="00AE697E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BB6CD1">
              <w:rPr>
                <w:lang w:eastAsia="en-US"/>
              </w:rPr>
              <w:t>94.000,00</w:t>
            </w:r>
            <w:r w:rsidR="002957A1" w:rsidRPr="00BB6CD1">
              <w:rPr>
                <w:lang w:eastAsia="en-US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5DD6" w14:textId="77777777" w:rsidR="00AE697E" w:rsidRPr="00FB4CD2" w:rsidRDefault="00AE697E" w:rsidP="00AE697E">
            <w:pPr>
              <w:pStyle w:val="TableParagraph"/>
              <w:rPr>
                <w:b/>
                <w:bCs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88FA" w14:textId="3437D99E" w:rsidR="00AE697E" w:rsidRPr="00FB4CD2" w:rsidRDefault="00AE697E" w:rsidP="00AE697E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</w:p>
        </w:tc>
      </w:tr>
    </w:tbl>
    <w:p w14:paraId="0123E19E" w14:textId="77777777" w:rsidR="009E2D21" w:rsidRPr="00B06927" w:rsidRDefault="009E2D21" w:rsidP="009E2D21">
      <w:pPr>
        <w:jc w:val="both"/>
        <w:rPr>
          <w:color w:val="FF0000"/>
        </w:rPr>
      </w:pPr>
    </w:p>
    <w:tbl>
      <w:tblPr>
        <w:tblStyle w:val="TableNormal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5"/>
        <w:gridCol w:w="1985"/>
      </w:tblGrid>
      <w:tr w:rsidR="00A57E51" w:rsidRPr="00A57E51" w14:paraId="796AAE65" w14:textId="77777777" w:rsidTr="009E2D21">
        <w:trPr>
          <w:trHeight w:val="421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58931794" w14:textId="66CAF3AF" w:rsidR="009E2D21" w:rsidRPr="00A57E51" w:rsidRDefault="009E2D21">
            <w:pPr>
              <w:rPr>
                <w:b/>
                <w:lang w:eastAsia="en-US"/>
              </w:rPr>
            </w:pPr>
            <w:r w:rsidRPr="00A57E51">
              <w:rPr>
                <w:b/>
                <w:lang w:eastAsia="en-US"/>
              </w:rPr>
              <w:t xml:space="preserve">  SVEUKUPNO PROGRAM GRAĐENJA ZA 202</w:t>
            </w:r>
            <w:r w:rsidR="00A57E51" w:rsidRPr="00A57E51">
              <w:rPr>
                <w:b/>
                <w:lang w:eastAsia="en-US"/>
              </w:rPr>
              <w:t>2</w:t>
            </w:r>
            <w:r w:rsidRPr="00A57E51">
              <w:rPr>
                <w:b/>
                <w:lang w:eastAsia="en-US"/>
              </w:rPr>
              <w:t>. GOD.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1DFC76EA" w14:textId="25C97291" w:rsidR="009E2D21" w:rsidRPr="00A57E51" w:rsidRDefault="009E2D21">
            <w:pPr>
              <w:rPr>
                <w:b/>
                <w:lang w:eastAsia="en-US"/>
              </w:rPr>
            </w:pPr>
            <w:r w:rsidRPr="00A57E51">
              <w:rPr>
                <w:b/>
                <w:lang w:eastAsia="en-US"/>
              </w:rPr>
              <w:t xml:space="preserve">         2.</w:t>
            </w:r>
            <w:r w:rsidR="00A57E51" w:rsidRPr="00A57E51">
              <w:rPr>
                <w:b/>
                <w:lang w:eastAsia="en-US"/>
              </w:rPr>
              <w:t>69</w:t>
            </w:r>
            <w:r w:rsidR="001744E0">
              <w:rPr>
                <w:b/>
                <w:lang w:eastAsia="en-US"/>
              </w:rPr>
              <w:t>1</w:t>
            </w:r>
            <w:r w:rsidR="00A57E51" w:rsidRPr="00A57E51">
              <w:rPr>
                <w:b/>
                <w:lang w:eastAsia="en-US"/>
              </w:rPr>
              <w:t>.</w:t>
            </w:r>
            <w:r w:rsidR="001744E0">
              <w:rPr>
                <w:b/>
                <w:lang w:eastAsia="en-US"/>
              </w:rPr>
              <w:t>2</w:t>
            </w:r>
            <w:r w:rsidR="00A57E51" w:rsidRPr="00A57E51">
              <w:rPr>
                <w:b/>
                <w:lang w:eastAsia="en-US"/>
              </w:rPr>
              <w:t>50</w:t>
            </w:r>
            <w:r w:rsidRPr="00A57E51">
              <w:rPr>
                <w:b/>
                <w:lang w:eastAsia="en-US"/>
              </w:rPr>
              <w:t>,00 kn</w:t>
            </w:r>
          </w:p>
        </w:tc>
      </w:tr>
    </w:tbl>
    <w:p w14:paraId="08C370ED" w14:textId="77777777" w:rsidR="009E2D21" w:rsidRPr="006140DD" w:rsidRDefault="009E2D21" w:rsidP="009E2D21">
      <w:pPr>
        <w:jc w:val="both"/>
      </w:pPr>
    </w:p>
    <w:p w14:paraId="4CCFF822" w14:textId="77777777" w:rsidR="009E2D21" w:rsidRPr="006140DD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  <w:b/>
          <w:bCs/>
        </w:rPr>
        <w:t>FINANCIRANJE GRAĐENJA KOMUNALNE</w:t>
      </w:r>
      <w:r w:rsidRPr="006140DD">
        <w:rPr>
          <w:rFonts w:ascii="Calibri" w:hAnsi="Calibri" w:cs="Calibri"/>
          <w:b/>
          <w:bCs/>
          <w:spacing w:val="-1"/>
        </w:rPr>
        <w:t xml:space="preserve"> </w:t>
      </w:r>
      <w:r w:rsidRPr="006140DD">
        <w:rPr>
          <w:rFonts w:ascii="Calibri" w:hAnsi="Calibri" w:cs="Calibri"/>
          <w:b/>
          <w:bCs/>
        </w:rPr>
        <w:t>INFRASTRUKTURE</w:t>
      </w:r>
    </w:p>
    <w:p w14:paraId="7B7F5020" w14:textId="77777777" w:rsidR="009E2D21" w:rsidRPr="006140DD" w:rsidRDefault="009E2D21" w:rsidP="009E2D21">
      <w:pPr>
        <w:jc w:val="both"/>
        <w:rPr>
          <w:b/>
        </w:rPr>
      </w:pPr>
    </w:p>
    <w:p w14:paraId="5E31D648" w14:textId="77777777" w:rsidR="009E2D21" w:rsidRPr="006140DD" w:rsidRDefault="009E2D21" w:rsidP="009E2D21">
      <w:pPr>
        <w:jc w:val="center"/>
        <w:rPr>
          <w:bCs/>
        </w:rPr>
      </w:pPr>
      <w:r w:rsidRPr="006140DD">
        <w:rPr>
          <w:bCs/>
        </w:rPr>
        <w:t>Članak 4.</w:t>
      </w:r>
    </w:p>
    <w:p w14:paraId="38F66F55" w14:textId="77777777" w:rsidR="009E2D21" w:rsidRPr="006140DD" w:rsidRDefault="009E2D21" w:rsidP="009E2D21">
      <w:pPr>
        <w:jc w:val="both"/>
      </w:pPr>
      <w:r w:rsidRPr="006140DD">
        <w:t>Građenje komunalne infrastrukture financira se sredstvima:</w:t>
      </w:r>
    </w:p>
    <w:p w14:paraId="6119EE49" w14:textId="5105016C" w:rsidR="009E2D21" w:rsidRPr="006140D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 xml:space="preserve">opći prihoda i primitaka </w:t>
      </w:r>
      <w:r w:rsidR="00D35AF8" w:rsidRPr="006140DD">
        <w:rPr>
          <w:rFonts w:ascii="Calibri" w:hAnsi="Calibri" w:cs="Calibri"/>
        </w:rPr>
        <w:t>2</w:t>
      </w:r>
      <w:r w:rsidRPr="006140DD">
        <w:rPr>
          <w:rFonts w:ascii="Calibri" w:hAnsi="Calibri" w:cs="Calibri"/>
        </w:rPr>
        <w:t xml:space="preserve">.000,00 kn, </w:t>
      </w:r>
    </w:p>
    <w:p w14:paraId="3AD761A1" w14:textId="07349791" w:rsidR="009E2D21" w:rsidRPr="006140D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 xml:space="preserve">komunalnog doprinosa </w:t>
      </w:r>
      <w:r w:rsidR="005F2448" w:rsidRPr="006140DD">
        <w:rPr>
          <w:rFonts w:ascii="Calibri" w:hAnsi="Calibri" w:cs="Calibri"/>
        </w:rPr>
        <w:t>7</w:t>
      </w:r>
      <w:r w:rsidRPr="006140DD">
        <w:rPr>
          <w:rFonts w:ascii="Calibri" w:hAnsi="Calibri" w:cs="Calibri"/>
        </w:rPr>
        <w:t>.000,00 kn,</w:t>
      </w:r>
    </w:p>
    <w:p w14:paraId="73C921AC" w14:textId="39D05645" w:rsidR="009E2D21" w:rsidRPr="006140D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 xml:space="preserve">šumskog doprinosa </w:t>
      </w:r>
      <w:r w:rsidR="005F2448" w:rsidRPr="006140DD">
        <w:rPr>
          <w:rFonts w:ascii="Calibri" w:hAnsi="Calibri" w:cs="Calibri"/>
        </w:rPr>
        <w:t>2</w:t>
      </w:r>
      <w:r w:rsidRPr="006140DD">
        <w:rPr>
          <w:rFonts w:ascii="Calibri" w:hAnsi="Calibri" w:cs="Calibri"/>
        </w:rPr>
        <w:t xml:space="preserve">0.250,00 kn, </w:t>
      </w:r>
    </w:p>
    <w:p w14:paraId="061DA891" w14:textId="77777777" w:rsidR="009E2D21" w:rsidRPr="006140D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 xml:space="preserve">naknada za koncesije 33.100,00 kn, </w:t>
      </w:r>
    </w:p>
    <w:p w14:paraId="3AD87780" w14:textId="77777777" w:rsidR="009E2D21" w:rsidRPr="006140D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 xml:space="preserve">od prodaje poljoprivrednog zemljišta 148.800,00 kn, </w:t>
      </w:r>
    </w:p>
    <w:p w14:paraId="1D6D4584" w14:textId="151840A7" w:rsidR="009E2D21" w:rsidRPr="006140D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 xml:space="preserve">od </w:t>
      </w:r>
      <w:r w:rsidR="005F2448" w:rsidRPr="006140DD">
        <w:rPr>
          <w:rFonts w:ascii="Calibri" w:hAnsi="Calibri" w:cs="Calibri"/>
        </w:rPr>
        <w:t>dugogodišnjeg</w:t>
      </w:r>
      <w:r w:rsidRPr="006140DD">
        <w:rPr>
          <w:rFonts w:ascii="Calibri" w:hAnsi="Calibri" w:cs="Calibri"/>
        </w:rPr>
        <w:t xml:space="preserve"> zakupa poljoprivrednog zemljišta 9.150,00 kn,</w:t>
      </w:r>
    </w:p>
    <w:p w14:paraId="04108E88" w14:textId="5E750994" w:rsidR="009E2D21" w:rsidRPr="006140D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  <w:bCs/>
        </w:rPr>
        <w:t xml:space="preserve">od naknade za zadržavanje nezakonito izgrađenih zgrada </w:t>
      </w:r>
      <w:r w:rsidR="005F2448" w:rsidRPr="006140DD">
        <w:rPr>
          <w:rFonts w:ascii="Calibri" w:hAnsi="Calibri" w:cs="Calibri"/>
          <w:bCs/>
        </w:rPr>
        <w:t>1</w:t>
      </w:r>
      <w:r w:rsidRPr="006140DD">
        <w:rPr>
          <w:rFonts w:ascii="Calibri" w:hAnsi="Calibri" w:cs="Calibri"/>
        </w:rPr>
        <w:t>5.000,00 kn,</w:t>
      </w:r>
    </w:p>
    <w:p w14:paraId="0A38A604" w14:textId="7549A118" w:rsidR="009E2D21" w:rsidRPr="006140D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 xml:space="preserve">pomoći Ministarstva regionalnog razvoja i fondova EU </w:t>
      </w:r>
      <w:r w:rsidR="005F2448" w:rsidRPr="006140DD">
        <w:rPr>
          <w:rFonts w:ascii="Calibri" w:hAnsi="Calibri" w:cs="Calibri"/>
        </w:rPr>
        <w:t>65</w:t>
      </w:r>
      <w:r w:rsidR="00396CCC" w:rsidRPr="006140DD">
        <w:rPr>
          <w:rFonts w:ascii="Calibri" w:hAnsi="Calibri" w:cs="Calibri"/>
        </w:rPr>
        <w:t>0</w:t>
      </w:r>
      <w:r w:rsidRPr="006140DD">
        <w:rPr>
          <w:rFonts w:ascii="Calibri" w:hAnsi="Calibri" w:cs="Calibri"/>
        </w:rPr>
        <w:t>.</w:t>
      </w:r>
      <w:r w:rsidR="00396CCC" w:rsidRPr="006140DD">
        <w:rPr>
          <w:rFonts w:ascii="Calibri" w:hAnsi="Calibri" w:cs="Calibri"/>
        </w:rPr>
        <w:t>7</w:t>
      </w:r>
      <w:r w:rsidRPr="006140DD">
        <w:rPr>
          <w:rFonts w:ascii="Calibri" w:hAnsi="Calibri" w:cs="Calibri"/>
        </w:rPr>
        <w:t>00,00  kn,</w:t>
      </w:r>
    </w:p>
    <w:p w14:paraId="3A459A2E" w14:textId="7A8D982C" w:rsidR="009E2D21" w:rsidRPr="006140DD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>pomoći  Fonda za zaštitu okoliša i energentsku učinkovitost</w:t>
      </w:r>
      <w:r w:rsidR="009E2D21" w:rsidRPr="006140DD">
        <w:rPr>
          <w:rFonts w:ascii="Calibri" w:hAnsi="Calibri" w:cs="Calibri"/>
        </w:rPr>
        <w:t xml:space="preserve">  2</w:t>
      </w:r>
      <w:r w:rsidRPr="006140DD">
        <w:rPr>
          <w:rFonts w:ascii="Calibri" w:hAnsi="Calibri" w:cs="Calibri"/>
        </w:rPr>
        <w:t>75</w:t>
      </w:r>
      <w:r w:rsidR="009E2D21" w:rsidRPr="006140DD">
        <w:rPr>
          <w:rFonts w:ascii="Calibri" w:hAnsi="Calibri" w:cs="Calibri"/>
        </w:rPr>
        <w:t>.000,00 kn.</w:t>
      </w:r>
    </w:p>
    <w:p w14:paraId="1B38AF6E" w14:textId="494DB455" w:rsidR="009E2D21" w:rsidRPr="006140DD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>pomoći</w:t>
      </w:r>
      <w:r w:rsidR="004600B3">
        <w:rPr>
          <w:rFonts w:ascii="Calibri" w:hAnsi="Calibri" w:cs="Calibri"/>
        </w:rPr>
        <w:t xml:space="preserve"> - </w:t>
      </w:r>
      <w:r w:rsidRPr="006140DD">
        <w:rPr>
          <w:rFonts w:ascii="Calibri" w:hAnsi="Calibri" w:cs="Calibri"/>
        </w:rPr>
        <w:t>kompezacijske mjere 2</w:t>
      </w:r>
      <w:r w:rsidR="006140DD" w:rsidRPr="006140DD">
        <w:rPr>
          <w:rFonts w:ascii="Calibri" w:hAnsi="Calibri" w:cs="Calibri"/>
        </w:rPr>
        <w:t>67</w:t>
      </w:r>
      <w:r w:rsidRPr="006140DD">
        <w:rPr>
          <w:rFonts w:ascii="Calibri" w:hAnsi="Calibri" w:cs="Calibri"/>
        </w:rPr>
        <w:t>.9</w:t>
      </w:r>
      <w:r w:rsidR="009E2D21" w:rsidRPr="006140DD">
        <w:rPr>
          <w:rFonts w:ascii="Calibri" w:hAnsi="Calibri" w:cs="Calibri"/>
        </w:rPr>
        <w:t>00,00 kn,</w:t>
      </w:r>
    </w:p>
    <w:p w14:paraId="79B8A1CA" w14:textId="2021DA44" w:rsidR="00396CCC" w:rsidRPr="006140DD" w:rsidRDefault="00396CCC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>pomoći središnjeg državnog ureda za demografiju i mlade 584.000,00 kn</w:t>
      </w:r>
    </w:p>
    <w:p w14:paraId="68AEC4D5" w14:textId="5523ED7B" w:rsidR="009E2D21" w:rsidRPr="006140D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 xml:space="preserve">viška općih prihoda i primitaka </w:t>
      </w:r>
      <w:r w:rsidR="00396CCC" w:rsidRPr="006140DD">
        <w:rPr>
          <w:rFonts w:ascii="Calibri" w:hAnsi="Calibri" w:cs="Calibri"/>
        </w:rPr>
        <w:t>4</w:t>
      </w:r>
      <w:r w:rsidR="00362B3C">
        <w:rPr>
          <w:rFonts w:ascii="Calibri" w:hAnsi="Calibri" w:cs="Calibri"/>
        </w:rPr>
        <w:t>83.9</w:t>
      </w:r>
      <w:r w:rsidRPr="006140DD">
        <w:rPr>
          <w:rFonts w:ascii="Calibri" w:hAnsi="Calibri" w:cs="Calibri"/>
        </w:rPr>
        <w:t>00,00 kn,</w:t>
      </w:r>
    </w:p>
    <w:p w14:paraId="43DC0BC5" w14:textId="642F77F3" w:rsidR="00A75D83" w:rsidRPr="006140DD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lang w:eastAsia="en-US"/>
        </w:rPr>
        <w:t>višak komunalne naknade 15.000,00 kn</w:t>
      </w:r>
    </w:p>
    <w:p w14:paraId="0C19929A" w14:textId="228A7157" w:rsidR="00A75D83" w:rsidRPr="006140DD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lang w:eastAsia="en-US"/>
        </w:rPr>
        <w:t>pravo služnosti 123.000,00 kn</w:t>
      </w:r>
    </w:p>
    <w:p w14:paraId="13C21039" w14:textId="07D4328D" w:rsidR="009E2D21" w:rsidRPr="006140D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</w:rPr>
        <w:t xml:space="preserve">viška prihoda od  dugogodišnjeg zakupa poljoprivrednog zemljišta </w:t>
      </w:r>
      <w:r w:rsidR="00E746AA" w:rsidRPr="006140DD">
        <w:rPr>
          <w:rFonts w:ascii="Calibri" w:hAnsi="Calibri" w:cs="Calibri"/>
        </w:rPr>
        <w:t>56</w:t>
      </w:r>
      <w:r w:rsidRPr="006140DD">
        <w:rPr>
          <w:rFonts w:ascii="Calibri" w:hAnsi="Calibri" w:cs="Calibri"/>
        </w:rPr>
        <w:t>.</w:t>
      </w:r>
      <w:r w:rsidR="00E746AA" w:rsidRPr="006140DD">
        <w:rPr>
          <w:rFonts w:ascii="Calibri" w:hAnsi="Calibri" w:cs="Calibri"/>
        </w:rPr>
        <w:t>4</w:t>
      </w:r>
      <w:r w:rsidRPr="006140DD">
        <w:rPr>
          <w:rFonts w:ascii="Calibri" w:hAnsi="Calibri" w:cs="Calibri"/>
        </w:rPr>
        <w:t xml:space="preserve">50,00 kn, </w:t>
      </w:r>
    </w:p>
    <w:p w14:paraId="16F52351" w14:textId="77777777" w:rsidR="009E2D21" w:rsidRPr="006140DD" w:rsidRDefault="009E2D21" w:rsidP="009E2D21">
      <w:pPr>
        <w:jc w:val="both"/>
      </w:pPr>
    </w:p>
    <w:p w14:paraId="55588E46" w14:textId="2415DD07" w:rsidR="009E2D21" w:rsidRPr="006140DD" w:rsidRDefault="009E2D21" w:rsidP="009E2D21">
      <w:pPr>
        <w:jc w:val="both"/>
        <w:rPr>
          <w:b/>
        </w:rPr>
      </w:pPr>
      <w:r w:rsidRPr="006140DD">
        <w:t>Financijska sredstva za realizaciju ovog Programa osiguravaju se u Proračunu Općine Tompojevci i utvrđena su u ukupnom iznosu od</w:t>
      </w:r>
      <w:r w:rsidRPr="006140DD">
        <w:rPr>
          <w:spacing w:val="-2"/>
        </w:rPr>
        <w:t xml:space="preserve"> </w:t>
      </w:r>
      <w:r w:rsidRPr="006140DD">
        <w:rPr>
          <w:b/>
        </w:rPr>
        <w:t>2.</w:t>
      </w:r>
      <w:r w:rsidR="006140DD" w:rsidRPr="006140DD">
        <w:rPr>
          <w:b/>
        </w:rPr>
        <w:t>69</w:t>
      </w:r>
      <w:r w:rsidR="00362B3C">
        <w:rPr>
          <w:b/>
        </w:rPr>
        <w:t>1</w:t>
      </w:r>
      <w:r w:rsidRPr="006140DD">
        <w:rPr>
          <w:b/>
        </w:rPr>
        <w:t>.</w:t>
      </w:r>
      <w:r w:rsidR="00362B3C">
        <w:rPr>
          <w:b/>
        </w:rPr>
        <w:t>2</w:t>
      </w:r>
      <w:r w:rsidRPr="006140DD">
        <w:rPr>
          <w:b/>
        </w:rPr>
        <w:t>50,00 kn.</w:t>
      </w:r>
    </w:p>
    <w:p w14:paraId="415707F2" w14:textId="77777777" w:rsidR="009E2D21" w:rsidRPr="00B06927" w:rsidRDefault="009E2D21" w:rsidP="009E2D21">
      <w:pPr>
        <w:jc w:val="both"/>
        <w:rPr>
          <w:color w:val="FF0000"/>
        </w:rPr>
      </w:pPr>
    </w:p>
    <w:p w14:paraId="42D893B3" w14:textId="77777777" w:rsidR="009E2D21" w:rsidRPr="004600B3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4600B3">
        <w:rPr>
          <w:rFonts w:ascii="Calibri" w:hAnsi="Calibri" w:cs="Calibri"/>
          <w:b/>
          <w:bCs/>
        </w:rPr>
        <w:t>ZAVRŠNE ODREDBE</w:t>
      </w:r>
    </w:p>
    <w:p w14:paraId="09A70A21" w14:textId="77777777" w:rsidR="009E2D21" w:rsidRPr="004600B3" w:rsidRDefault="009E2D21" w:rsidP="009E2D21">
      <w:pPr>
        <w:jc w:val="both"/>
      </w:pPr>
    </w:p>
    <w:p w14:paraId="683C4E21" w14:textId="77777777" w:rsidR="009E2D21" w:rsidRPr="004600B3" w:rsidRDefault="009E2D21" w:rsidP="009E2D21">
      <w:pPr>
        <w:jc w:val="center"/>
      </w:pPr>
      <w:r w:rsidRPr="004600B3">
        <w:t>Članak 5.</w:t>
      </w:r>
    </w:p>
    <w:p w14:paraId="6C8E4664" w14:textId="77777777" w:rsidR="009E2D21" w:rsidRPr="004600B3" w:rsidRDefault="009E2D21" w:rsidP="009E2D21">
      <w:pPr>
        <w:jc w:val="both"/>
      </w:pPr>
      <w:r w:rsidRPr="004600B3">
        <w:t>Općinski načelnik podnosi Općinskom vijeću izvješće o izvršenju programa građenja komunalne infrastrukture za prethodnu kalendarsku godinu istodobno s izvješćem o izvršenju proračuna Općine Tompojevci.</w:t>
      </w:r>
    </w:p>
    <w:p w14:paraId="292F5494" w14:textId="77777777" w:rsidR="009E2D21" w:rsidRPr="004600B3" w:rsidRDefault="009E2D21" w:rsidP="009E2D21">
      <w:pPr>
        <w:jc w:val="both"/>
      </w:pPr>
    </w:p>
    <w:p w14:paraId="17CC7B20" w14:textId="77777777" w:rsidR="009E2D21" w:rsidRPr="004600B3" w:rsidRDefault="009E2D21" w:rsidP="009E2D21">
      <w:pPr>
        <w:jc w:val="center"/>
      </w:pPr>
      <w:r w:rsidRPr="004600B3">
        <w:t>Članak 6.</w:t>
      </w:r>
    </w:p>
    <w:p w14:paraId="1CB5B8BF" w14:textId="6C2ED1E5" w:rsidR="00556CAB" w:rsidRDefault="00556CAB" w:rsidP="00556CAB">
      <w:pPr>
        <w:jc w:val="both"/>
        <w:rPr>
          <w:rFonts w:eastAsia="Times New Roman"/>
          <w:lang w:bidi="ar-SA"/>
        </w:rPr>
      </w:pPr>
      <w:r>
        <w:t>Ovaj Program stupa na snagu prvog dana od dana objave u "Služben</w:t>
      </w:r>
      <w:r w:rsidR="0029463C">
        <w:t>o</w:t>
      </w:r>
      <w:r>
        <w:t>m vjesniku" Vukovarsko-srijemske županije, a primjenjuje se od 01.01.2022. godine.</w:t>
      </w:r>
    </w:p>
    <w:p w14:paraId="167B0971" w14:textId="1B017FBC" w:rsidR="0028729D" w:rsidRDefault="0028729D" w:rsidP="00F77B24">
      <w:pPr>
        <w:jc w:val="both"/>
      </w:pPr>
    </w:p>
    <w:p w14:paraId="09546088" w14:textId="0925FBB0" w:rsidR="0028729D" w:rsidRPr="004600B3" w:rsidRDefault="0028729D" w:rsidP="0028729D">
      <w:pPr>
        <w:jc w:val="right"/>
      </w:pPr>
      <w:r w:rsidRPr="004600B3">
        <w:t>Predsjednik Općinskog vijeća</w:t>
      </w:r>
    </w:p>
    <w:p w14:paraId="0507EBE5" w14:textId="77777777" w:rsidR="0028729D" w:rsidRPr="004600B3" w:rsidRDefault="0028729D" w:rsidP="0028729D">
      <w:pPr>
        <w:jc w:val="right"/>
      </w:pPr>
      <w:r w:rsidRPr="004600B3">
        <w:t>Ivan Štefanac</w:t>
      </w:r>
    </w:p>
    <w:p w14:paraId="71489A4D" w14:textId="77777777" w:rsidR="0028729D" w:rsidRPr="004600B3" w:rsidRDefault="0028729D" w:rsidP="009E2D21">
      <w:pPr>
        <w:jc w:val="both"/>
      </w:pPr>
    </w:p>
    <w:p w14:paraId="7124900F" w14:textId="77777777" w:rsidR="009E2D21" w:rsidRPr="004600B3" w:rsidRDefault="009E2D21" w:rsidP="009E2D21">
      <w:pPr>
        <w:jc w:val="both"/>
      </w:pPr>
    </w:p>
    <w:p w14:paraId="22B78816" w14:textId="77777777" w:rsidR="009E2D21" w:rsidRPr="004600B3" w:rsidRDefault="009E2D21" w:rsidP="009E2D21">
      <w:pPr>
        <w:jc w:val="center"/>
      </w:pPr>
    </w:p>
    <w:p w14:paraId="75EC788C" w14:textId="77777777" w:rsidR="009E2D21" w:rsidRPr="004600B3" w:rsidRDefault="009E2D21" w:rsidP="009E2D21">
      <w:pPr>
        <w:jc w:val="center"/>
      </w:pPr>
    </w:p>
    <w:p w14:paraId="0BD99AC8" w14:textId="77777777" w:rsidR="009E2D21" w:rsidRPr="004600B3" w:rsidRDefault="009E2D21" w:rsidP="009E2D21">
      <w:pPr>
        <w:jc w:val="center"/>
      </w:pPr>
    </w:p>
    <w:p w14:paraId="12214A7F" w14:textId="77777777" w:rsidR="008E51BF" w:rsidRPr="00B06927" w:rsidRDefault="008E51BF">
      <w:pPr>
        <w:rPr>
          <w:color w:val="FF0000"/>
        </w:rPr>
      </w:pPr>
    </w:p>
    <w:sectPr w:rsidR="008E51BF" w:rsidRPr="00B0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3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5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1"/>
    <w:rsid w:val="000B09B9"/>
    <w:rsid w:val="000B6E02"/>
    <w:rsid w:val="000C5ED3"/>
    <w:rsid w:val="001349A2"/>
    <w:rsid w:val="00137F72"/>
    <w:rsid w:val="001744E0"/>
    <w:rsid w:val="00184588"/>
    <w:rsid w:val="001A42FA"/>
    <w:rsid w:val="001D395D"/>
    <w:rsid w:val="002053ED"/>
    <w:rsid w:val="002238E3"/>
    <w:rsid w:val="00233C0E"/>
    <w:rsid w:val="00241641"/>
    <w:rsid w:val="00244B31"/>
    <w:rsid w:val="00272524"/>
    <w:rsid w:val="0028729D"/>
    <w:rsid w:val="0029463C"/>
    <w:rsid w:val="002957A1"/>
    <w:rsid w:val="00362B3C"/>
    <w:rsid w:val="00396CCC"/>
    <w:rsid w:val="003A3B73"/>
    <w:rsid w:val="003B76B6"/>
    <w:rsid w:val="003C2F6D"/>
    <w:rsid w:val="003F6131"/>
    <w:rsid w:val="004431E0"/>
    <w:rsid w:val="004600B3"/>
    <w:rsid w:val="00462066"/>
    <w:rsid w:val="00485D79"/>
    <w:rsid w:val="004A194C"/>
    <w:rsid w:val="004C0D75"/>
    <w:rsid w:val="004E2A5A"/>
    <w:rsid w:val="00524D71"/>
    <w:rsid w:val="005310BA"/>
    <w:rsid w:val="00556CAB"/>
    <w:rsid w:val="0059049C"/>
    <w:rsid w:val="005974C7"/>
    <w:rsid w:val="005B08F9"/>
    <w:rsid w:val="005C3729"/>
    <w:rsid w:val="005F2448"/>
    <w:rsid w:val="006140DD"/>
    <w:rsid w:val="0063179C"/>
    <w:rsid w:val="0072593C"/>
    <w:rsid w:val="007636C4"/>
    <w:rsid w:val="0078226C"/>
    <w:rsid w:val="00846721"/>
    <w:rsid w:val="008E51BF"/>
    <w:rsid w:val="008F0088"/>
    <w:rsid w:val="00901289"/>
    <w:rsid w:val="009E2D21"/>
    <w:rsid w:val="00A35817"/>
    <w:rsid w:val="00A44208"/>
    <w:rsid w:val="00A47A11"/>
    <w:rsid w:val="00A57E51"/>
    <w:rsid w:val="00A74764"/>
    <w:rsid w:val="00A75D83"/>
    <w:rsid w:val="00A85F54"/>
    <w:rsid w:val="00A873A7"/>
    <w:rsid w:val="00A916E2"/>
    <w:rsid w:val="00AD55C0"/>
    <w:rsid w:val="00AE697E"/>
    <w:rsid w:val="00B06927"/>
    <w:rsid w:val="00B85802"/>
    <w:rsid w:val="00B964D1"/>
    <w:rsid w:val="00BB6CD1"/>
    <w:rsid w:val="00BD6E02"/>
    <w:rsid w:val="00BF0EB0"/>
    <w:rsid w:val="00C01BF0"/>
    <w:rsid w:val="00C26320"/>
    <w:rsid w:val="00C46C44"/>
    <w:rsid w:val="00C53D20"/>
    <w:rsid w:val="00CB1C96"/>
    <w:rsid w:val="00CC24BE"/>
    <w:rsid w:val="00CE2EF3"/>
    <w:rsid w:val="00CF20CB"/>
    <w:rsid w:val="00CF63AF"/>
    <w:rsid w:val="00D35AF8"/>
    <w:rsid w:val="00D461BE"/>
    <w:rsid w:val="00DE0BC1"/>
    <w:rsid w:val="00DE1EC3"/>
    <w:rsid w:val="00E5214E"/>
    <w:rsid w:val="00E746AA"/>
    <w:rsid w:val="00EC1002"/>
    <w:rsid w:val="00EC54A3"/>
    <w:rsid w:val="00EE0190"/>
    <w:rsid w:val="00EF5E2E"/>
    <w:rsid w:val="00F162B3"/>
    <w:rsid w:val="00F77B24"/>
    <w:rsid w:val="00FA4395"/>
    <w:rsid w:val="00FB4CD2"/>
    <w:rsid w:val="00FC70DD"/>
    <w:rsid w:val="00FD03C6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C3D"/>
  <w15:chartTrackingRefBased/>
  <w15:docId w15:val="{D511450E-F784-4F64-B06F-1BBFB7D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">
    <w:name w:val="Table Normal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E81E-CE92-4491-8F5A-ACC74EC4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47</cp:revision>
  <cp:lastPrinted>2021-12-16T11:42:00Z</cp:lastPrinted>
  <dcterms:created xsi:type="dcterms:W3CDTF">2020-12-15T07:53:00Z</dcterms:created>
  <dcterms:modified xsi:type="dcterms:W3CDTF">2021-12-23T10:05:00Z</dcterms:modified>
</cp:coreProperties>
</file>