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C79F7" w14:textId="77777777" w:rsidR="009B0B22" w:rsidRPr="00A83387" w:rsidRDefault="009B0B22" w:rsidP="009B0B22">
      <w:pPr>
        <w:spacing w:after="0"/>
        <w:rPr>
          <w:rFonts w:cs="Arial"/>
        </w:rPr>
      </w:pPr>
      <w:r w:rsidRPr="00A83387">
        <w:rPr>
          <w:rFonts w:cs="Arial"/>
          <w:noProof/>
          <w:lang w:eastAsia="hr-HR"/>
        </w:rPr>
        <w:drawing>
          <wp:inline distT="0" distB="0" distL="0" distR="0" wp14:anchorId="38B5B856" wp14:editId="2E6D977B">
            <wp:extent cx="523875" cy="685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FFD0D" w14:textId="77777777" w:rsidR="009B0B22" w:rsidRPr="00A83387" w:rsidRDefault="009B0B22" w:rsidP="009B0B22">
      <w:pPr>
        <w:spacing w:after="0"/>
        <w:rPr>
          <w:rFonts w:cs="Arial"/>
        </w:rPr>
      </w:pPr>
      <w:r w:rsidRPr="00A83387">
        <w:rPr>
          <w:rFonts w:cs="Arial"/>
        </w:rPr>
        <w:t>REPUBLIKA HRVATSKA</w:t>
      </w:r>
    </w:p>
    <w:p w14:paraId="4F3BD388" w14:textId="77777777" w:rsidR="009B0B22" w:rsidRPr="00A83387" w:rsidRDefault="009B0B22" w:rsidP="009B0B22">
      <w:pPr>
        <w:spacing w:after="0"/>
        <w:rPr>
          <w:rFonts w:cs="Arial"/>
        </w:rPr>
      </w:pPr>
      <w:r w:rsidRPr="00A83387">
        <w:rPr>
          <w:rFonts w:cs="Arial"/>
        </w:rPr>
        <w:t>VUKOVARSKO-SRIJEMSKA ŽUPANIJA</w:t>
      </w:r>
    </w:p>
    <w:p w14:paraId="452EF354" w14:textId="77777777" w:rsidR="009B0B22" w:rsidRPr="00A83387" w:rsidRDefault="009B0B22" w:rsidP="009B0B22">
      <w:pPr>
        <w:spacing w:after="0"/>
        <w:rPr>
          <w:rFonts w:cs="Arial"/>
        </w:rPr>
      </w:pPr>
      <w:r w:rsidRPr="00A83387">
        <w:rPr>
          <w:rFonts w:cs="Arial"/>
        </w:rPr>
        <w:t>OPĆINA TOMPOJEVCI</w:t>
      </w:r>
    </w:p>
    <w:p w14:paraId="3539BF13" w14:textId="77777777" w:rsidR="009B0B22" w:rsidRPr="00A83387" w:rsidRDefault="009B0B22" w:rsidP="009B0B22">
      <w:pPr>
        <w:spacing w:after="0"/>
        <w:rPr>
          <w:rFonts w:cs="Arial"/>
        </w:rPr>
      </w:pPr>
      <w:r w:rsidRPr="00A83387">
        <w:rPr>
          <w:rFonts w:cs="Arial"/>
        </w:rPr>
        <w:t>OPĆINSKO VIJEĆE</w:t>
      </w:r>
    </w:p>
    <w:p w14:paraId="0364026A" w14:textId="2897BCCC" w:rsidR="009B0B22" w:rsidRPr="00A83387" w:rsidRDefault="009B0B22" w:rsidP="009B0B22">
      <w:pPr>
        <w:spacing w:after="0"/>
        <w:jc w:val="both"/>
        <w:rPr>
          <w:rFonts w:cs="Arial"/>
        </w:rPr>
      </w:pPr>
      <w:r w:rsidRPr="00A83387">
        <w:rPr>
          <w:rFonts w:cs="Arial"/>
        </w:rPr>
        <w:t>KLASA: 363-05/18-04/</w:t>
      </w:r>
      <w:r w:rsidR="007A68DB">
        <w:rPr>
          <w:rFonts w:cs="Arial"/>
        </w:rPr>
        <w:t>1</w:t>
      </w:r>
    </w:p>
    <w:p w14:paraId="2EBD4D10" w14:textId="1AC6AE9C" w:rsidR="009B0B22" w:rsidRPr="00A83387" w:rsidRDefault="009B0B22" w:rsidP="009B0B22">
      <w:pPr>
        <w:spacing w:after="0"/>
        <w:jc w:val="both"/>
        <w:rPr>
          <w:rFonts w:cs="Arial"/>
        </w:rPr>
      </w:pPr>
      <w:r w:rsidRPr="00A83387">
        <w:rPr>
          <w:rFonts w:cs="Arial"/>
        </w:rPr>
        <w:t>URBROJ: 2196/07-</w:t>
      </w:r>
      <w:r w:rsidR="00B0206E">
        <w:rPr>
          <w:rFonts w:cs="Arial"/>
        </w:rPr>
        <w:t>02-21-</w:t>
      </w:r>
      <w:r w:rsidR="00350F2F">
        <w:rPr>
          <w:rFonts w:cs="Arial"/>
        </w:rPr>
        <w:t>2</w:t>
      </w:r>
    </w:p>
    <w:p w14:paraId="2F422D44" w14:textId="684AC79E" w:rsidR="00AE04F9" w:rsidRPr="00A83387" w:rsidRDefault="009B0B22" w:rsidP="009B0B22">
      <w:pPr>
        <w:spacing w:after="0"/>
        <w:jc w:val="both"/>
        <w:rPr>
          <w:rFonts w:cs="Times New Roman"/>
          <w:b/>
        </w:rPr>
      </w:pPr>
      <w:r w:rsidRPr="00A83387">
        <w:rPr>
          <w:rFonts w:cs="Arial"/>
        </w:rPr>
        <w:t xml:space="preserve">Tompojevci,  </w:t>
      </w:r>
      <w:r w:rsidR="0085571B">
        <w:rPr>
          <w:rFonts w:cs="Arial"/>
        </w:rPr>
        <w:t xml:space="preserve">14. listopada </w:t>
      </w:r>
      <w:r w:rsidR="00B0206E">
        <w:rPr>
          <w:rFonts w:cs="Arial"/>
        </w:rPr>
        <w:t xml:space="preserve"> 2021.</w:t>
      </w:r>
    </w:p>
    <w:p w14:paraId="18CF4400" w14:textId="77777777" w:rsidR="00AE04F9" w:rsidRPr="00A83387" w:rsidRDefault="00AE04F9" w:rsidP="009B2336">
      <w:pPr>
        <w:spacing w:after="0"/>
        <w:jc w:val="both"/>
        <w:rPr>
          <w:rFonts w:cs="Times New Roman"/>
        </w:rPr>
      </w:pPr>
    </w:p>
    <w:p w14:paraId="6270739D" w14:textId="1C8635D0" w:rsidR="000C6C53" w:rsidRPr="00A83387" w:rsidRDefault="000C6C53" w:rsidP="009B2336">
      <w:pPr>
        <w:spacing w:after="0"/>
        <w:jc w:val="both"/>
        <w:rPr>
          <w:rFonts w:cs="Times New Roman"/>
        </w:rPr>
      </w:pPr>
      <w:r w:rsidRPr="00A83387">
        <w:rPr>
          <w:rFonts w:cs="Times New Roman"/>
        </w:rPr>
        <w:t xml:space="preserve">Na temelju članka  78.  Zakona o komunalnom gospodarstvu („Narodne </w:t>
      </w:r>
      <w:r w:rsidR="00DD2C48" w:rsidRPr="00A83387">
        <w:rPr>
          <w:rFonts w:cs="Times New Roman"/>
        </w:rPr>
        <w:t>novine“ broj: 68/18</w:t>
      </w:r>
      <w:r w:rsidR="00B0206E">
        <w:rPr>
          <w:rFonts w:cs="Times New Roman"/>
        </w:rPr>
        <w:t>, 110/18 i 32/20</w:t>
      </w:r>
      <w:r w:rsidR="00DD2C48" w:rsidRPr="00A83387">
        <w:rPr>
          <w:rFonts w:cs="Times New Roman"/>
        </w:rPr>
        <w:t>) i članka  29</w:t>
      </w:r>
      <w:r w:rsidRPr="00A83387">
        <w:rPr>
          <w:rFonts w:cs="Times New Roman"/>
        </w:rPr>
        <w:t xml:space="preserve">. Statuta Općine </w:t>
      </w:r>
      <w:r w:rsidR="00DD2C48" w:rsidRPr="00A83387">
        <w:rPr>
          <w:rFonts w:cs="Times New Roman"/>
        </w:rPr>
        <w:t xml:space="preserve">Tompojevci </w:t>
      </w:r>
      <w:r w:rsidRPr="00A83387">
        <w:rPr>
          <w:rFonts w:cs="Times New Roman"/>
        </w:rPr>
        <w:t xml:space="preserve">(„Službeni </w:t>
      </w:r>
      <w:r w:rsidR="00DD2C48" w:rsidRPr="00A83387">
        <w:rPr>
          <w:rFonts w:cs="Times New Roman"/>
        </w:rPr>
        <w:t>vjesnik</w:t>
      </w:r>
      <w:r w:rsidRPr="00A83387">
        <w:rPr>
          <w:rFonts w:cs="Times New Roman"/>
        </w:rPr>
        <w:t>“</w:t>
      </w:r>
      <w:r w:rsidR="00DD2C48" w:rsidRPr="00A83387">
        <w:rPr>
          <w:rFonts w:cs="Times New Roman"/>
        </w:rPr>
        <w:t xml:space="preserve"> Vukovarsko-srijemske županije broj</w:t>
      </w:r>
      <w:r w:rsidR="00AC2B7A">
        <w:rPr>
          <w:rFonts w:cs="Times New Roman"/>
        </w:rPr>
        <w:t>. 04/21</w:t>
      </w:r>
      <w:r w:rsidRPr="00A83387">
        <w:rPr>
          <w:rFonts w:cs="Times New Roman"/>
        </w:rPr>
        <w:t xml:space="preserve">), Općinsko vijeće Općine </w:t>
      </w:r>
      <w:r w:rsidR="00DD2C48" w:rsidRPr="00A83387">
        <w:rPr>
          <w:rFonts w:cs="Times New Roman"/>
        </w:rPr>
        <w:t>Tompojevci</w:t>
      </w:r>
      <w:r w:rsidR="00AC2B7A">
        <w:rPr>
          <w:rFonts w:cs="Times New Roman"/>
        </w:rPr>
        <w:t xml:space="preserve"> </w:t>
      </w:r>
      <w:r w:rsidR="00DD2C48" w:rsidRPr="00A83387">
        <w:rPr>
          <w:rFonts w:cs="Times New Roman"/>
        </w:rPr>
        <w:t xml:space="preserve"> na </w:t>
      </w:r>
      <w:r w:rsidR="00AC2B7A">
        <w:rPr>
          <w:rFonts w:cs="Times New Roman"/>
        </w:rPr>
        <w:t>3.</w:t>
      </w:r>
      <w:r w:rsidR="000B42A0" w:rsidRPr="00A83387">
        <w:rPr>
          <w:rFonts w:cs="Times New Roman"/>
        </w:rPr>
        <w:t xml:space="preserve"> sjednici održanoj</w:t>
      </w:r>
      <w:r w:rsidRPr="00A83387">
        <w:rPr>
          <w:rFonts w:cs="Times New Roman"/>
        </w:rPr>
        <w:t xml:space="preserve"> dana </w:t>
      </w:r>
      <w:r w:rsidR="0085571B">
        <w:rPr>
          <w:rFonts w:cs="Times New Roman"/>
        </w:rPr>
        <w:t>14. listopada</w:t>
      </w:r>
      <w:r w:rsidR="00AC2B7A">
        <w:rPr>
          <w:rFonts w:cs="Times New Roman"/>
        </w:rPr>
        <w:t xml:space="preserve"> 2021.</w:t>
      </w:r>
      <w:r w:rsidR="00DD2C48" w:rsidRPr="00A83387">
        <w:rPr>
          <w:rFonts w:cs="Times New Roman"/>
        </w:rPr>
        <w:t xml:space="preserve"> </w:t>
      </w:r>
      <w:r w:rsidRPr="00A83387">
        <w:rPr>
          <w:rFonts w:cs="Times New Roman"/>
        </w:rPr>
        <w:t xml:space="preserve"> godine donijelo je</w:t>
      </w:r>
      <w:r w:rsidR="00A83387">
        <w:rPr>
          <w:rFonts w:cs="Times New Roman"/>
        </w:rPr>
        <w:t>:</w:t>
      </w:r>
    </w:p>
    <w:p w14:paraId="0F10300B" w14:textId="77777777" w:rsidR="001D759C" w:rsidRPr="00A83387" w:rsidRDefault="001D759C" w:rsidP="009B2336">
      <w:pPr>
        <w:spacing w:after="0"/>
        <w:jc w:val="both"/>
        <w:rPr>
          <w:rFonts w:cs="Times New Roman"/>
        </w:rPr>
      </w:pPr>
    </w:p>
    <w:p w14:paraId="44C8B7AE" w14:textId="77777777" w:rsidR="00B46309" w:rsidRPr="00AC2B7A" w:rsidRDefault="00B46309" w:rsidP="009B2336">
      <w:pPr>
        <w:spacing w:after="0"/>
        <w:jc w:val="center"/>
        <w:rPr>
          <w:b/>
          <w:bCs/>
        </w:rPr>
      </w:pPr>
      <w:r w:rsidRPr="00AC2B7A">
        <w:rPr>
          <w:b/>
          <w:bCs/>
        </w:rPr>
        <w:t>ODLUKU</w:t>
      </w:r>
    </w:p>
    <w:p w14:paraId="2B0F51D5" w14:textId="165315DD" w:rsidR="000C6C53" w:rsidRPr="00AC2B7A" w:rsidRDefault="00B46309" w:rsidP="009B2336">
      <w:pPr>
        <w:spacing w:after="0"/>
        <w:jc w:val="center"/>
        <w:rPr>
          <w:b/>
          <w:bCs/>
        </w:rPr>
      </w:pPr>
      <w:r w:rsidRPr="00AC2B7A">
        <w:rPr>
          <w:b/>
          <w:bCs/>
        </w:rPr>
        <w:t xml:space="preserve"> o izmjenama i dopunama </w:t>
      </w:r>
      <w:r w:rsidRPr="00AC2B7A">
        <w:rPr>
          <w:rFonts w:cs="Times New Roman"/>
          <w:b/>
          <w:bCs/>
        </w:rPr>
        <w:t>Odluke o komunalnom doprinosu</w:t>
      </w:r>
    </w:p>
    <w:p w14:paraId="4D812300" w14:textId="77777777" w:rsidR="00AC2B7A" w:rsidRDefault="00AC2B7A" w:rsidP="009B2336">
      <w:pPr>
        <w:spacing w:after="0"/>
        <w:jc w:val="center"/>
        <w:rPr>
          <w:rFonts w:cs="Times New Roman"/>
          <w:b/>
        </w:rPr>
      </w:pPr>
    </w:p>
    <w:p w14:paraId="56F0AFF6" w14:textId="1B880DAB" w:rsidR="000C6C53" w:rsidRPr="00AC2B7A" w:rsidRDefault="000B42A0" w:rsidP="009B2336">
      <w:pPr>
        <w:spacing w:after="0"/>
        <w:jc w:val="center"/>
        <w:rPr>
          <w:rFonts w:cs="Times New Roman"/>
          <w:bCs/>
        </w:rPr>
      </w:pPr>
      <w:r w:rsidRPr="00AC2B7A">
        <w:rPr>
          <w:rFonts w:cs="Times New Roman"/>
          <w:bCs/>
        </w:rPr>
        <w:t>Članak 1.</w:t>
      </w:r>
    </w:p>
    <w:p w14:paraId="6A614F5E" w14:textId="38CCB302" w:rsidR="00A83387" w:rsidRPr="00B0206E" w:rsidRDefault="00C854D7" w:rsidP="001D759C">
      <w:pPr>
        <w:pStyle w:val="Odlomakpopisa"/>
        <w:spacing w:after="0"/>
        <w:ind w:left="0"/>
        <w:jc w:val="both"/>
        <w:rPr>
          <w:rFonts w:cs="Times New Roman"/>
        </w:rPr>
      </w:pPr>
      <w:r>
        <w:rPr>
          <w:rFonts w:cs="Times New Roman"/>
        </w:rPr>
        <w:t>U Odluci o komunalnom doprinosu (Službeni vjesnik“ Vukovarsko-srijemske županije br.</w:t>
      </w:r>
      <w:r w:rsidR="00826979">
        <w:rPr>
          <w:rFonts w:cs="Times New Roman"/>
        </w:rPr>
        <w:t>27/18</w:t>
      </w:r>
      <w:r>
        <w:rPr>
          <w:rFonts w:cs="Times New Roman"/>
        </w:rPr>
        <w:t>) član</w:t>
      </w:r>
      <w:r w:rsidR="00826979">
        <w:rPr>
          <w:rFonts w:cs="Times New Roman"/>
        </w:rPr>
        <w:t>ak</w:t>
      </w:r>
      <w:r>
        <w:rPr>
          <w:rFonts w:cs="Times New Roman"/>
        </w:rPr>
        <w:t xml:space="preserve"> </w:t>
      </w:r>
      <w:r w:rsidRPr="00B0206E">
        <w:rPr>
          <w:rFonts w:cs="Times New Roman"/>
        </w:rPr>
        <w:t>13. mijenja se i glasi:</w:t>
      </w:r>
    </w:p>
    <w:p w14:paraId="4799173F" w14:textId="7A0A23C6" w:rsidR="000C6C53" w:rsidRPr="00B0206E" w:rsidRDefault="00C854D7" w:rsidP="009B2336">
      <w:pPr>
        <w:spacing w:after="0"/>
        <w:jc w:val="both"/>
        <w:rPr>
          <w:rFonts w:cs="Times New Roman"/>
        </w:rPr>
      </w:pPr>
      <w:r w:rsidRPr="00B0206E">
        <w:rPr>
          <w:rFonts w:cs="Times New Roman"/>
        </w:rPr>
        <w:t>„</w:t>
      </w:r>
      <w:r w:rsidR="00482697" w:rsidRPr="00B0206E">
        <w:rPr>
          <w:rFonts w:cs="Times New Roman"/>
        </w:rPr>
        <w:t>Od</w:t>
      </w:r>
      <w:r w:rsidR="000C6C53" w:rsidRPr="00B0206E">
        <w:rPr>
          <w:rFonts w:cs="Times New Roman"/>
        </w:rPr>
        <w:t xml:space="preserve"> plaćanja komunalnog doprinosa</w:t>
      </w:r>
      <w:r w:rsidR="00482697" w:rsidRPr="00B0206E">
        <w:rPr>
          <w:rFonts w:cs="Times New Roman"/>
        </w:rPr>
        <w:t xml:space="preserve"> oslobađaju se u potpunosti:</w:t>
      </w:r>
    </w:p>
    <w:p w14:paraId="571DADD1" w14:textId="58B87269" w:rsidR="000C6C53" w:rsidRPr="00B0206E" w:rsidRDefault="00482697" w:rsidP="00482697">
      <w:pPr>
        <w:pStyle w:val="Odlomakpopisa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B0206E">
        <w:rPr>
          <w:rFonts w:cs="Times New Roman"/>
        </w:rPr>
        <w:t>T</w:t>
      </w:r>
      <w:r w:rsidR="000C6C53" w:rsidRPr="00B0206E">
        <w:rPr>
          <w:rFonts w:cs="Times New Roman"/>
        </w:rPr>
        <w:t>rgova</w:t>
      </w:r>
      <w:r w:rsidR="00B23545" w:rsidRPr="00B0206E">
        <w:rPr>
          <w:rFonts w:cs="Times New Roman"/>
        </w:rPr>
        <w:t>č</w:t>
      </w:r>
      <w:r w:rsidR="000C6C53" w:rsidRPr="00B0206E">
        <w:rPr>
          <w:rFonts w:cs="Times New Roman"/>
        </w:rPr>
        <w:t>ka društva i ustanove kojih je Općina osniva</w:t>
      </w:r>
      <w:r w:rsidR="00B23545" w:rsidRPr="00B0206E">
        <w:rPr>
          <w:rFonts w:cs="Times New Roman"/>
        </w:rPr>
        <w:t>č</w:t>
      </w:r>
      <w:r w:rsidR="000C6C53" w:rsidRPr="00B0206E">
        <w:rPr>
          <w:rFonts w:cs="Times New Roman"/>
        </w:rPr>
        <w:t xml:space="preserve"> ili većinski vlasnik u slu</w:t>
      </w:r>
      <w:r w:rsidR="00B23545" w:rsidRPr="00B0206E">
        <w:rPr>
          <w:rFonts w:cs="Times New Roman"/>
        </w:rPr>
        <w:t>č</w:t>
      </w:r>
      <w:r w:rsidR="000C6C53" w:rsidRPr="00B0206E">
        <w:rPr>
          <w:rFonts w:cs="Times New Roman"/>
        </w:rPr>
        <w:t>aju izgradnje gra</w:t>
      </w:r>
      <w:r w:rsidR="00B23545" w:rsidRPr="00B0206E">
        <w:rPr>
          <w:rFonts w:cs="Times New Roman"/>
        </w:rPr>
        <w:t>đ</w:t>
      </w:r>
      <w:r w:rsidR="000C6C53" w:rsidRPr="00B0206E">
        <w:rPr>
          <w:rFonts w:cs="Times New Roman"/>
        </w:rPr>
        <w:t>evine koje slu</w:t>
      </w:r>
      <w:r w:rsidR="00B23545" w:rsidRPr="00B0206E">
        <w:rPr>
          <w:rFonts w:cs="Times New Roman"/>
        </w:rPr>
        <w:t xml:space="preserve">že obavljanju njihove </w:t>
      </w:r>
      <w:r w:rsidR="000C6C53" w:rsidRPr="00B0206E">
        <w:rPr>
          <w:rFonts w:cs="Times New Roman"/>
        </w:rPr>
        <w:t>djelatnosti,</w:t>
      </w:r>
    </w:p>
    <w:p w14:paraId="6CF0AA1A" w14:textId="1F203A98" w:rsidR="00455182" w:rsidRPr="00B0206E" w:rsidRDefault="00482697" w:rsidP="00345F1E">
      <w:pPr>
        <w:pStyle w:val="Odlomakpopisa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B0206E">
        <w:rPr>
          <w:rFonts w:cs="Times New Roman"/>
        </w:rPr>
        <w:t xml:space="preserve">Investitor, odnosno osoba koja ostvaruje pravo na stambeno zbrinjavanje na području Općine Tompojevci prema odredbama posebnog Zakona </w:t>
      </w:r>
    </w:p>
    <w:p w14:paraId="5A9B9598" w14:textId="6D9C64C8" w:rsidR="00826979" w:rsidRPr="00B0206E" w:rsidRDefault="00EF510E" w:rsidP="00826979">
      <w:pPr>
        <w:pStyle w:val="Odlomakpopisa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B0206E">
        <w:rPr>
          <w:rFonts w:cs="Times New Roman"/>
        </w:rPr>
        <w:t>Investitori gradnje vjerskih građevina, građevina socijalnog programa, građevina namijenjenih za osnovno obrazovanje, kao i građevina namijenjenih za kulturu, šport i rekreaciju koje nisu obuhvaćene člankom 12. ove odluke</w:t>
      </w:r>
      <w:r w:rsidR="00C854D7" w:rsidRPr="00B0206E">
        <w:rPr>
          <w:rFonts w:cs="Times New Roman"/>
        </w:rPr>
        <w:t>.</w:t>
      </w:r>
    </w:p>
    <w:p w14:paraId="54C93036" w14:textId="77777777" w:rsidR="00826979" w:rsidRPr="00B0206E" w:rsidRDefault="00826979" w:rsidP="00826979">
      <w:pPr>
        <w:spacing w:after="0"/>
        <w:jc w:val="both"/>
        <w:rPr>
          <w:rFonts w:cs="Times New Roman"/>
        </w:rPr>
      </w:pPr>
    </w:p>
    <w:p w14:paraId="3B7DE108" w14:textId="57330033" w:rsidR="00826979" w:rsidRPr="00B0206E" w:rsidRDefault="00826979" w:rsidP="00826979">
      <w:pPr>
        <w:pStyle w:val="Odlomakpopisa"/>
        <w:spacing w:after="0"/>
        <w:ind w:left="0"/>
        <w:jc w:val="both"/>
        <w:rPr>
          <w:rFonts w:cs="Times New Roman"/>
        </w:rPr>
      </w:pPr>
      <w:r w:rsidRPr="00B0206E">
        <w:rPr>
          <w:rFonts w:cs="Times New Roman"/>
        </w:rPr>
        <w:t>Rješenje o potpunom oslobađanju od plaćanja komunalnog doprinosa donosi Jedinstveni upravni odjel Općine Tompojevci.</w:t>
      </w:r>
    </w:p>
    <w:p w14:paraId="672ED0C9" w14:textId="77777777" w:rsidR="00826979" w:rsidRPr="00B0206E" w:rsidRDefault="00826979" w:rsidP="00826979">
      <w:pPr>
        <w:pStyle w:val="Odlomakpopisa"/>
        <w:spacing w:after="0"/>
        <w:ind w:left="0"/>
        <w:jc w:val="both"/>
        <w:rPr>
          <w:rFonts w:cs="Times New Roman"/>
        </w:rPr>
      </w:pPr>
    </w:p>
    <w:p w14:paraId="0A0CA9E8" w14:textId="0BA3C080" w:rsidR="00826979" w:rsidRPr="00B0206E" w:rsidRDefault="00826979" w:rsidP="00826979">
      <w:pPr>
        <w:pStyle w:val="Odlomakpopisa"/>
        <w:spacing w:after="0"/>
        <w:ind w:left="0"/>
        <w:jc w:val="both"/>
        <w:rPr>
          <w:rFonts w:cs="Times New Roman"/>
          <w:b/>
        </w:rPr>
      </w:pPr>
      <w:r w:rsidRPr="00B0206E">
        <w:rPr>
          <w:rFonts w:cs="Times New Roman"/>
        </w:rPr>
        <w:t>Podnositelj zahtjeva za potpuno oslobađanje od plaćanja komunalnog doprinosa dužan je uz zahtjev priložiti dokaze o ispunjavanju uvjeta za potpuno oslobađanje od plaćanja komunalnog doprinosa u slučajevima iz stavka 1. ovog članka“.</w:t>
      </w:r>
    </w:p>
    <w:p w14:paraId="0E9064F6" w14:textId="77777777" w:rsidR="00EF510E" w:rsidRPr="00B0206E" w:rsidRDefault="00EF510E" w:rsidP="00EF510E">
      <w:pPr>
        <w:pStyle w:val="Odlomakpopisa"/>
        <w:spacing w:after="0"/>
        <w:jc w:val="both"/>
        <w:rPr>
          <w:rFonts w:cs="Times New Roman"/>
        </w:rPr>
      </w:pPr>
    </w:p>
    <w:p w14:paraId="0E2F319D" w14:textId="36C6D36B" w:rsidR="00AB1261" w:rsidRPr="00B0206E" w:rsidRDefault="00C854D7" w:rsidP="00826979">
      <w:pPr>
        <w:spacing w:after="0"/>
        <w:jc w:val="center"/>
        <w:rPr>
          <w:rFonts w:cs="Times New Roman"/>
          <w:bCs/>
        </w:rPr>
      </w:pPr>
      <w:r w:rsidRPr="00B0206E">
        <w:rPr>
          <w:rFonts w:cs="Times New Roman"/>
          <w:bCs/>
        </w:rPr>
        <w:t>Članka 2.</w:t>
      </w:r>
    </w:p>
    <w:p w14:paraId="35E69173" w14:textId="4185E63F" w:rsidR="00455182" w:rsidRPr="00A83387" w:rsidRDefault="000C6C53" w:rsidP="009B2336">
      <w:pPr>
        <w:spacing w:after="0"/>
        <w:jc w:val="both"/>
        <w:rPr>
          <w:rFonts w:cs="Times New Roman"/>
        </w:rPr>
      </w:pPr>
      <w:r w:rsidRPr="00A83387">
        <w:rPr>
          <w:rFonts w:cs="Times New Roman"/>
        </w:rPr>
        <w:t>Ova Odluka</w:t>
      </w:r>
      <w:r w:rsidR="00C854D7">
        <w:rPr>
          <w:rFonts w:cs="Times New Roman"/>
        </w:rPr>
        <w:t xml:space="preserve"> stupa na snagu osmog dana od dana objave u</w:t>
      </w:r>
      <w:r w:rsidR="00455182" w:rsidRPr="00A83387">
        <w:rPr>
          <w:rFonts w:cs="Times New Roman"/>
        </w:rPr>
        <w:t xml:space="preserve"> </w:t>
      </w:r>
      <w:r w:rsidR="009E6932" w:rsidRPr="00A83387">
        <w:rPr>
          <w:rFonts w:cs="Times New Roman"/>
        </w:rPr>
        <w:t>„</w:t>
      </w:r>
      <w:r w:rsidR="00455182" w:rsidRPr="00A83387">
        <w:rPr>
          <w:rFonts w:cs="Times New Roman"/>
        </w:rPr>
        <w:t xml:space="preserve">Službenom </w:t>
      </w:r>
      <w:r w:rsidR="009E6932" w:rsidRPr="00A83387">
        <w:rPr>
          <w:rFonts w:cs="Times New Roman"/>
        </w:rPr>
        <w:t>vjesniku“ Vukovarsko</w:t>
      </w:r>
      <w:r w:rsidR="00AF3653" w:rsidRPr="00A83387">
        <w:rPr>
          <w:rFonts w:cs="Times New Roman"/>
        </w:rPr>
        <w:t>-srijemske županije</w:t>
      </w:r>
      <w:r w:rsidR="00C854D7">
        <w:rPr>
          <w:rFonts w:cs="Times New Roman"/>
        </w:rPr>
        <w:t>.</w:t>
      </w:r>
    </w:p>
    <w:p w14:paraId="1BFE2C08" w14:textId="77777777" w:rsidR="009E6932" w:rsidRPr="00A83387" w:rsidRDefault="009E6932" w:rsidP="009B2336">
      <w:pPr>
        <w:spacing w:after="0"/>
        <w:jc w:val="center"/>
        <w:rPr>
          <w:rFonts w:cs="Times New Roman"/>
          <w:b/>
        </w:rPr>
      </w:pPr>
    </w:p>
    <w:p w14:paraId="0DA05719" w14:textId="010EE139" w:rsidR="0085571B" w:rsidRDefault="0085571B" w:rsidP="0085571B">
      <w:pPr>
        <w:spacing w:after="0"/>
        <w:jc w:val="both"/>
        <w:rPr>
          <w:rFonts w:cs="Times New Roman"/>
          <w:bCs/>
        </w:rPr>
      </w:pP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  <w:t xml:space="preserve">        </w:t>
      </w:r>
      <w:r w:rsidR="00455182" w:rsidRPr="00826979">
        <w:rPr>
          <w:rFonts w:cs="Times New Roman"/>
          <w:bCs/>
        </w:rPr>
        <w:t xml:space="preserve">Predsjednik </w:t>
      </w:r>
      <w:r w:rsidR="000C6C53" w:rsidRPr="00826979">
        <w:rPr>
          <w:rFonts w:cs="Times New Roman"/>
          <w:bCs/>
        </w:rPr>
        <w:t>Općinskog vijeća</w:t>
      </w:r>
    </w:p>
    <w:p w14:paraId="79046578" w14:textId="64C4C337" w:rsidR="00723B40" w:rsidRPr="00826979" w:rsidRDefault="0085571B" w:rsidP="0085571B">
      <w:pPr>
        <w:spacing w:after="0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                                                                                                                                            </w:t>
      </w:r>
      <w:r w:rsidR="002D0061" w:rsidRPr="00826979">
        <w:rPr>
          <w:rFonts w:cs="Times New Roman"/>
          <w:bCs/>
        </w:rPr>
        <w:t>Ivan Štefanac</w:t>
      </w:r>
    </w:p>
    <w:sectPr w:rsidR="00723B40" w:rsidRPr="00826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68B8"/>
    <w:multiLevelType w:val="hybridMultilevel"/>
    <w:tmpl w:val="5E240E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87BAC"/>
    <w:multiLevelType w:val="hybridMultilevel"/>
    <w:tmpl w:val="9FD08D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909B6"/>
    <w:multiLevelType w:val="hybridMultilevel"/>
    <w:tmpl w:val="76E6DCC8"/>
    <w:lvl w:ilvl="0" w:tplc="46A8300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892683"/>
    <w:multiLevelType w:val="hybridMultilevel"/>
    <w:tmpl w:val="2D9E66F0"/>
    <w:lvl w:ilvl="0" w:tplc="46A830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12008"/>
    <w:multiLevelType w:val="hybridMultilevel"/>
    <w:tmpl w:val="ACB081D6"/>
    <w:lvl w:ilvl="0" w:tplc="8F4AA63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709198A"/>
    <w:multiLevelType w:val="hybridMultilevel"/>
    <w:tmpl w:val="363AD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A6BCD"/>
    <w:multiLevelType w:val="hybridMultilevel"/>
    <w:tmpl w:val="82B623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F74AD"/>
    <w:multiLevelType w:val="hybridMultilevel"/>
    <w:tmpl w:val="EAD4886E"/>
    <w:lvl w:ilvl="0" w:tplc="C8FAB8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C3B33"/>
    <w:multiLevelType w:val="hybridMultilevel"/>
    <w:tmpl w:val="116E0B26"/>
    <w:lvl w:ilvl="0" w:tplc="CBD2CB70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8" w:hanging="360"/>
      </w:pPr>
    </w:lvl>
    <w:lvl w:ilvl="2" w:tplc="041A001B" w:tentative="1">
      <w:start w:val="1"/>
      <w:numFmt w:val="lowerRoman"/>
      <w:lvlText w:val="%3."/>
      <w:lvlJc w:val="right"/>
      <w:pPr>
        <w:ind w:left="1848" w:hanging="180"/>
      </w:pPr>
    </w:lvl>
    <w:lvl w:ilvl="3" w:tplc="041A000F" w:tentative="1">
      <w:start w:val="1"/>
      <w:numFmt w:val="decimal"/>
      <w:lvlText w:val="%4."/>
      <w:lvlJc w:val="left"/>
      <w:pPr>
        <w:ind w:left="2568" w:hanging="360"/>
      </w:pPr>
    </w:lvl>
    <w:lvl w:ilvl="4" w:tplc="041A0019" w:tentative="1">
      <w:start w:val="1"/>
      <w:numFmt w:val="lowerLetter"/>
      <w:lvlText w:val="%5."/>
      <w:lvlJc w:val="left"/>
      <w:pPr>
        <w:ind w:left="3288" w:hanging="360"/>
      </w:pPr>
    </w:lvl>
    <w:lvl w:ilvl="5" w:tplc="041A001B" w:tentative="1">
      <w:start w:val="1"/>
      <w:numFmt w:val="lowerRoman"/>
      <w:lvlText w:val="%6."/>
      <w:lvlJc w:val="right"/>
      <w:pPr>
        <w:ind w:left="4008" w:hanging="180"/>
      </w:pPr>
    </w:lvl>
    <w:lvl w:ilvl="6" w:tplc="041A000F" w:tentative="1">
      <w:start w:val="1"/>
      <w:numFmt w:val="decimal"/>
      <w:lvlText w:val="%7."/>
      <w:lvlJc w:val="left"/>
      <w:pPr>
        <w:ind w:left="4728" w:hanging="360"/>
      </w:pPr>
    </w:lvl>
    <w:lvl w:ilvl="7" w:tplc="041A0019" w:tentative="1">
      <w:start w:val="1"/>
      <w:numFmt w:val="lowerLetter"/>
      <w:lvlText w:val="%8."/>
      <w:lvlJc w:val="left"/>
      <w:pPr>
        <w:ind w:left="5448" w:hanging="360"/>
      </w:pPr>
    </w:lvl>
    <w:lvl w:ilvl="8" w:tplc="041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 w15:restartNumberingAfterBreak="0">
    <w:nsid w:val="64362CBF"/>
    <w:multiLevelType w:val="hybridMultilevel"/>
    <w:tmpl w:val="963E5924"/>
    <w:lvl w:ilvl="0" w:tplc="46A8300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C53"/>
    <w:rsid w:val="000301BA"/>
    <w:rsid w:val="00083D62"/>
    <w:rsid w:val="000B42A0"/>
    <w:rsid w:val="000C6C53"/>
    <w:rsid w:val="0011523B"/>
    <w:rsid w:val="00140E83"/>
    <w:rsid w:val="00150983"/>
    <w:rsid w:val="0015715F"/>
    <w:rsid w:val="001B04C0"/>
    <w:rsid w:val="001D759C"/>
    <w:rsid w:val="00200214"/>
    <w:rsid w:val="00212897"/>
    <w:rsid w:val="002D0061"/>
    <w:rsid w:val="002D68FD"/>
    <w:rsid w:val="002F2F63"/>
    <w:rsid w:val="00311AD2"/>
    <w:rsid w:val="00312EDF"/>
    <w:rsid w:val="00350F2F"/>
    <w:rsid w:val="003734B4"/>
    <w:rsid w:val="00390AEE"/>
    <w:rsid w:val="003D4B43"/>
    <w:rsid w:val="004142D5"/>
    <w:rsid w:val="00415AB9"/>
    <w:rsid w:val="00455182"/>
    <w:rsid w:val="00482697"/>
    <w:rsid w:val="004C4E31"/>
    <w:rsid w:val="004E2DC6"/>
    <w:rsid w:val="005519CD"/>
    <w:rsid w:val="00596AEC"/>
    <w:rsid w:val="005B1715"/>
    <w:rsid w:val="00620138"/>
    <w:rsid w:val="006629C5"/>
    <w:rsid w:val="006A0738"/>
    <w:rsid w:val="00710533"/>
    <w:rsid w:val="00723B40"/>
    <w:rsid w:val="00740885"/>
    <w:rsid w:val="007640DA"/>
    <w:rsid w:val="00781AA2"/>
    <w:rsid w:val="00785B06"/>
    <w:rsid w:val="00787617"/>
    <w:rsid w:val="007A68DB"/>
    <w:rsid w:val="007D2441"/>
    <w:rsid w:val="00807399"/>
    <w:rsid w:val="00826979"/>
    <w:rsid w:val="0085571B"/>
    <w:rsid w:val="00880E87"/>
    <w:rsid w:val="00890573"/>
    <w:rsid w:val="008D1188"/>
    <w:rsid w:val="008F0D6F"/>
    <w:rsid w:val="009A1280"/>
    <w:rsid w:val="009B0B22"/>
    <w:rsid w:val="009B2336"/>
    <w:rsid w:val="009D15CB"/>
    <w:rsid w:val="009E6932"/>
    <w:rsid w:val="00A2097A"/>
    <w:rsid w:val="00A445BC"/>
    <w:rsid w:val="00A623E6"/>
    <w:rsid w:val="00A762D2"/>
    <w:rsid w:val="00A83387"/>
    <w:rsid w:val="00A93A36"/>
    <w:rsid w:val="00A9483B"/>
    <w:rsid w:val="00AB0C2D"/>
    <w:rsid w:val="00AB1261"/>
    <w:rsid w:val="00AC2B7A"/>
    <w:rsid w:val="00AE04F9"/>
    <w:rsid w:val="00AE3D2D"/>
    <w:rsid w:val="00AF3653"/>
    <w:rsid w:val="00B0206E"/>
    <w:rsid w:val="00B23545"/>
    <w:rsid w:val="00B46309"/>
    <w:rsid w:val="00B96D71"/>
    <w:rsid w:val="00BE4AC2"/>
    <w:rsid w:val="00C01EBC"/>
    <w:rsid w:val="00C2634B"/>
    <w:rsid w:val="00C329D2"/>
    <w:rsid w:val="00C56F02"/>
    <w:rsid w:val="00C854D7"/>
    <w:rsid w:val="00CE3F2B"/>
    <w:rsid w:val="00CF255C"/>
    <w:rsid w:val="00CF6206"/>
    <w:rsid w:val="00D3451F"/>
    <w:rsid w:val="00D77E57"/>
    <w:rsid w:val="00D95277"/>
    <w:rsid w:val="00DA557F"/>
    <w:rsid w:val="00DD2C48"/>
    <w:rsid w:val="00DD7F91"/>
    <w:rsid w:val="00E66BF0"/>
    <w:rsid w:val="00EF510E"/>
    <w:rsid w:val="00F420E7"/>
    <w:rsid w:val="00F851A8"/>
    <w:rsid w:val="00F85E62"/>
    <w:rsid w:val="00F90A7B"/>
    <w:rsid w:val="00FA5A51"/>
    <w:rsid w:val="00FC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57DE"/>
  <w15:docId w15:val="{E6D3DFE7-C0D2-4CD2-BB74-C7FC0EA6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1715"/>
    <w:pPr>
      <w:ind w:left="720"/>
      <w:contextualSpacing/>
    </w:pPr>
  </w:style>
  <w:style w:type="table" w:styleId="Reetkatablice">
    <w:name w:val="Table Grid"/>
    <w:basedOn w:val="Obinatablica"/>
    <w:uiPriority w:val="59"/>
    <w:rsid w:val="00083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B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Općina Tompojevci</cp:lastModifiedBy>
  <cp:revision>56</cp:revision>
  <dcterms:created xsi:type="dcterms:W3CDTF">2018-11-12T12:41:00Z</dcterms:created>
  <dcterms:modified xsi:type="dcterms:W3CDTF">2021-10-18T08:07:00Z</dcterms:modified>
</cp:coreProperties>
</file>