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837" w14:textId="31F0EF42" w:rsidR="00C30176" w:rsidRPr="00902264" w:rsidRDefault="00C30176" w:rsidP="00C806D3">
      <w:pPr>
        <w:jc w:val="both"/>
        <w:rPr>
          <w:rFonts w:ascii="Tahoma" w:hAnsi="Tahoma" w:cs="Tahoma"/>
          <w:sz w:val="21"/>
          <w:szCs w:val="21"/>
        </w:rPr>
      </w:pPr>
      <w:r w:rsidRPr="00392576">
        <w:rPr>
          <w:rFonts w:ascii="Tahoma" w:hAnsi="Tahoma" w:cs="Tahoma"/>
          <w:sz w:val="21"/>
          <w:szCs w:val="21"/>
          <w:u w:val="single"/>
        </w:rPr>
        <w:br/>
      </w:r>
      <w:r w:rsidRPr="00902264">
        <w:rPr>
          <w:rFonts w:ascii="Tahoma" w:hAnsi="Tahoma" w:cs="Tahoma"/>
          <w:sz w:val="21"/>
          <w:szCs w:val="21"/>
        </w:rPr>
        <w:t xml:space="preserve">Na temelju članka 31. stavka 12. Zakona o poljoprivrednom zemljištu („Narodne novine“ br. 20/18, 115/18 i 98/19) i članka </w:t>
      </w:r>
      <w:r w:rsidR="001F6606" w:rsidRPr="00902264">
        <w:rPr>
          <w:rFonts w:ascii="Tahoma" w:hAnsi="Tahoma" w:cs="Tahoma"/>
          <w:sz w:val="21"/>
          <w:szCs w:val="21"/>
        </w:rPr>
        <w:t>29</w:t>
      </w:r>
      <w:r w:rsidRPr="00902264">
        <w:rPr>
          <w:rFonts w:ascii="Tahoma" w:hAnsi="Tahoma" w:cs="Tahoma"/>
          <w:sz w:val="21"/>
          <w:szCs w:val="21"/>
        </w:rPr>
        <w:t xml:space="preserve">. Statuta </w:t>
      </w:r>
      <w:r w:rsidR="001F6606" w:rsidRPr="00902264">
        <w:rPr>
          <w:rFonts w:ascii="Tahoma" w:hAnsi="Tahoma" w:cs="Tahoma"/>
          <w:sz w:val="21"/>
          <w:szCs w:val="21"/>
        </w:rPr>
        <w:t>Općine Tompojevci</w:t>
      </w:r>
      <w:r w:rsidRPr="00902264">
        <w:rPr>
          <w:rFonts w:ascii="Tahoma" w:hAnsi="Tahoma" w:cs="Tahoma"/>
          <w:sz w:val="21"/>
          <w:szCs w:val="21"/>
        </w:rPr>
        <w:t xml:space="preserve"> („Službeni </w:t>
      </w:r>
      <w:r w:rsidR="001F6606" w:rsidRPr="00902264">
        <w:rPr>
          <w:rFonts w:ascii="Tahoma" w:hAnsi="Tahoma" w:cs="Tahoma"/>
          <w:sz w:val="21"/>
          <w:szCs w:val="21"/>
        </w:rPr>
        <w:t>vjesnik</w:t>
      </w:r>
      <w:r w:rsidRPr="00902264">
        <w:rPr>
          <w:rFonts w:ascii="Tahoma" w:hAnsi="Tahoma" w:cs="Tahoma"/>
          <w:sz w:val="21"/>
          <w:szCs w:val="21"/>
        </w:rPr>
        <w:t>“</w:t>
      </w:r>
      <w:r w:rsidR="001F6606" w:rsidRPr="00902264">
        <w:rPr>
          <w:rFonts w:ascii="Tahoma" w:hAnsi="Tahoma" w:cs="Tahoma"/>
          <w:sz w:val="21"/>
          <w:szCs w:val="21"/>
        </w:rPr>
        <w:t xml:space="preserve"> Vukovarsko-srijemske županije</w:t>
      </w:r>
      <w:r w:rsidRPr="00902264">
        <w:rPr>
          <w:rFonts w:ascii="Tahoma" w:hAnsi="Tahoma" w:cs="Tahoma"/>
          <w:sz w:val="21"/>
          <w:szCs w:val="21"/>
        </w:rPr>
        <w:t xml:space="preserve"> br. </w:t>
      </w:r>
      <w:r w:rsidR="001F6606" w:rsidRPr="00902264">
        <w:rPr>
          <w:rFonts w:ascii="Tahoma" w:hAnsi="Tahoma" w:cs="Tahoma"/>
          <w:sz w:val="21"/>
          <w:szCs w:val="21"/>
        </w:rPr>
        <w:t>04/21</w:t>
      </w:r>
      <w:r w:rsidRPr="00902264">
        <w:rPr>
          <w:rFonts w:ascii="Tahoma" w:hAnsi="Tahoma" w:cs="Tahoma"/>
          <w:sz w:val="21"/>
          <w:szCs w:val="21"/>
        </w:rPr>
        <w:t xml:space="preserve">), a na prijedlog Povjerenstva za zakup i prodaju poljoprivrednog zemljišta u vlasništvu Republike Hrvatske na području </w:t>
      </w:r>
      <w:r w:rsidR="001F6606" w:rsidRPr="00902264">
        <w:rPr>
          <w:rFonts w:ascii="Tahoma" w:hAnsi="Tahoma" w:cs="Tahoma"/>
          <w:sz w:val="21"/>
          <w:szCs w:val="21"/>
        </w:rPr>
        <w:t>Općine Tompojevci</w:t>
      </w:r>
      <w:r w:rsidRPr="00902264">
        <w:rPr>
          <w:rFonts w:ascii="Tahoma" w:hAnsi="Tahoma" w:cs="Tahoma"/>
          <w:sz w:val="21"/>
          <w:szCs w:val="21"/>
        </w:rPr>
        <w:t xml:space="preserve">, </w:t>
      </w:r>
      <w:r w:rsidR="001F6606" w:rsidRPr="00902264">
        <w:rPr>
          <w:rFonts w:ascii="Tahoma" w:hAnsi="Tahoma" w:cs="Tahoma"/>
          <w:sz w:val="21"/>
          <w:szCs w:val="21"/>
        </w:rPr>
        <w:t>Općinsko</w:t>
      </w:r>
      <w:r w:rsidRPr="00902264">
        <w:rPr>
          <w:rFonts w:ascii="Tahoma" w:hAnsi="Tahoma" w:cs="Tahoma"/>
          <w:sz w:val="21"/>
          <w:szCs w:val="21"/>
        </w:rPr>
        <w:t xml:space="preserve"> vijeće </w:t>
      </w:r>
      <w:r w:rsidR="001F6606" w:rsidRPr="00902264">
        <w:rPr>
          <w:rFonts w:ascii="Tahoma" w:hAnsi="Tahoma" w:cs="Tahoma"/>
          <w:sz w:val="21"/>
          <w:szCs w:val="21"/>
        </w:rPr>
        <w:t>Općine Tompojevci</w:t>
      </w:r>
      <w:r w:rsidRPr="00902264">
        <w:rPr>
          <w:rFonts w:ascii="Tahoma" w:hAnsi="Tahoma" w:cs="Tahoma"/>
          <w:sz w:val="21"/>
          <w:szCs w:val="21"/>
        </w:rPr>
        <w:t xml:space="preserve"> na 2. sjednici održanoj </w:t>
      </w:r>
      <w:r w:rsidR="001F6606" w:rsidRPr="00902264">
        <w:rPr>
          <w:rFonts w:ascii="Tahoma" w:hAnsi="Tahoma" w:cs="Tahoma"/>
          <w:sz w:val="21"/>
          <w:szCs w:val="21"/>
        </w:rPr>
        <w:t>28</w:t>
      </w:r>
      <w:r w:rsidRPr="00902264">
        <w:rPr>
          <w:rFonts w:ascii="Tahoma" w:hAnsi="Tahoma" w:cs="Tahoma"/>
          <w:sz w:val="21"/>
          <w:szCs w:val="21"/>
        </w:rPr>
        <w:t xml:space="preserve">. </w:t>
      </w:r>
      <w:r w:rsidR="001F6606" w:rsidRPr="00902264">
        <w:rPr>
          <w:rFonts w:ascii="Tahoma" w:hAnsi="Tahoma" w:cs="Tahoma"/>
          <w:sz w:val="21"/>
          <w:szCs w:val="21"/>
        </w:rPr>
        <w:t>srpnja</w:t>
      </w:r>
      <w:r w:rsidRPr="00902264">
        <w:rPr>
          <w:rFonts w:ascii="Tahoma" w:hAnsi="Tahoma" w:cs="Tahoma"/>
          <w:sz w:val="21"/>
          <w:szCs w:val="21"/>
        </w:rPr>
        <w:t xml:space="preserve"> 202</w:t>
      </w:r>
      <w:r w:rsidR="001F6606" w:rsidRPr="00902264">
        <w:rPr>
          <w:rFonts w:ascii="Tahoma" w:hAnsi="Tahoma" w:cs="Tahoma"/>
          <w:sz w:val="21"/>
          <w:szCs w:val="21"/>
        </w:rPr>
        <w:t>1</w:t>
      </w:r>
      <w:r w:rsidRPr="00902264">
        <w:rPr>
          <w:rFonts w:ascii="Tahoma" w:hAnsi="Tahoma" w:cs="Tahoma"/>
          <w:sz w:val="21"/>
          <w:szCs w:val="21"/>
        </w:rPr>
        <w:t>. godine donosi</w:t>
      </w:r>
    </w:p>
    <w:p w14:paraId="7F7AF132" w14:textId="77777777" w:rsidR="00C30176" w:rsidRPr="00902264" w:rsidRDefault="00C3017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902264">
        <w:rPr>
          <w:rStyle w:val="Naglaeno"/>
          <w:rFonts w:ascii="Tahoma" w:hAnsi="Tahoma" w:cs="Tahoma"/>
          <w:sz w:val="21"/>
          <w:szCs w:val="21"/>
        </w:rPr>
        <w:t>ODLUKU</w:t>
      </w:r>
    </w:p>
    <w:p w14:paraId="2A83F7E3" w14:textId="45AEB352" w:rsidR="00C30176" w:rsidRPr="00902264" w:rsidRDefault="00C3017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902264">
        <w:rPr>
          <w:rStyle w:val="Naglaeno"/>
          <w:rFonts w:ascii="Tahoma" w:hAnsi="Tahoma" w:cs="Tahoma"/>
          <w:sz w:val="21"/>
          <w:szCs w:val="21"/>
        </w:rPr>
        <w:t xml:space="preserve">o izboru najpovoljnije ponude na natječaju za zakup poljoprivrednog zemljišta u vlasništvu Republike Hrvatske na području </w:t>
      </w:r>
      <w:r w:rsidR="001F6606" w:rsidRPr="00902264">
        <w:rPr>
          <w:rStyle w:val="Naglaeno"/>
          <w:rFonts w:ascii="Tahoma" w:hAnsi="Tahoma" w:cs="Tahoma"/>
          <w:sz w:val="21"/>
          <w:szCs w:val="21"/>
        </w:rPr>
        <w:t>Općine Tompojevci</w:t>
      </w:r>
    </w:p>
    <w:p w14:paraId="6B4BB9D9" w14:textId="77777777" w:rsidR="001F6606" w:rsidRPr="001F6606" w:rsidRDefault="001F660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color w:val="444444"/>
          <w:sz w:val="21"/>
          <w:szCs w:val="21"/>
        </w:rPr>
      </w:pPr>
    </w:p>
    <w:p w14:paraId="67BB0FE5" w14:textId="77777777" w:rsidR="001F6606" w:rsidRPr="001F6606" w:rsidRDefault="001F660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color w:val="444444"/>
          <w:sz w:val="21"/>
          <w:szCs w:val="21"/>
        </w:rPr>
      </w:pPr>
    </w:p>
    <w:p w14:paraId="23C98886" w14:textId="5325AF18" w:rsidR="00C30176" w:rsidRPr="0042023D" w:rsidRDefault="00C30176" w:rsidP="001F6606">
      <w:pPr>
        <w:jc w:val="center"/>
        <w:rPr>
          <w:rFonts w:ascii="Tahoma" w:hAnsi="Tahoma" w:cs="Tahoma"/>
          <w:sz w:val="21"/>
          <w:szCs w:val="21"/>
        </w:rPr>
      </w:pPr>
      <w:r w:rsidRPr="0042023D">
        <w:rPr>
          <w:rStyle w:val="Naglaeno"/>
          <w:rFonts w:ascii="Tahoma" w:hAnsi="Tahoma" w:cs="Tahoma"/>
          <w:sz w:val="21"/>
          <w:szCs w:val="21"/>
        </w:rPr>
        <w:t>Članak 1.</w:t>
      </w:r>
    </w:p>
    <w:p w14:paraId="058733FB" w14:textId="6770419A" w:rsidR="00C30176" w:rsidRPr="001F6606" w:rsidRDefault="001F6606" w:rsidP="001F6606">
      <w:pPr>
        <w:jc w:val="both"/>
        <w:rPr>
          <w:rFonts w:ascii="Tahoma" w:hAnsi="Tahoma" w:cs="Tahoma"/>
          <w:sz w:val="21"/>
          <w:szCs w:val="21"/>
        </w:rPr>
      </w:pPr>
      <w:r w:rsidRPr="001F6606">
        <w:rPr>
          <w:rFonts w:ascii="Tahoma" w:hAnsi="Tahoma" w:cs="Tahoma"/>
          <w:sz w:val="21"/>
          <w:szCs w:val="21"/>
        </w:rPr>
        <w:t xml:space="preserve">Općinsko </w:t>
      </w:r>
      <w:r w:rsidR="00C30176" w:rsidRPr="001F6606">
        <w:rPr>
          <w:rFonts w:ascii="Tahoma" w:hAnsi="Tahoma" w:cs="Tahoma"/>
          <w:sz w:val="21"/>
          <w:szCs w:val="21"/>
        </w:rPr>
        <w:t xml:space="preserve">vijeće </w:t>
      </w:r>
      <w:r w:rsidRPr="001F6606">
        <w:rPr>
          <w:rFonts w:ascii="Tahoma" w:hAnsi="Tahoma" w:cs="Tahoma"/>
          <w:sz w:val="21"/>
          <w:szCs w:val="21"/>
        </w:rPr>
        <w:t>Općine Tompojevci</w:t>
      </w:r>
      <w:r w:rsidR="00C30176" w:rsidRPr="001F6606">
        <w:rPr>
          <w:rFonts w:ascii="Tahoma" w:hAnsi="Tahoma" w:cs="Tahoma"/>
          <w:sz w:val="21"/>
          <w:szCs w:val="21"/>
        </w:rPr>
        <w:t xml:space="preserve"> prihvaća kao najpovoljnije ponude za zakup poljoprivrednog zemljišta u vlasništvu Republike Hrvatske koje su pristigle na Javni natječaj za zakup poljoprivrednog zemljišta u vlasništvu Republike Hrvatske na području </w:t>
      </w:r>
      <w:r w:rsidRPr="001F6606">
        <w:rPr>
          <w:rFonts w:ascii="Tahoma" w:hAnsi="Tahoma" w:cs="Tahoma"/>
          <w:sz w:val="21"/>
          <w:szCs w:val="21"/>
        </w:rPr>
        <w:t>Općine Tompojevci</w:t>
      </w:r>
      <w:r w:rsidR="00C30176" w:rsidRPr="001F6606">
        <w:rPr>
          <w:rFonts w:ascii="Tahoma" w:hAnsi="Tahoma" w:cs="Tahoma"/>
          <w:sz w:val="21"/>
          <w:szCs w:val="21"/>
        </w:rPr>
        <w:t xml:space="preserve">, KLASA: 945-01/20-01/11, URBROJ: 2162-05/09-20-8 (objavljen dana </w:t>
      </w:r>
      <w:r w:rsidRPr="001F6606">
        <w:rPr>
          <w:rFonts w:ascii="Tahoma" w:hAnsi="Tahoma" w:cs="Tahoma"/>
          <w:sz w:val="21"/>
          <w:szCs w:val="21"/>
        </w:rPr>
        <w:t>29</w:t>
      </w:r>
      <w:r w:rsidR="00C30176" w:rsidRPr="001F6606">
        <w:rPr>
          <w:rFonts w:ascii="Tahoma" w:hAnsi="Tahoma" w:cs="Tahoma"/>
          <w:sz w:val="21"/>
          <w:szCs w:val="21"/>
        </w:rPr>
        <w:t xml:space="preserve">. </w:t>
      </w:r>
      <w:r w:rsidRPr="001F6606">
        <w:rPr>
          <w:rFonts w:ascii="Tahoma" w:hAnsi="Tahoma" w:cs="Tahoma"/>
          <w:sz w:val="21"/>
          <w:szCs w:val="21"/>
        </w:rPr>
        <w:t>ožujka</w:t>
      </w:r>
      <w:r w:rsidR="00C30176" w:rsidRPr="001F6606">
        <w:rPr>
          <w:rFonts w:ascii="Tahoma" w:hAnsi="Tahoma" w:cs="Tahoma"/>
          <w:sz w:val="21"/>
          <w:szCs w:val="21"/>
        </w:rPr>
        <w:t xml:space="preserve"> 202</w:t>
      </w:r>
      <w:r w:rsidRPr="001F6606">
        <w:rPr>
          <w:rFonts w:ascii="Tahoma" w:hAnsi="Tahoma" w:cs="Tahoma"/>
          <w:sz w:val="21"/>
          <w:szCs w:val="21"/>
        </w:rPr>
        <w:t>1</w:t>
      </w:r>
      <w:r w:rsidR="00C30176" w:rsidRPr="001F6606">
        <w:rPr>
          <w:rFonts w:ascii="Tahoma" w:hAnsi="Tahoma" w:cs="Tahoma"/>
          <w:sz w:val="21"/>
          <w:szCs w:val="21"/>
        </w:rPr>
        <w:t xml:space="preserve">. godine, na oglasnoj ploči </w:t>
      </w:r>
      <w:r w:rsidRPr="001F6606">
        <w:rPr>
          <w:rFonts w:ascii="Tahoma" w:hAnsi="Tahoma" w:cs="Tahoma"/>
          <w:sz w:val="21"/>
          <w:szCs w:val="21"/>
        </w:rPr>
        <w:t>Općine Tompojevci</w:t>
      </w:r>
      <w:r w:rsidR="00C30176" w:rsidRPr="001F6606">
        <w:rPr>
          <w:rFonts w:ascii="Tahoma" w:hAnsi="Tahoma" w:cs="Tahoma"/>
          <w:sz w:val="21"/>
          <w:szCs w:val="21"/>
        </w:rPr>
        <w:t xml:space="preserve"> i na web stranici </w:t>
      </w:r>
      <w:r w:rsidRPr="001F6606">
        <w:rPr>
          <w:rFonts w:ascii="Tahoma" w:hAnsi="Tahoma" w:cs="Tahoma"/>
          <w:sz w:val="21"/>
          <w:szCs w:val="21"/>
        </w:rPr>
        <w:t>Općine Tompojevci</w:t>
      </w:r>
      <w:r w:rsidR="00C30176" w:rsidRPr="001F6606">
        <w:rPr>
          <w:rFonts w:ascii="Tahoma" w:hAnsi="Tahoma" w:cs="Tahoma"/>
          <w:sz w:val="21"/>
          <w:szCs w:val="21"/>
        </w:rPr>
        <w:t xml:space="preserve"> </w:t>
      </w:r>
      <w:hyperlink r:id="rId5" w:history="1">
        <w:r w:rsidRPr="001F6606">
          <w:rPr>
            <w:rStyle w:val="Hiperveza"/>
            <w:rFonts w:ascii="Tahoma" w:hAnsi="Tahoma" w:cs="Tahoma"/>
            <w:sz w:val="21"/>
            <w:szCs w:val="21"/>
          </w:rPr>
          <w:t>www.opcina-tompojevci.hr</w:t>
        </w:r>
      </w:hyperlink>
      <w:r w:rsidRPr="001F6606">
        <w:rPr>
          <w:rFonts w:ascii="Tahoma" w:hAnsi="Tahoma" w:cs="Tahoma"/>
          <w:sz w:val="21"/>
          <w:szCs w:val="21"/>
        </w:rPr>
        <w:t xml:space="preserve"> </w:t>
      </w:r>
      <w:r w:rsidR="00C30176" w:rsidRPr="001F6606">
        <w:rPr>
          <w:rFonts w:ascii="Tahoma" w:hAnsi="Tahoma" w:cs="Tahoma"/>
          <w:sz w:val="21"/>
          <w:szCs w:val="21"/>
        </w:rPr>
        <w:t>kako slijedi:</w:t>
      </w:r>
    </w:p>
    <w:p w14:paraId="45C3F566" w14:textId="58918FBA" w:rsidR="001F6606" w:rsidRPr="001F6606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br.6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5,2072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ha</w:t>
      </w:r>
      <w:r w:rsidRPr="001F6606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za</w:t>
      </w:r>
      <w:r w:rsidRPr="001F6606">
        <w:rPr>
          <w:rFonts w:ascii="Tahoma" w:hAnsi="Tahoma" w:cs="Tahoma"/>
          <w:spacing w:val="4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koju</w:t>
      </w:r>
      <w:r w:rsidRPr="001F6606">
        <w:rPr>
          <w:rFonts w:ascii="Tahoma" w:hAnsi="Tahoma" w:cs="Tahoma"/>
          <w:spacing w:val="4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je</w:t>
      </w:r>
      <w:r w:rsidR="00E15A4E">
        <w:rPr>
          <w:rFonts w:ascii="Tahoma" w:hAnsi="Tahoma" w:cs="Tahoma"/>
          <w:sz w:val="21"/>
          <w:szCs w:val="21"/>
        </w:rPr>
        <w:t xml:space="preserve"> </w:t>
      </w:r>
      <w:r w:rsidRPr="001F6606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zaprimljeno</w:t>
      </w:r>
      <w:r w:rsidRPr="001F6606">
        <w:rPr>
          <w:rFonts w:ascii="Tahoma" w:hAnsi="Tahoma" w:cs="Tahoma"/>
          <w:spacing w:val="-2"/>
          <w:sz w:val="21"/>
          <w:szCs w:val="21"/>
        </w:rPr>
        <w:t xml:space="preserve"> 8</w:t>
      </w:r>
      <w:r w:rsidRPr="001F6606">
        <w:rPr>
          <w:rFonts w:ascii="Tahoma" w:hAnsi="Tahoma" w:cs="Tahoma"/>
          <w:sz w:val="21"/>
          <w:szCs w:val="21"/>
        </w:rPr>
        <w:t xml:space="preserve"> ponuda, daje se</w:t>
      </w:r>
      <w:r w:rsidRPr="001F6606">
        <w:rPr>
          <w:rFonts w:ascii="Tahoma" w:hAnsi="Tahoma" w:cs="Tahoma"/>
          <w:spacing w:val="-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u zakup na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25</w:t>
      </w:r>
      <w:r w:rsidRPr="001F6606">
        <w:rPr>
          <w:rFonts w:ascii="Tahoma" w:hAnsi="Tahoma" w:cs="Tahoma"/>
          <w:spacing w:val="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godina ponuditelju:</w:t>
      </w:r>
    </w:p>
    <w:p w14:paraId="09AA34FB" w14:textId="77777777" w:rsidR="001F6606" w:rsidRPr="001F6606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F6606">
        <w:rPr>
          <w:rFonts w:ascii="Tahoma" w:hAnsi="Tahoma" w:cs="Tahoma"/>
          <w:sz w:val="21"/>
          <w:szCs w:val="21"/>
        </w:rPr>
        <w:t>LOKI J.D.O.O., Adresa: RUDINA STARO SELO 1, BERAK, OIB: 56566837515,</w:t>
      </w:r>
      <w:r w:rsidRPr="001F6606">
        <w:rPr>
          <w:rFonts w:ascii="Tahoma" w:hAnsi="Tahoma" w:cs="Tahoma"/>
          <w:spacing w:val="14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prema</w:t>
      </w:r>
      <w:r w:rsidRPr="001F6606">
        <w:rPr>
          <w:rFonts w:ascii="Tahoma" w:hAnsi="Tahoma" w:cs="Tahoma"/>
          <w:spacing w:val="17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kriteriju</w:t>
      </w:r>
      <w:r w:rsidRPr="001F6606">
        <w:rPr>
          <w:rFonts w:ascii="Tahoma" w:hAnsi="Tahoma" w:cs="Tahoma"/>
          <w:spacing w:val="15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iz</w:t>
      </w:r>
      <w:r w:rsidRPr="001F6606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članka</w:t>
      </w:r>
      <w:r w:rsidRPr="001F6606">
        <w:rPr>
          <w:rFonts w:ascii="Tahoma" w:hAnsi="Tahoma" w:cs="Tahoma"/>
          <w:spacing w:val="-3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36. stavka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1.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točke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1F6606">
        <w:rPr>
          <w:rFonts w:ascii="Tahoma" w:hAnsi="Tahoma" w:cs="Tahoma"/>
          <w:sz w:val="21"/>
          <w:szCs w:val="21"/>
        </w:rPr>
        <w:t>)</w:t>
      </w:r>
      <w:r w:rsidRPr="001F6606">
        <w:rPr>
          <w:rFonts w:ascii="Tahoma" w:hAnsi="Tahoma" w:cs="Tahoma"/>
          <w:spacing w:val="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Zakona</w:t>
      </w:r>
      <w:r w:rsidRPr="001F6606">
        <w:rPr>
          <w:rFonts w:ascii="Tahoma" w:hAnsi="Tahoma" w:cs="Tahoma"/>
          <w:spacing w:val="-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po</w:t>
      </w:r>
      <w:r w:rsidRPr="001F6606">
        <w:rPr>
          <w:rFonts w:ascii="Tahoma" w:hAnsi="Tahoma" w:cs="Tahoma"/>
          <w:spacing w:val="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godišnjoj zakupnini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u iznosu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od</w:t>
      </w:r>
      <w:r w:rsidRPr="001F6606">
        <w:rPr>
          <w:rFonts w:ascii="Tahoma" w:hAnsi="Tahoma" w:cs="Tahoma"/>
          <w:spacing w:val="1"/>
          <w:sz w:val="21"/>
          <w:szCs w:val="21"/>
        </w:rPr>
        <w:t xml:space="preserve"> </w:t>
      </w:r>
      <w:r w:rsidRPr="001F6606">
        <w:rPr>
          <w:rFonts w:ascii="Tahoma" w:hAnsi="Tahoma" w:cs="Tahoma"/>
          <w:b/>
          <w:sz w:val="21"/>
          <w:szCs w:val="21"/>
        </w:rPr>
        <w:t>5.717,50 kn</w:t>
      </w:r>
      <w:r w:rsidRPr="001F6606">
        <w:rPr>
          <w:rFonts w:ascii="Tahoma" w:hAnsi="Tahoma" w:cs="Tahoma"/>
          <w:sz w:val="21"/>
          <w:szCs w:val="21"/>
        </w:rPr>
        <w:t>.</w:t>
      </w:r>
    </w:p>
    <w:p w14:paraId="61BF3C60" w14:textId="77777777" w:rsidR="001F6606" w:rsidRPr="001F6606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007C1BC0" w14:textId="1D68A395" w:rsidR="001F6606" w:rsidRPr="001F6606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4510C">
        <w:rPr>
          <w:rFonts w:ascii="Tahoma" w:hAnsi="Tahoma" w:cs="Tahoma"/>
          <w:b/>
          <w:sz w:val="21"/>
          <w:szCs w:val="21"/>
        </w:rPr>
        <w:t>PTC</w:t>
      </w:r>
      <w:r w:rsidRPr="0044510C">
        <w:rPr>
          <w:rFonts w:ascii="Tahoma" w:hAnsi="Tahoma" w:cs="Tahoma"/>
          <w:b/>
          <w:spacing w:val="42"/>
          <w:sz w:val="21"/>
          <w:szCs w:val="21"/>
        </w:rPr>
        <w:t xml:space="preserve"> 2</w:t>
      </w:r>
      <w:r w:rsidRPr="0044510C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44510C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44510C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44510C">
        <w:rPr>
          <w:rFonts w:ascii="Tahoma" w:hAnsi="Tahoma" w:cs="Tahoma"/>
          <w:b/>
          <w:sz w:val="21"/>
          <w:szCs w:val="21"/>
        </w:rPr>
        <w:t>.</w:t>
      </w:r>
      <w:r w:rsidRPr="0044510C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44510C">
        <w:rPr>
          <w:rFonts w:ascii="Tahoma" w:hAnsi="Tahoma" w:cs="Tahoma"/>
          <w:b/>
          <w:sz w:val="21"/>
          <w:szCs w:val="21"/>
        </w:rPr>
        <w:t>br.6</w:t>
      </w:r>
      <w:r w:rsidRPr="0044510C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44510C">
        <w:rPr>
          <w:rFonts w:ascii="Tahoma" w:hAnsi="Tahoma" w:cs="Tahoma"/>
          <w:b/>
          <w:sz w:val="21"/>
          <w:szCs w:val="21"/>
        </w:rPr>
        <w:t>k.o.</w:t>
      </w:r>
      <w:r w:rsidRPr="0044510C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44510C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44510C">
        <w:rPr>
          <w:rFonts w:ascii="Tahoma" w:hAnsi="Tahoma" w:cs="Tahoma"/>
          <w:b/>
          <w:sz w:val="21"/>
          <w:szCs w:val="21"/>
        </w:rPr>
        <w:t>)</w:t>
      </w:r>
      <w:r w:rsidRPr="0044510C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44510C">
        <w:rPr>
          <w:rFonts w:ascii="Tahoma" w:hAnsi="Tahoma" w:cs="Tahoma"/>
          <w:b/>
          <w:sz w:val="21"/>
          <w:szCs w:val="21"/>
        </w:rPr>
        <w:t>UKUPNA</w:t>
      </w:r>
      <w:r w:rsidRPr="0044510C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44510C">
        <w:rPr>
          <w:rFonts w:ascii="Tahoma" w:hAnsi="Tahoma" w:cs="Tahoma"/>
          <w:b/>
          <w:sz w:val="21"/>
          <w:szCs w:val="21"/>
        </w:rPr>
        <w:t>POVRŠINA 5,2072</w:t>
      </w:r>
      <w:r w:rsidRPr="0044510C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44510C">
        <w:rPr>
          <w:rFonts w:ascii="Tahoma" w:hAnsi="Tahoma" w:cs="Tahoma"/>
          <w:b/>
          <w:sz w:val="21"/>
          <w:szCs w:val="21"/>
        </w:rPr>
        <w:t>ha</w:t>
      </w:r>
      <w:r w:rsidRPr="001F6606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za</w:t>
      </w:r>
      <w:r w:rsidRPr="001F6606">
        <w:rPr>
          <w:rFonts w:ascii="Tahoma" w:hAnsi="Tahoma" w:cs="Tahoma"/>
          <w:spacing w:val="4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koju</w:t>
      </w:r>
      <w:r w:rsidRPr="001F6606">
        <w:rPr>
          <w:rFonts w:ascii="Tahoma" w:hAnsi="Tahoma" w:cs="Tahoma"/>
          <w:spacing w:val="4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je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   </w:t>
      </w:r>
      <w:r w:rsidRPr="001F6606">
        <w:rPr>
          <w:rFonts w:ascii="Tahoma" w:hAnsi="Tahoma" w:cs="Tahoma"/>
          <w:sz w:val="21"/>
          <w:szCs w:val="21"/>
        </w:rPr>
        <w:t>zaprimljeno</w:t>
      </w:r>
      <w:r w:rsidRPr="001F6606">
        <w:rPr>
          <w:rFonts w:ascii="Tahoma" w:hAnsi="Tahoma" w:cs="Tahoma"/>
          <w:spacing w:val="-2"/>
          <w:sz w:val="21"/>
          <w:szCs w:val="21"/>
        </w:rPr>
        <w:t xml:space="preserve"> 7</w:t>
      </w:r>
      <w:r w:rsidRPr="001F6606">
        <w:rPr>
          <w:rFonts w:ascii="Tahoma" w:hAnsi="Tahoma" w:cs="Tahoma"/>
          <w:sz w:val="21"/>
          <w:szCs w:val="21"/>
        </w:rPr>
        <w:t xml:space="preserve"> ponuda, daje se</w:t>
      </w:r>
      <w:r w:rsidRPr="001F6606">
        <w:rPr>
          <w:rFonts w:ascii="Tahoma" w:hAnsi="Tahoma" w:cs="Tahoma"/>
          <w:spacing w:val="-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u zakup na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25</w:t>
      </w:r>
      <w:r w:rsidRPr="001F6606">
        <w:rPr>
          <w:rFonts w:ascii="Tahoma" w:hAnsi="Tahoma" w:cs="Tahoma"/>
          <w:spacing w:val="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godina ponuditelju:</w:t>
      </w:r>
    </w:p>
    <w:p w14:paraId="3441454E" w14:textId="77777777" w:rsidR="001F6606" w:rsidRPr="001F6606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F6606">
        <w:rPr>
          <w:rFonts w:ascii="Tahoma" w:hAnsi="Tahoma" w:cs="Tahoma"/>
          <w:sz w:val="21"/>
          <w:szCs w:val="21"/>
        </w:rPr>
        <w:t xml:space="preserve">POLJODJELSKI OBRT „GORNICA“, VL. MARKO PENAVIĆ, Adresa: BERAK, ČAKOVAČKA 27, OIB: 07506875062, </w:t>
      </w:r>
      <w:r w:rsidRPr="001F6606">
        <w:rPr>
          <w:rFonts w:ascii="Tahoma" w:hAnsi="Tahoma" w:cs="Tahoma"/>
          <w:spacing w:val="14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prema</w:t>
      </w:r>
      <w:r w:rsidRPr="001F6606">
        <w:rPr>
          <w:rFonts w:ascii="Tahoma" w:hAnsi="Tahoma" w:cs="Tahoma"/>
          <w:spacing w:val="17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kriteriju</w:t>
      </w:r>
      <w:r w:rsidRPr="001F6606">
        <w:rPr>
          <w:rFonts w:ascii="Tahoma" w:hAnsi="Tahoma" w:cs="Tahoma"/>
          <w:spacing w:val="15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iz</w:t>
      </w:r>
      <w:r w:rsidRPr="001F6606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članka</w:t>
      </w:r>
      <w:r w:rsidRPr="001F6606">
        <w:rPr>
          <w:rFonts w:ascii="Tahoma" w:hAnsi="Tahoma" w:cs="Tahoma"/>
          <w:spacing w:val="-3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36. stavka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1.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točke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1F6606">
        <w:rPr>
          <w:rFonts w:ascii="Tahoma" w:hAnsi="Tahoma" w:cs="Tahoma"/>
          <w:sz w:val="21"/>
          <w:szCs w:val="21"/>
        </w:rPr>
        <w:t>)</w:t>
      </w:r>
      <w:r w:rsidRPr="001F6606">
        <w:rPr>
          <w:rFonts w:ascii="Tahoma" w:hAnsi="Tahoma" w:cs="Tahoma"/>
          <w:spacing w:val="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Zakona</w:t>
      </w:r>
      <w:r w:rsidRPr="001F6606">
        <w:rPr>
          <w:rFonts w:ascii="Tahoma" w:hAnsi="Tahoma" w:cs="Tahoma"/>
          <w:spacing w:val="-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po</w:t>
      </w:r>
      <w:r w:rsidRPr="001F6606">
        <w:rPr>
          <w:rFonts w:ascii="Tahoma" w:hAnsi="Tahoma" w:cs="Tahoma"/>
          <w:spacing w:val="2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godišnjoj zakupnini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u iznosu</w:t>
      </w:r>
      <w:r w:rsidRPr="001F6606">
        <w:rPr>
          <w:rFonts w:ascii="Tahoma" w:hAnsi="Tahoma" w:cs="Tahoma"/>
          <w:spacing w:val="-1"/>
          <w:sz w:val="21"/>
          <w:szCs w:val="21"/>
        </w:rPr>
        <w:t xml:space="preserve"> </w:t>
      </w:r>
      <w:r w:rsidRPr="001F6606">
        <w:rPr>
          <w:rFonts w:ascii="Tahoma" w:hAnsi="Tahoma" w:cs="Tahoma"/>
          <w:sz w:val="21"/>
          <w:szCs w:val="21"/>
        </w:rPr>
        <w:t>od</w:t>
      </w:r>
      <w:r w:rsidRPr="001F6606">
        <w:rPr>
          <w:rFonts w:ascii="Tahoma" w:hAnsi="Tahoma" w:cs="Tahoma"/>
          <w:spacing w:val="1"/>
          <w:sz w:val="21"/>
          <w:szCs w:val="21"/>
        </w:rPr>
        <w:t xml:space="preserve"> </w:t>
      </w:r>
      <w:r w:rsidRPr="001F6606">
        <w:rPr>
          <w:rFonts w:ascii="Tahoma" w:hAnsi="Tahoma" w:cs="Tahoma"/>
          <w:b/>
          <w:sz w:val="21"/>
          <w:szCs w:val="21"/>
        </w:rPr>
        <w:t>5.717,50 kn</w:t>
      </w:r>
      <w:r w:rsidRPr="001F6606">
        <w:rPr>
          <w:rFonts w:ascii="Tahoma" w:hAnsi="Tahoma" w:cs="Tahoma"/>
          <w:sz w:val="21"/>
          <w:szCs w:val="21"/>
        </w:rPr>
        <w:t xml:space="preserve">, </w:t>
      </w:r>
    </w:p>
    <w:p w14:paraId="470C8FC9" w14:textId="77777777" w:rsidR="001F6606" w:rsidRPr="001F6606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47F4FE2E" w14:textId="48A977DD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3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br.6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5,2072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="00CE4B39">
        <w:rPr>
          <w:rFonts w:ascii="Tahoma" w:hAnsi="Tahoma" w:cs="Tahoma"/>
          <w:sz w:val="21"/>
          <w:szCs w:val="21"/>
        </w:rPr>
        <w:t xml:space="preserve"> 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7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1CC7F8F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ŽELJKO MITROVIĆ, Adresa: SOTINAČKA 21, BERAK, OIB: 50728766392</w:t>
      </w:r>
    </w:p>
    <w:p w14:paraId="3EA5DAF1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5.717,50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BCD1B86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06A5EAEE" w14:textId="7D9A867D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4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br.6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5,2072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z w:val="21"/>
          <w:szCs w:val="21"/>
        </w:rPr>
        <w:t xml:space="preserve"> z</w:t>
      </w:r>
      <w:r w:rsidRPr="00C84914">
        <w:rPr>
          <w:rFonts w:ascii="Tahoma" w:hAnsi="Tahoma" w:cs="Tahoma"/>
          <w:sz w:val="21"/>
          <w:szCs w:val="21"/>
        </w:rPr>
        <w:t>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9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26325AB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DRAGICA MITROVIĆ, Adresa: ČAKOVAČKA 40, 32243 BERAK, OIB: 53456945561,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5.717,50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4CE14E9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21051BF8" w14:textId="156ADB96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5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br.7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12,2393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z w:val="21"/>
          <w:szCs w:val="21"/>
        </w:rPr>
        <w:t xml:space="preserve"> z</w:t>
      </w:r>
      <w:r w:rsidRPr="00C84914">
        <w:rPr>
          <w:rFonts w:ascii="Tahoma" w:hAnsi="Tahoma" w:cs="Tahoma"/>
          <w:sz w:val="21"/>
          <w:szCs w:val="21"/>
        </w:rPr>
        <w:t>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9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5C0EAD2B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MITROVIĆ, Adresa: OROLIČKA 7, 32243 BERAK, OIB: 96715590957,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13.438,76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FE324A1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8012C13" w14:textId="738C5E5E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6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br.8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16,8484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z w:val="21"/>
          <w:szCs w:val="21"/>
        </w:rPr>
        <w:t xml:space="preserve"> z</w:t>
      </w:r>
      <w:r w:rsidRPr="00C84914">
        <w:rPr>
          <w:rFonts w:ascii="Tahoma" w:hAnsi="Tahoma" w:cs="Tahoma"/>
          <w:sz w:val="21"/>
          <w:szCs w:val="21"/>
        </w:rPr>
        <w:t>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6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004AAD8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RUŠNOV, Adresa: SOTINAČKA 30, 32243 BERAK, OIB: 98539169323,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18.499,54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E1B076B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14:paraId="6DF883E3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7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11/3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2,8928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9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1E88A9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KOVAČIĆ MATIJA, Adresa: RADIĆEVA 5, 32238 BOKŠIĆ, OIB: 97930133215,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>), dodatni kriterij članak 36., stavak 2, točka b2 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3.176,30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1195E5C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45459603" w14:textId="76583470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8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11/3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2,8928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8 ponuda, ponuditelj,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1998B979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 xml:space="preserve">POLJODJELSKI OBRT „GORNICA“, VL. MARKO PENAVIĆ, Adresa: BERAK, ČAKOVAČKA 27, OIB: 07506875062, 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3.176,30 kn</w:t>
      </w:r>
      <w:r w:rsidRPr="00C84914">
        <w:rPr>
          <w:rFonts w:ascii="Tahoma" w:hAnsi="Tahoma" w:cs="Tahoma"/>
          <w:sz w:val="21"/>
          <w:szCs w:val="21"/>
        </w:rPr>
        <w:t xml:space="preserve">, </w:t>
      </w:r>
    </w:p>
    <w:p w14:paraId="131027BC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DD1036D" w14:textId="6F580EA4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9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11/3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2,8928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CE4B39">
        <w:rPr>
          <w:rFonts w:ascii="Tahoma" w:hAnsi="Tahoma" w:cs="Tahoma"/>
          <w:sz w:val="21"/>
          <w:szCs w:val="21"/>
        </w:rPr>
        <w:t xml:space="preserve"> z</w:t>
      </w:r>
      <w:r w:rsidRPr="00C84914">
        <w:rPr>
          <w:rFonts w:ascii="Tahoma" w:hAnsi="Tahoma" w:cs="Tahoma"/>
          <w:sz w:val="21"/>
          <w:szCs w:val="21"/>
        </w:rPr>
        <w:t>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10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67D6C48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DRAGICA MITROVIĆ, Adresa: ČAKOVAČKA 40, 32243 BERAK, OIB: 53456945561,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3.176,30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14AFA70E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14:paraId="31A86D99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10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11/3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2,8928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8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2581523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ŽELJKO MITROVIĆ, Adresa: SOTINAČKA 21, BERAK, OIB: 50728766392</w:t>
      </w:r>
    </w:p>
    <w:p w14:paraId="6D3AB97A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3.176,30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0EA6673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3B68F74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11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11/3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2,8928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10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4E282A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AGRO CUKI J.D.O.O., Adresa: ČAKOVAČKA 36 BERAK, 32243 OROLIK, OIB: 67838370937,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3.176,30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40BA561F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14:paraId="4786B1D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12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13/8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8,5695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9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1562338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MIJO HORVATOVIĆ, Adresa: ŠANDORA PETEFIJA 38, 32238 ČAKOVCI, OIB: 58579912734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9.409,32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35F2CB0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25423EB2" w14:textId="2E143EAF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13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15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11,6382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z w:val="21"/>
          <w:szCs w:val="21"/>
        </w:rPr>
        <w:t xml:space="preserve"> z</w:t>
      </w:r>
      <w:r w:rsidRPr="00C84914">
        <w:rPr>
          <w:rFonts w:ascii="Tahoma" w:hAnsi="Tahoma" w:cs="Tahoma"/>
          <w:sz w:val="21"/>
          <w:szCs w:val="21"/>
        </w:rPr>
        <w:t>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7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96BF5B9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MIJO HORVATOVIĆ,  Adresa: ŠANDORA PETEFIJA 38, 32238 ČAKOVCI, OIB: 58579912734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12.778,74 kn.</w:t>
      </w:r>
    </w:p>
    <w:p w14:paraId="3DBEA9DA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686DC8C" w14:textId="4100FFA4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14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15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11,6382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7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EC7C439" w14:textId="33BD09C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IGOR PETRIČEVIĆ,  Adresa: VLADIMIRA NAZORA 23, 32238 TOMPOJEVCI, OIB: 05955291943,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12.778,74 kn.</w:t>
      </w:r>
    </w:p>
    <w:p w14:paraId="762CEC55" w14:textId="77777777" w:rsidR="00E15A4E" w:rsidRPr="00C84914" w:rsidRDefault="00E15A4E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0BF7EA0" w14:textId="4397C05D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15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16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12,8228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6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6D697147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MITROVIĆ, Adresa: OROLIČKA 7, 32243 BERAK, OIB: 96715590957,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14.079,44 kn.</w:t>
      </w:r>
    </w:p>
    <w:p w14:paraId="012B90A1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7F58304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16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 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17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20,33125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10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53FF731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LOKI J.D.O.O., Adresa: RUDINA STARO SELO 1, BERAK, OIB: 56566837515,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22.323,72 kn.</w:t>
      </w:r>
    </w:p>
    <w:p w14:paraId="31FB066B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0631F4D7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17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 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17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20,33125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9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58A97E6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ENERGO-BERAK J.D.O.O., Adresa: SOTINAČKA 42, 32243 BERAK ,OIB: 47551734927,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22.323,72 kn.</w:t>
      </w:r>
    </w:p>
    <w:p w14:paraId="70F22A71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155333BB" w14:textId="3447D28A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18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18/1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15,6934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11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33F4380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AGRO CUKI J.D.O.O., Adresa: ČAKOVAČKA 36 BERAK, 32243 OROLIK, OIB: 67838370937,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17.231,36 kn.</w:t>
      </w:r>
    </w:p>
    <w:p w14:paraId="3B15DC4D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50B1508F" w14:textId="0C7D7B13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19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18/10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1,3750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8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3D6C6EF1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POLJOPRIVREDNO-USLUŽNI OBRT „POLJORAD“ VL. IGOR KUBIČEK, Adresa: PETEFI ŠANDORA 55 ČAKOVCI, OIB: 43489003753,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1.509,76 kn.</w:t>
      </w:r>
    </w:p>
    <w:p w14:paraId="03E8EA19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19696CB1" w14:textId="016604AA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20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18/11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0,5325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9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C7B913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POLJOPRIVREDNO-USLUŽNI OBRT „POLJORAD“ VL. IGOR KUBIČEK, Adresa: PETEFI ŠANDORA 55 ČAKOVCI, OIB: 43489003753,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584,68 kn.</w:t>
      </w:r>
    </w:p>
    <w:p w14:paraId="2B7E35A2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23DC551B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21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18/12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0,7518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8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56B9AAB3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MITROVIĆ, Adresa: OROLIČKA 7, 32243 BERAK, OIB: 96715590957,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825,48 kn.</w:t>
      </w:r>
    </w:p>
    <w:p w14:paraId="2BD67037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C9BC9FE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22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18/15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3,5313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10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5FA0F13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MITROVIĆ, Adresa: OROLIČKA 7, 32243 BERAK, OIB: 96715590957,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3.877,36 kn.</w:t>
      </w:r>
    </w:p>
    <w:p w14:paraId="3C527996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430F489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23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18/16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0,6022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9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3C6054D8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MITROVIĆ, Adresa: OROLIČKA 7, 32243 BERAK, OIB: 96715590957,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661,22 kn.</w:t>
      </w:r>
    </w:p>
    <w:p w14:paraId="62D7F03B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1127F668" w14:textId="57C91162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24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65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0,4098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="00131F04">
        <w:rPr>
          <w:rFonts w:ascii="Tahoma" w:hAnsi="Tahoma" w:cs="Tahoma"/>
          <w:sz w:val="21"/>
          <w:szCs w:val="21"/>
        </w:rPr>
        <w:t xml:space="preserve"> 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  ponude,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524A7A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 xml:space="preserve">POLJODJELSKI OBRT „GORNICA“, VL. MARKO PENAVIĆ, Adresa: BERAK, ČAKOVAČKA 27, OIB: 07506875062, 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163,92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2A3FC001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AB5AB25" w14:textId="6964D1DC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lastRenderedPageBreak/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25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88/2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1,6258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="00131F04">
        <w:rPr>
          <w:rFonts w:ascii="Tahoma" w:hAnsi="Tahoma" w:cs="Tahoma"/>
          <w:spacing w:val="-57"/>
          <w:sz w:val="21"/>
          <w:szCs w:val="21"/>
        </w:rPr>
        <w:t xml:space="preserve">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5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5673A0E7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ENERGO-BERAK J.D.O.O., Adresa: SOTINAČKA 42, 32243 BERAK ,OIB: 47551734927</w:t>
      </w:r>
    </w:p>
    <w:p w14:paraId="2CF09E6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1.785,12 kn.</w:t>
      </w:r>
    </w:p>
    <w:p w14:paraId="25FA93A4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18FEBE77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26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92/2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2,2589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5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FDDA46F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OBRT ZA POLJODJELSTVO „PENAVIĆ“, VL. TATJANA PENAVIĆ, Adresa: BERAK, OROLIČKA 41, OIB: 71179034409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2.480,28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4FA21EB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3AF42E48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27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351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1,2816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6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4A04803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MIJATOVIĆ MARIO,  Adresa: SOTINAČKA 22, 32243 BERAK, OIB: 16793468470,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</w:t>
      </w:r>
      <w:r w:rsidRPr="00C84914">
        <w:rPr>
          <w:rFonts w:ascii="Tahoma" w:hAnsi="Tahoma" w:cs="Tahoma"/>
          <w:b/>
          <w:sz w:val="21"/>
          <w:szCs w:val="21"/>
        </w:rPr>
        <w:t xml:space="preserve">dodatni kriterij članak 36., stavak 2,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toč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 b1</w:t>
      </w:r>
      <w:r w:rsidRPr="00C84914">
        <w:rPr>
          <w:rFonts w:ascii="Tahoma" w:hAnsi="Tahoma" w:cs="Tahoma"/>
          <w:sz w:val="21"/>
          <w:szCs w:val="21"/>
        </w:rPr>
        <w:t xml:space="preserve"> Zakona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,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1.407,20 kn.</w:t>
      </w:r>
    </w:p>
    <w:p w14:paraId="53F77C59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586A335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28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928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1,8064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5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D4004EA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OBRT ZA POLJODJELSTVO „PENAVIĆ“, VL. TATJANA PENAVIĆ, Adresa: BERAK, OROLIČKA 41, OIB: 71179034409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1.983,42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1C097853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3259D09C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29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1075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1,2423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7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3AA4BCF3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DOMAGOJ MITROVIĆ, DOMAGOJ MITROVIĆ, Adresa: ČAKOVAČKA 30, 32243 BERAK, OIB: 05006851502,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stavak 2, točka d 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1.364,04 kn.</w:t>
      </w:r>
    </w:p>
    <w:p w14:paraId="5CF18CAB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39AE668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30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829/2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1,1866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4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29FD37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KOVAČIĆ MATIJA, Adresa: RADIĆEVA 5, 32238 BOKŠIĆ, OIB: 97930133215,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</w:t>
      </w:r>
      <w:r w:rsidRPr="00C84914">
        <w:rPr>
          <w:rFonts w:ascii="Tahoma" w:hAnsi="Tahoma" w:cs="Tahoma"/>
          <w:bCs/>
          <w:sz w:val="21"/>
          <w:szCs w:val="21"/>
        </w:rPr>
        <w:t>dodatni kriterij članak 36., stavak 2, točka b2</w:t>
      </w:r>
      <w:r w:rsidRPr="00C84914">
        <w:rPr>
          <w:rFonts w:ascii="Tahoma" w:hAnsi="Tahoma" w:cs="Tahoma"/>
          <w:sz w:val="21"/>
          <w:szCs w:val="21"/>
        </w:rPr>
        <w:t xml:space="preserve"> 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1.302,88 kn.</w:t>
      </w:r>
    </w:p>
    <w:p w14:paraId="788012DB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460565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31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1146/1, 1146/2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3,5801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7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5EDE22E6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RUŠNOV, Adresa: SOTINAČKA 30, 32243 BERAK, OIB: 98539169323 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3.930,96 kn.</w:t>
      </w:r>
    </w:p>
    <w:p w14:paraId="1FDA6B89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195C22A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32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1156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2,2415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12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EA9A61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KOVAČIĆ MATIJA, Adresa: RADIĆEVA 5, 32238 BOKŠIĆ, OIB: 97930133215,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</w:t>
      </w:r>
      <w:r w:rsidRPr="00C84914">
        <w:rPr>
          <w:rFonts w:ascii="Tahoma" w:hAnsi="Tahoma" w:cs="Tahoma"/>
          <w:bCs/>
          <w:sz w:val="21"/>
          <w:szCs w:val="21"/>
        </w:rPr>
        <w:t>dodatni kriterij članak 36., stavak 2, točka b2</w:t>
      </w:r>
      <w:r w:rsidRPr="00C84914">
        <w:rPr>
          <w:rFonts w:ascii="Tahoma" w:hAnsi="Tahoma" w:cs="Tahoma"/>
          <w:sz w:val="21"/>
          <w:szCs w:val="21"/>
        </w:rPr>
        <w:t xml:space="preserve"> Zakona, 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2.460,16 kn.</w:t>
      </w:r>
    </w:p>
    <w:p w14:paraId="4D54FF18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50CB0D9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33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1157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2,5332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12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18D62E5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POLJOPRIVREDNO-TRGOVAČKI OBRT „KOVAČIĆ“, VL. MARIJO KOVAČIĆ, BOKŠIĆ</w:t>
      </w:r>
    </w:p>
    <w:p w14:paraId="6BBC34B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lastRenderedPageBreak/>
        <w:t>Adresa: RADIĆEVA 16, BOKŠIĆ, OIB: 34325330135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2.781,46 kn.</w:t>
      </w:r>
    </w:p>
    <w:p w14:paraId="2E4029E7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E94447A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34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1158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8,7575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10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913FA0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POLJOPRIVREDNO-TRGOVAČKI OBRT „KOVAČIĆ“, VL. MARIJO KOVAČIĆ, BOKŠIĆ</w:t>
      </w:r>
    </w:p>
    <w:p w14:paraId="1E6C96C6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Adresa: RADIĆEVA 16, BOKŠIĆ, OIB: 34325330135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9.615,74 kn.</w:t>
      </w:r>
    </w:p>
    <w:p w14:paraId="46E0D96F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3B02574F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35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1160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3,9591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6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63DC3F53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 xml:space="preserve">POLJODJELSKI OBRT „GORNICA“, VL. MARKO PENAVIĆ, Adresa: BERAK, ČAKOVAČKA 27, OIB: 07506875062, 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4.347,10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137633E3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38B1520C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36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1160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3,9591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8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5A5744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KOVAČIĆ MATIJA, Adresa: RADIĆEVA 5, 32238 BOKŠIĆ, OIB: 97930133215,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</w:t>
      </w:r>
      <w:r w:rsidRPr="00C84914">
        <w:rPr>
          <w:rFonts w:ascii="Tahoma" w:hAnsi="Tahoma" w:cs="Tahoma"/>
          <w:bCs/>
          <w:sz w:val="21"/>
          <w:szCs w:val="21"/>
        </w:rPr>
        <w:t>dodatni kriterij članak 36., stavak 2, točka b2</w:t>
      </w:r>
      <w:r w:rsidRPr="00C84914">
        <w:rPr>
          <w:rFonts w:ascii="Tahoma" w:hAnsi="Tahoma" w:cs="Tahoma"/>
          <w:sz w:val="21"/>
          <w:szCs w:val="21"/>
        </w:rPr>
        <w:t xml:space="preserve"> Zakona 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4.347,10 kn.</w:t>
      </w:r>
    </w:p>
    <w:p w14:paraId="37695F37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076A203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37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1160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3,9591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9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2322F8C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DRAGICA MITROVIĆ, Adresa: ČAKOVAČKA 40, 32243 BERAK, OIB: 53456945561,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4.347,10 kn.</w:t>
      </w:r>
    </w:p>
    <w:p w14:paraId="1A56DB43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1126652C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38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1160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3,9591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8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903F59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LOKI J.D.O.O., Adresa: RUDINA STARO SELO 1, BERAK, OIB: 56566837515,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4.347,10 kn.</w:t>
      </w:r>
    </w:p>
    <w:p w14:paraId="77F0986F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414D59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39</w:t>
      </w:r>
      <w:r w:rsidRPr="00C84914">
        <w:rPr>
          <w:rFonts w:ascii="Tahoma" w:hAnsi="Tahoma" w:cs="Tahoma"/>
          <w:b/>
          <w:spacing w:val="28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(dio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1160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k.o.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POVRŠINA 3,9591 ha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2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</w:t>
      </w:r>
      <w:r w:rsidRPr="00C84914">
        <w:rPr>
          <w:rFonts w:ascii="Tahoma" w:hAnsi="Tahoma" w:cs="Tahoma"/>
          <w:spacing w:val="26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           </w:t>
      </w:r>
      <w:r w:rsidRPr="00C84914">
        <w:rPr>
          <w:rFonts w:ascii="Tahoma" w:hAnsi="Tahoma" w:cs="Tahoma"/>
          <w:sz w:val="21"/>
          <w:szCs w:val="21"/>
        </w:rPr>
        <w:t>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8 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25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E52875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ŽELJKO MITROVIĆ, Adresa: SOTINAČKA 21, BERAK, OIB: 50728766392</w:t>
      </w:r>
    </w:p>
    <w:p w14:paraId="0F1E5EF6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4.347,10 kn.</w:t>
      </w:r>
    </w:p>
    <w:p w14:paraId="002AFF89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0C99C82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40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1171, 1172, 1173 k.o. Čakovci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2,1706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8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29FEEB7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eastAsia="Calibri" w:hAnsi="Tahoma" w:cs="Tahoma"/>
          <w:sz w:val="21"/>
          <w:szCs w:val="21"/>
        </w:rPr>
        <w:t>POLJOPRIVREDNO-USLUŽNI OBRT „POLJORAD“ VL. IGOR KUBIČEK, Adresa: PETEFI ŠANDORA 55 ČAKOVCI, OIB: 43489003753</w:t>
      </w:r>
      <w:r w:rsidRPr="00C84914">
        <w:rPr>
          <w:rFonts w:ascii="Tahoma" w:hAnsi="Tahoma" w:cs="Tahoma"/>
          <w:sz w:val="21"/>
          <w:szCs w:val="21"/>
        </w:rPr>
        <w:t>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2.383,34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4C9597F8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21F3EA34" w14:textId="721D498A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41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1204 k.o. Čakovci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0,3579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</w:t>
      </w:r>
      <w:r w:rsidR="00131F04">
        <w:rPr>
          <w:rFonts w:ascii="Tahoma" w:hAnsi="Tahoma" w:cs="Tahoma"/>
          <w:sz w:val="21"/>
          <w:szCs w:val="21"/>
        </w:rPr>
        <w:t>a 1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256CA01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RUŠNOV, Adresa: SOTINAČKA 30 BERAK, OIB: 98539169323,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205,00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345511D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2545B46E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42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1615 k.o. Čakovci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0,1787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zaprimljeno 2 ponude,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E27B33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eastAsia="Calibri" w:hAnsi="Tahoma" w:cs="Tahoma"/>
          <w:sz w:val="21"/>
          <w:szCs w:val="21"/>
        </w:rPr>
        <w:lastRenderedPageBreak/>
        <w:t>OPG MIJATOVIĆ MARIO, Adresa: SOTINAČKA 22, 32243 BERAK, OIB: 16793468470</w:t>
      </w:r>
      <w:r w:rsidRPr="00C84914">
        <w:rPr>
          <w:rFonts w:ascii="Tahoma" w:hAnsi="Tahoma" w:cs="Tahoma"/>
          <w:sz w:val="21"/>
          <w:szCs w:val="21"/>
        </w:rPr>
        <w:t>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</w:t>
      </w:r>
      <w:r w:rsidRPr="00C84914">
        <w:rPr>
          <w:rFonts w:ascii="Tahoma" w:hAnsi="Tahoma" w:cs="Tahoma"/>
          <w:bCs/>
          <w:sz w:val="21"/>
          <w:szCs w:val="21"/>
        </w:rPr>
        <w:t xml:space="preserve">dodatni kriterij članak 36., stavak 2, točka b1 </w:t>
      </w:r>
      <w:r w:rsidRPr="00C84914">
        <w:rPr>
          <w:rFonts w:ascii="Tahoma" w:hAnsi="Tahoma" w:cs="Tahoma"/>
          <w:sz w:val="21"/>
          <w:szCs w:val="21"/>
        </w:rPr>
        <w:t>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196,22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412CA86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FF0619A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43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30 k.o. Grabovo)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6,0579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9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73DD328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eastAsia="Calibri" w:hAnsi="Tahoma" w:cs="Tahoma"/>
          <w:sz w:val="21"/>
          <w:szCs w:val="21"/>
        </w:rPr>
        <w:t>VUPIK PLUS D.O.O., Adresa: SAJMIŠTE 113C  VUKOVAR, OIB: 81523019624</w:t>
      </w:r>
      <w:r w:rsidRPr="00C84914">
        <w:rPr>
          <w:rFonts w:ascii="Tahoma" w:hAnsi="Tahoma" w:cs="Tahoma"/>
          <w:sz w:val="21"/>
          <w:szCs w:val="21"/>
        </w:rPr>
        <w:t>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6.651,58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7E74586" w14:textId="77777777" w:rsidR="001F6606" w:rsidRPr="00C84914" w:rsidRDefault="001F6606" w:rsidP="001F66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4E62E43F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44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br. 2/1 k.o.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Mikluševci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1,3732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zaprimljena 1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2DB121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MAGOČ, Adresa: RUSINSKA 41 MIKLUŠEVCI, OIB: 93793780407,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g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1.507,78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6950CD19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5BD9176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45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br. 5/1 k.o.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Mikluševci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0,6825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zaprimljena 1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326332F7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MAGOČ, Adresa: RUSINSKA 41 MIKLUŠEVCI, OIB: 93793780407,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g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690,10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22A70D31" w14:textId="77777777" w:rsidR="001F6606" w:rsidRPr="00C84914" w:rsidRDefault="001F6606" w:rsidP="001F66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7DB1D40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46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br. 502 k.o.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Mikluševci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0,1548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zaprimljena 1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2A1F4E4F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DARKO POTOČKI, Adresa: VUKOVARSKA 48 MIKLUŠEVCI, OIB: 31381482565,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100,00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E0BF0AA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7B1C5391" w14:textId="55FF68A3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47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528 k.o. Tompojevci)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0,8235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z w:val="21"/>
          <w:szCs w:val="21"/>
        </w:rPr>
        <w:t xml:space="preserve"> zaprimlj</w:t>
      </w:r>
      <w:r w:rsidR="00CE4B39">
        <w:rPr>
          <w:rFonts w:ascii="Tahoma" w:hAnsi="Tahoma" w:cs="Tahoma"/>
          <w:sz w:val="21"/>
          <w:szCs w:val="21"/>
        </w:rPr>
        <w:t>eno</w:t>
      </w:r>
      <w:r w:rsidRPr="00C84914">
        <w:rPr>
          <w:rFonts w:ascii="Tahoma" w:hAnsi="Tahoma" w:cs="Tahoma"/>
          <w:sz w:val="21"/>
          <w:szCs w:val="21"/>
        </w:rPr>
        <w:t xml:space="preserve"> 2 ponude,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8BEC928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DARKO POTOČKI, Adresa: VUKOVARSKA 48 MIKLUŠEVCI, OIB: 31381482565,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904,20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1A37B12A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594637C" w14:textId="05BCCEA4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48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985/1 k.o. Tompojevci)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0,8374 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z w:val="21"/>
          <w:szCs w:val="21"/>
        </w:rPr>
        <w:t xml:space="preserve"> zaprimlje</w:t>
      </w:r>
      <w:r w:rsidR="00CE4B39">
        <w:rPr>
          <w:rFonts w:ascii="Tahoma" w:hAnsi="Tahoma" w:cs="Tahoma"/>
          <w:sz w:val="21"/>
          <w:szCs w:val="21"/>
        </w:rPr>
        <w:t>no</w:t>
      </w:r>
      <w:r w:rsidRPr="00C84914">
        <w:rPr>
          <w:rFonts w:ascii="Tahoma" w:hAnsi="Tahoma" w:cs="Tahoma"/>
          <w:sz w:val="21"/>
          <w:szCs w:val="21"/>
        </w:rPr>
        <w:t xml:space="preserve"> 2 ponude,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2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08B973FA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POLJOPRIVREDNI OBRT KALAC, VL. DRAŽEN, Adresa: BANA JELAČIĆA 13 TOMPOJEVCI, OIB: 06492459625,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919,46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63897727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2BACFB65" w14:textId="2978039C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="0090226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49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br. dio 3/10 k.o. 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0,60092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 xml:space="preserve">je </w:t>
      </w:r>
      <w:r w:rsidRPr="00C84914">
        <w:rPr>
          <w:rFonts w:ascii="Tahoma" w:hAnsi="Tahoma" w:cs="Tahoma"/>
          <w:sz w:val="21"/>
          <w:szCs w:val="21"/>
        </w:rPr>
        <w:t>zaprimljen</w:t>
      </w:r>
      <w:r w:rsidR="00CE4B39">
        <w:rPr>
          <w:rFonts w:ascii="Tahoma" w:hAnsi="Tahoma" w:cs="Tahoma"/>
          <w:sz w:val="21"/>
          <w:szCs w:val="21"/>
        </w:rPr>
        <w:t>o</w:t>
      </w:r>
      <w:r w:rsidRPr="00C84914">
        <w:rPr>
          <w:rFonts w:ascii="Tahoma" w:hAnsi="Tahoma" w:cs="Tahoma"/>
          <w:sz w:val="21"/>
          <w:szCs w:val="21"/>
        </w:rPr>
        <w:t xml:space="preserve"> 3 ponude,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26351E9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ŽELJKO MITROVIĆ, Adresa: SOTINAČKA 21 BERAK, OIB: 50728766392,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659,80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EE28873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33999392" w14:textId="01431B9C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>
        <w:rPr>
          <w:rFonts w:ascii="Tahoma" w:hAnsi="Tahoma" w:cs="Tahoma"/>
          <w:b/>
          <w:sz w:val="21"/>
          <w:szCs w:val="21"/>
        </w:rPr>
        <w:t>50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dio 3/10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0,60092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2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25BF222E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DRAGICA MITROVIĆ, Adresa: ČAKOVAČKA 40, 32243 BERAK, OIB: 53456945561,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659,80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308F05E5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79E1EB18" w14:textId="749A5C04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>
        <w:rPr>
          <w:rFonts w:ascii="Tahoma" w:hAnsi="Tahoma" w:cs="Tahoma"/>
          <w:b/>
          <w:sz w:val="21"/>
          <w:szCs w:val="21"/>
        </w:rPr>
        <w:t>51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dio 3/10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0,60092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pacing w:val="42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3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6B04EDCE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POLJODJELSKI OBRT „GORNICA“, VL. MARKO PENAVIĆ, Adresa: ČAKOVAČKA 27, 32243 BERAK, OIB: 07506875062,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659,80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3723DBDE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75B69A01" w14:textId="050A0CD6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lastRenderedPageBreak/>
        <w:t xml:space="preserve">PTC </w:t>
      </w:r>
      <w:r>
        <w:rPr>
          <w:rFonts w:ascii="Tahoma" w:hAnsi="Tahoma" w:cs="Tahoma"/>
          <w:b/>
          <w:sz w:val="21"/>
          <w:szCs w:val="21"/>
        </w:rPr>
        <w:t>52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dio 3/10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0,60092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 xml:space="preserve">je </w:t>
      </w:r>
      <w:r w:rsidR="001F6606" w:rsidRPr="00C84914">
        <w:rPr>
          <w:rFonts w:ascii="Tahoma" w:hAnsi="Tahoma" w:cs="Tahoma"/>
          <w:sz w:val="21"/>
          <w:szCs w:val="21"/>
        </w:rPr>
        <w:t>zaprimljene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2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793F07B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MARIO MIJATOVIĆ,  Adresa: SOTINAČKA 22, 32243 BERAK, OIB: 16793468470,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>), dodatni kriterij članak 36., stavak 2, točka b1 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659,80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217819A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AD39223" w14:textId="57005E58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>
        <w:rPr>
          <w:rFonts w:ascii="Tahoma" w:hAnsi="Tahoma" w:cs="Tahoma"/>
          <w:b/>
          <w:sz w:val="21"/>
          <w:szCs w:val="21"/>
        </w:rPr>
        <w:t>53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dio 3/10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0,60092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je zaprimljeno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5</w:t>
      </w:r>
      <w:r w:rsidR="001F6606" w:rsidRPr="00C84914">
        <w:rPr>
          <w:rFonts w:ascii="Tahoma" w:hAnsi="Tahoma" w:cs="Tahoma"/>
          <w:sz w:val="21"/>
          <w:szCs w:val="21"/>
        </w:rPr>
        <w:t xml:space="preserve"> ponuda,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019A3478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POLJODJELSKI OBRT „GORNICA“, VL. MARKO PENAVIĆ, Adresa: ČAKOVAČKA 27, 32243 BERAK, OIB: 07506875062,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iz 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659,80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13DB8B5B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687DD888" w14:textId="02D895DA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="007360BF">
        <w:rPr>
          <w:rFonts w:ascii="Tahoma" w:hAnsi="Tahoma" w:cs="Tahoma"/>
          <w:b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54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74/2, 75/2, 76/2, 77/2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5,1975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pacing w:val="42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4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3EE8C0C5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ENERGO-BERAK J.D.O.O., Adresa: SOTINAČKA 42, 32243 BERAK, OIB: 47551734927,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iz 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5.706,86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238222F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3E8405AB" w14:textId="4FF44C71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="007360BF">
        <w:rPr>
          <w:rFonts w:ascii="Tahoma" w:hAnsi="Tahoma" w:cs="Tahoma"/>
          <w:b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55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7360BF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81/2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1,6142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3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69DA4B7C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ENERGO-BERAK J.D.O.O., Adresa: SOTINAČKA 42, 32243 BERAK, OIB: 47551734927,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iz 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a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1.772,40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68EC722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E7A638D" w14:textId="3CF71474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 w:rsidR="007360BF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56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7360BF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336/2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0,9723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pacing w:val="42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4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184A1056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RUŠNOV, Adresa: SOTINAČKA 30, 32243 BERAK, OIB: 98539169323,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iz 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1.067,58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6C616D3C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70A88743" w14:textId="68E5284D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>
        <w:rPr>
          <w:rFonts w:ascii="Tahoma" w:hAnsi="Tahoma" w:cs="Tahoma"/>
          <w:b/>
          <w:sz w:val="21"/>
          <w:szCs w:val="21"/>
        </w:rPr>
        <w:t xml:space="preserve"> 57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7360BF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 xml:space="preserve">br. 769/2 k.o. 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Berak</w:t>
      </w:r>
      <w:proofErr w:type="spellEnd"/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1,5070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je zaprimljeno 5 ponuda,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0C5A07E9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MARIO MIJATOVIĆ, Adresa: SOTINAČKA 22, 32243 BERAK, OIB: 16793468470,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dodatni kriterij članak 36., stavak 2, točka b1 Zakona, 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1.654,68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6E1FADC7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505AA44D" w14:textId="07E0F0C9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90226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58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1/1 k.o. Čakovci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0,6809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koju je zaprimljena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1</w:t>
      </w:r>
      <w:r w:rsidRPr="00C84914">
        <w:rPr>
          <w:rFonts w:ascii="Tahoma" w:hAnsi="Tahoma" w:cs="Tahoma"/>
          <w:sz w:val="21"/>
          <w:szCs w:val="21"/>
        </w:rPr>
        <w:t xml:space="preserve"> ponuda,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405E054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MARIO MIJATOVIĆ, Adresa: SOTINAČKA 22, 32243 BERAK, OIB: 16793468470,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dodatni kriterij članak 36., stavak 2, točka b1 Zakona, 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747,62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1FE20F4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pacing w:val="1"/>
          <w:sz w:val="21"/>
          <w:szCs w:val="21"/>
        </w:rPr>
      </w:pPr>
    </w:p>
    <w:p w14:paraId="3D432382" w14:textId="41BD0657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>
        <w:rPr>
          <w:rFonts w:ascii="Tahoma" w:hAnsi="Tahoma" w:cs="Tahoma"/>
          <w:b/>
          <w:sz w:val="21"/>
          <w:szCs w:val="21"/>
        </w:rPr>
        <w:t xml:space="preserve"> 59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199/1, 199/2, 199/3 k.o. Čakovci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0,2785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pacing w:val="42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3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53B5F73C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DARKO POTOČKI, Adresa: VUKOVARSKA 48, 32238 MIKLUŠEVCI, OIB: 31381482565,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305,80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6DA9DCE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0BE4959F" w14:textId="42653282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</w:t>
      </w:r>
      <w:r>
        <w:rPr>
          <w:rFonts w:ascii="Tahoma" w:hAnsi="Tahoma" w:cs="Tahoma"/>
          <w:b/>
          <w:sz w:val="21"/>
          <w:szCs w:val="21"/>
        </w:rPr>
        <w:t>0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207/1. k.o. Čakovci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0,1974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2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5B4CA79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DARKO POTOČKI, Adresa: VUKOVARSKA 48, MIKLUŠEVCI, OIB: 31381482565,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216,74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26C51EFF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7342F4C0" w14:textId="7589FF91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lastRenderedPageBreak/>
        <w:t>PTC 6</w:t>
      </w:r>
      <w:r>
        <w:rPr>
          <w:rFonts w:ascii="Tahoma" w:hAnsi="Tahoma" w:cs="Tahoma"/>
          <w:b/>
          <w:sz w:val="21"/>
          <w:szCs w:val="21"/>
        </w:rPr>
        <w:t>1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257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k.o.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Čakovci)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</w:t>
      </w:r>
      <w:r w:rsidR="00131F0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0,1675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pacing w:val="42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2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</w:t>
      </w:r>
      <w:r w:rsidR="00CE4B39">
        <w:rPr>
          <w:rFonts w:ascii="Tahoma" w:hAnsi="Tahoma" w:cs="Tahoma"/>
          <w:sz w:val="21"/>
          <w:szCs w:val="21"/>
        </w:rPr>
        <w:t>.</w:t>
      </w:r>
    </w:p>
    <w:p w14:paraId="6AB45AF7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DORIJAN RAČMAN, Adresa: ŠANDORA PETEFIJA 43, ČAKOVCI, OIB: 23822630517,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d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183,92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2412A141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79C10730" w14:textId="655208B1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</w:t>
      </w:r>
      <w:r>
        <w:rPr>
          <w:rFonts w:ascii="Tahoma" w:hAnsi="Tahoma" w:cs="Tahoma"/>
          <w:b/>
          <w:sz w:val="21"/>
          <w:szCs w:val="21"/>
        </w:rPr>
        <w:t>2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1165/2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k.o.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Čakovci)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0,5854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pacing w:val="42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4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7D3DAEB3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MIJATOVIĆ MARIO, Adresa: SOTINAČKA 22, 32243 BERAK, OIB: 16793468470,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</w:t>
      </w:r>
      <w:r w:rsidRPr="00C84914">
        <w:rPr>
          <w:rFonts w:ascii="Tahoma" w:hAnsi="Tahoma" w:cs="Tahoma"/>
          <w:bCs/>
          <w:sz w:val="21"/>
          <w:szCs w:val="21"/>
        </w:rPr>
        <w:t>dodatni kriterij članak 36., stavak 2, točka b1</w:t>
      </w:r>
      <w:r w:rsidRPr="00C84914">
        <w:rPr>
          <w:rFonts w:ascii="Tahoma" w:hAnsi="Tahoma" w:cs="Tahoma"/>
          <w:sz w:val="21"/>
          <w:szCs w:val="21"/>
        </w:rPr>
        <w:t xml:space="preserve"> 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642,76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42640961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12C8ADED" w14:textId="3875CD66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</w:t>
      </w:r>
      <w:r>
        <w:rPr>
          <w:rFonts w:ascii="Tahoma" w:hAnsi="Tahoma" w:cs="Tahoma"/>
          <w:b/>
          <w:sz w:val="21"/>
          <w:szCs w:val="21"/>
        </w:rPr>
        <w:t>3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1176/1, 1176/2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k.o.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Čakovci)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1,2888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je zaprimljeno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5</w:t>
      </w:r>
      <w:r w:rsidR="001F6606" w:rsidRPr="00C84914">
        <w:rPr>
          <w:rFonts w:ascii="Tahoma" w:hAnsi="Tahoma" w:cs="Tahoma"/>
          <w:sz w:val="21"/>
          <w:szCs w:val="21"/>
        </w:rPr>
        <w:t xml:space="preserve"> ponuda,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37C50EDA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RUŠNOV,  Adresa: SOTINAČKA 30 BERAK, OIB: 98539169323,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1,415,10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1DD78C0D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712493CE" w14:textId="77B6BF47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</w:t>
      </w:r>
      <w:r>
        <w:rPr>
          <w:rFonts w:ascii="Tahoma" w:hAnsi="Tahoma" w:cs="Tahoma"/>
          <w:b/>
          <w:sz w:val="21"/>
          <w:szCs w:val="21"/>
        </w:rPr>
        <w:t>4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1206. k.o. Čakovci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0,3632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2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234731CF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VLADIMIR RUŠNOV,  Adresa: SOTINAČKA 30 BERAK, OIB: 98539169323,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398,80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7D4EA24B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4CB51E1E" w14:textId="0D41488A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</w:t>
      </w:r>
      <w:r>
        <w:rPr>
          <w:rFonts w:ascii="Tahoma" w:hAnsi="Tahoma" w:cs="Tahoma"/>
          <w:b/>
          <w:sz w:val="21"/>
          <w:szCs w:val="21"/>
        </w:rPr>
        <w:t>5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1240 k.o. Čakovci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0,4522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4 </w:t>
      </w:r>
      <w:r w:rsidR="001F6606" w:rsidRPr="00C84914">
        <w:rPr>
          <w:rFonts w:ascii="Tahoma" w:hAnsi="Tahoma" w:cs="Tahoma"/>
          <w:sz w:val="21"/>
          <w:szCs w:val="21"/>
        </w:rPr>
        <w:t>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5B513CF0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eastAsia="Calibri" w:hAnsi="Tahoma" w:cs="Tahoma"/>
          <w:sz w:val="21"/>
          <w:szCs w:val="21"/>
        </w:rPr>
        <w:t>POLJOPRIVREDNO-USLUŽNI OBRT „POLJORAD“ VL. IGOR KUBIČEK, Adresa: PETEFI ŠANDORA 55 ČAKOVCI, OIB: 43489003753</w:t>
      </w:r>
      <w:r w:rsidRPr="00C84914">
        <w:rPr>
          <w:rFonts w:ascii="Tahoma" w:hAnsi="Tahoma" w:cs="Tahoma"/>
          <w:sz w:val="21"/>
          <w:szCs w:val="21"/>
        </w:rPr>
        <w:t>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496,52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69BAD6F" w14:textId="77777777" w:rsidR="001F6606" w:rsidRPr="00C84914" w:rsidRDefault="001F6606" w:rsidP="001F6606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2D596AE5" w14:textId="6C77D053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</w:t>
      </w:r>
      <w:r>
        <w:rPr>
          <w:rFonts w:ascii="Tahoma" w:hAnsi="Tahoma" w:cs="Tahoma"/>
          <w:b/>
          <w:sz w:val="21"/>
          <w:szCs w:val="21"/>
        </w:rPr>
        <w:t>6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1242 k.o. Čakovci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0,8022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4 </w:t>
      </w:r>
      <w:r w:rsidR="001F6606" w:rsidRPr="00C84914">
        <w:rPr>
          <w:rFonts w:ascii="Tahoma" w:hAnsi="Tahoma" w:cs="Tahoma"/>
          <w:sz w:val="21"/>
          <w:szCs w:val="21"/>
        </w:rPr>
        <w:t>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5A66986D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POLJOPRIVREDNO-USLUŽNI OBRT „POLJORAD“ VL. IGOR KUBIČEK, Adresa: PETEFI ŠANDORA 55 ČAKOVCI, OIB: 43489003753,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b/>
          <w:sz w:val="21"/>
          <w:szCs w:val="21"/>
        </w:rPr>
        <w:t xml:space="preserve"> 880,82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69859038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43FAB4FF" w14:textId="5DB8A0CC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</w:t>
      </w:r>
      <w:r>
        <w:rPr>
          <w:rFonts w:ascii="Tahoma" w:hAnsi="Tahoma" w:cs="Tahoma"/>
          <w:b/>
          <w:sz w:val="21"/>
          <w:szCs w:val="21"/>
        </w:rPr>
        <w:t>7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1247 k.o. Čakovci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0,1841 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 xml:space="preserve">koju </w:t>
      </w:r>
      <w:r w:rsidR="00CE4B39">
        <w:rPr>
          <w:rFonts w:ascii="Tahoma" w:hAnsi="Tahoma" w:cs="Tahoma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3 </w:t>
      </w:r>
      <w:r w:rsidR="001F6606" w:rsidRPr="00C84914">
        <w:rPr>
          <w:rFonts w:ascii="Tahoma" w:hAnsi="Tahoma" w:cs="Tahoma"/>
          <w:sz w:val="21"/>
          <w:szCs w:val="21"/>
        </w:rPr>
        <w:t>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03FE6FC2" w14:textId="77777777" w:rsidR="001F6606" w:rsidRPr="00C84914" w:rsidRDefault="001F6606" w:rsidP="001F6606">
      <w:p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C84914">
        <w:rPr>
          <w:rFonts w:ascii="Tahoma" w:eastAsia="Calibri" w:hAnsi="Tahoma" w:cs="Tahoma"/>
          <w:sz w:val="21"/>
          <w:szCs w:val="21"/>
        </w:rPr>
        <w:t>POLJOPRIVREDNO-USLUŽNI OBRT „POLJORAD“ VL. IGOR KUBIČEK, Adresa: PETEFI ŠANDORA 55 ČAKOVCI, OIB: 43489003753</w:t>
      </w:r>
      <w:r w:rsidRPr="00C84914">
        <w:rPr>
          <w:rFonts w:ascii="Tahoma" w:hAnsi="Tahoma" w:cs="Tahoma"/>
          <w:sz w:val="21"/>
          <w:szCs w:val="21"/>
        </w:rPr>
        <w:t>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b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202,14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3122624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7A4E038C" w14:textId="20ECE750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68 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 xml:space="preserve">. br. 1250 k.o. Čakovci ) UKUPNA POVRŠINA 0,1168 ha </w:t>
      </w:r>
      <w:r w:rsidRPr="00C84914">
        <w:rPr>
          <w:rFonts w:ascii="Tahoma" w:hAnsi="Tahoma" w:cs="Tahoma"/>
          <w:sz w:val="21"/>
          <w:szCs w:val="21"/>
        </w:rPr>
        <w:t xml:space="preserve">za koju </w:t>
      </w:r>
      <w:r w:rsidR="00CE4B39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z w:val="21"/>
          <w:szCs w:val="21"/>
        </w:rPr>
        <w:t xml:space="preserve"> zaprimljen</w:t>
      </w:r>
      <w:r w:rsidR="001F6F50">
        <w:rPr>
          <w:rFonts w:ascii="Tahoma" w:hAnsi="Tahoma" w:cs="Tahoma"/>
          <w:sz w:val="21"/>
          <w:szCs w:val="21"/>
        </w:rPr>
        <w:t>o</w:t>
      </w:r>
      <w:r w:rsidRPr="00C84914">
        <w:rPr>
          <w:rFonts w:ascii="Tahoma" w:hAnsi="Tahoma" w:cs="Tahoma"/>
          <w:sz w:val="21"/>
          <w:szCs w:val="21"/>
        </w:rPr>
        <w:t xml:space="preserve"> 4 ponude, daje se u zakup na 5 godina ponuditelju:</w:t>
      </w:r>
    </w:p>
    <w:p w14:paraId="1DEB1536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 xml:space="preserve">POLJOPRIVREDNO-USLUŽNI OBRT „POLJORAD“ VL. IGOR KUBIČEK, Adresa: PETEFI ŠANDORA 55 ČAKOVCI, OIB: 43489003753, prema kriteriju iz  članka 36. stavka 1. točke b) Zakona po godišnjoj zakupnini u iznosu od </w:t>
      </w:r>
      <w:r w:rsidRPr="00C84914">
        <w:rPr>
          <w:rFonts w:ascii="Tahoma" w:hAnsi="Tahoma" w:cs="Tahoma"/>
          <w:b/>
          <w:sz w:val="21"/>
          <w:szCs w:val="21"/>
        </w:rPr>
        <w:t>128,24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E997C20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413BCAB7" w14:textId="2F1CEC26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 6</w:t>
      </w:r>
      <w:r>
        <w:rPr>
          <w:rFonts w:ascii="Tahoma" w:hAnsi="Tahoma" w:cs="Tahoma"/>
          <w:b/>
          <w:sz w:val="21"/>
          <w:szCs w:val="21"/>
        </w:rPr>
        <w:t>9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1280/2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k.o.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Čakovci)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0,3001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je zaprimljena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1</w:t>
      </w:r>
      <w:r w:rsidR="001F6606" w:rsidRPr="00C84914">
        <w:rPr>
          <w:rFonts w:ascii="Tahoma" w:hAnsi="Tahoma" w:cs="Tahoma"/>
          <w:sz w:val="21"/>
          <w:szCs w:val="21"/>
        </w:rPr>
        <w:t xml:space="preserve"> ponuda,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2DDCA852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MIJATOVIĆ MARIO, Adresa: SOTINAČKA 22, 32243 BERAK, OIB: 16793468470,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>),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dodatni kriterij članak 36., stavak 2, točka b1 Zakona, 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329,50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05322377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6F873F41" w14:textId="2EF358FC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lastRenderedPageBreak/>
        <w:t xml:space="preserve">PTC </w:t>
      </w:r>
      <w:r>
        <w:rPr>
          <w:rFonts w:ascii="Tahoma" w:hAnsi="Tahoma" w:cs="Tahoma"/>
          <w:b/>
          <w:sz w:val="21"/>
          <w:szCs w:val="21"/>
        </w:rPr>
        <w:t xml:space="preserve">70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1614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k.o.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Čakovci)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0,0863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CE4B39">
        <w:rPr>
          <w:rFonts w:ascii="Tahoma" w:hAnsi="Tahoma" w:cs="Tahoma"/>
          <w:spacing w:val="42"/>
          <w:sz w:val="21"/>
          <w:szCs w:val="21"/>
        </w:rPr>
        <w:t>je</w:t>
      </w:r>
      <w:r w:rsidR="001F6606" w:rsidRPr="00C84914">
        <w:rPr>
          <w:rFonts w:ascii="Tahoma" w:hAnsi="Tahoma" w:cs="Tahoma"/>
          <w:sz w:val="21"/>
          <w:szCs w:val="21"/>
        </w:rPr>
        <w:t xml:space="preserve"> zaprimlje</w:t>
      </w:r>
      <w:r w:rsidR="001C45E0">
        <w:rPr>
          <w:rFonts w:ascii="Tahoma" w:hAnsi="Tahoma" w:cs="Tahoma"/>
          <w:sz w:val="21"/>
          <w:szCs w:val="21"/>
        </w:rPr>
        <w:t>n</w:t>
      </w:r>
      <w:r w:rsidR="00CE4B39">
        <w:rPr>
          <w:rFonts w:ascii="Tahoma" w:hAnsi="Tahoma" w:cs="Tahoma"/>
          <w:sz w:val="21"/>
          <w:szCs w:val="21"/>
        </w:rPr>
        <w:t>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2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32929534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MIJATOVIĆ MARIO, Adresa: SOTINAČKA 22, 32243 BERAK, OIB: 16793468470,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>), dodatni kriterij članak 36., stavak 2., točka b1 Zakona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,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94,76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3C72B7A5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17FC00EC" w14:textId="09E8AAEC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>PTC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71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Pr="00C84914">
        <w:rPr>
          <w:rFonts w:ascii="Tahoma" w:hAnsi="Tahoma" w:cs="Tahoma"/>
          <w:b/>
          <w:sz w:val="21"/>
          <w:szCs w:val="21"/>
        </w:rPr>
        <w:t>.</w:t>
      </w:r>
      <w:r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br. 1720 k.o. Čakovci)</w:t>
      </w:r>
      <w:r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UKUPNA</w:t>
      </w:r>
      <w:r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POVRŠINA 0,2117 ha</w:t>
      </w:r>
      <w:r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za</w:t>
      </w:r>
      <w:r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 xml:space="preserve">koju </w:t>
      </w:r>
      <w:r w:rsidR="001F6F50">
        <w:rPr>
          <w:rFonts w:ascii="Tahoma" w:hAnsi="Tahoma" w:cs="Tahoma"/>
          <w:sz w:val="21"/>
          <w:szCs w:val="21"/>
        </w:rPr>
        <w:t>je</w:t>
      </w:r>
      <w:r w:rsidRPr="00C84914">
        <w:rPr>
          <w:rFonts w:ascii="Tahoma" w:hAnsi="Tahoma" w:cs="Tahoma"/>
          <w:sz w:val="21"/>
          <w:szCs w:val="21"/>
        </w:rPr>
        <w:t xml:space="preserve"> zaprimljen</w:t>
      </w:r>
      <w:r w:rsidR="001F6F50">
        <w:rPr>
          <w:rFonts w:ascii="Tahoma" w:hAnsi="Tahoma" w:cs="Tahoma"/>
          <w:sz w:val="21"/>
          <w:szCs w:val="21"/>
        </w:rPr>
        <w:t>o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2 </w:t>
      </w:r>
      <w:r w:rsidRPr="00C84914">
        <w:rPr>
          <w:rFonts w:ascii="Tahoma" w:hAnsi="Tahoma" w:cs="Tahoma"/>
          <w:sz w:val="21"/>
          <w:szCs w:val="21"/>
        </w:rPr>
        <w:t>ponude, daje se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zakup na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5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godina ponuditelju:</w:t>
      </w:r>
    </w:p>
    <w:p w14:paraId="39BC1841" w14:textId="77777777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TOMISLAV KOVAČIĆ, Adresa: RADIĆEVA 54 BOKŠIĆ, OIB: 02016984858,</w:t>
      </w:r>
      <w:r w:rsidRPr="00C84914">
        <w:rPr>
          <w:rFonts w:ascii="Tahoma" w:hAnsi="Tahoma" w:cs="Tahoma"/>
          <w:spacing w:val="14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>)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, </w:t>
      </w:r>
      <w:r w:rsidRPr="00C84914">
        <w:rPr>
          <w:rFonts w:ascii="Tahoma" w:hAnsi="Tahoma" w:cs="Tahoma"/>
          <w:sz w:val="21"/>
          <w:szCs w:val="21"/>
        </w:rPr>
        <w:t>dodatni kriterij članak 36., stavak 2., točka d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,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232,44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1D334CA" w14:textId="77777777" w:rsidR="001F6606" w:rsidRPr="00C84914" w:rsidRDefault="001F6606" w:rsidP="001F6606">
      <w:p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</w:p>
    <w:p w14:paraId="2E9D0A57" w14:textId="6128C1FE" w:rsidR="001F6606" w:rsidRPr="00C84914" w:rsidRDefault="00902264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b/>
          <w:sz w:val="21"/>
          <w:szCs w:val="21"/>
        </w:rPr>
        <w:t xml:space="preserve">PTC </w:t>
      </w:r>
      <w:r>
        <w:rPr>
          <w:rFonts w:ascii="Tahoma" w:hAnsi="Tahoma" w:cs="Tahoma"/>
          <w:b/>
          <w:sz w:val="21"/>
          <w:szCs w:val="21"/>
        </w:rPr>
        <w:t>73</w:t>
      </w:r>
      <w:r w:rsidRPr="00C84914">
        <w:rPr>
          <w:rFonts w:ascii="Tahoma" w:hAnsi="Tahoma" w:cs="Tahoma"/>
          <w:b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(</w:t>
      </w:r>
      <w:proofErr w:type="spellStart"/>
      <w:r w:rsidR="001F6606" w:rsidRPr="00C84914">
        <w:rPr>
          <w:rFonts w:ascii="Tahoma" w:hAnsi="Tahoma" w:cs="Tahoma"/>
          <w:b/>
          <w:sz w:val="21"/>
          <w:szCs w:val="21"/>
        </w:rPr>
        <w:t>k.č</w:t>
      </w:r>
      <w:proofErr w:type="spellEnd"/>
      <w:r w:rsidR="001F6606" w:rsidRPr="00C84914">
        <w:rPr>
          <w:rFonts w:ascii="Tahoma" w:hAnsi="Tahoma" w:cs="Tahoma"/>
          <w:b/>
          <w:sz w:val="21"/>
          <w:szCs w:val="21"/>
        </w:rPr>
        <w:t>.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br. 340</w:t>
      </w:r>
      <w:r w:rsidR="001F6606" w:rsidRPr="00C84914">
        <w:rPr>
          <w:rFonts w:ascii="Tahoma" w:hAnsi="Tahoma" w:cs="Tahoma"/>
          <w:b/>
          <w:spacing w:val="43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k.o.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Tompojevci)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UKUPNA</w:t>
      </w:r>
      <w:r w:rsidR="001F6606" w:rsidRPr="00C84914">
        <w:rPr>
          <w:rFonts w:ascii="Tahoma" w:hAnsi="Tahoma" w:cs="Tahoma"/>
          <w:b/>
          <w:spacing w:val="44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POVRŠINA 0,1439</w:t>
      </w:r>
      <w:r w:rsidR="001F6606" w:rsidRPr="00C84914">
        <w:rPr>
          <w:rFonts w:ascii="Tahoma" w:hAnsi="Tahoma" w:cs="Tahoma"/>
          <w:b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b/>
          <w:sz w:val="21"/>
          <w:szCs w:val="21"/>
        </w:rPr>
        <w:t>ha</w:t>
      </w:r>
      <w:r w:rsidR="001F6606" w:rsidRPr="00C84914">
        <w:rPr>
          <w:rFonts w:ascii="Tahoma" w:hAnsi="Tahoma" w:cs="Tahoma"/>
          <w:b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za</w:t>
      </w:r>
      <w:r w:rsidR="001F6606" w:rsidRPr="00C84914">
        <w:rPr>
          <w:rFonts w:ascii="Tahoma" w:hAnsi="Tahoma" w:cs="Tahoma"/>
          <w:spacing w:val="4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koju</w:t>
      </w:r>
      <w:r w:rsidR="001F6606" w:rsidRPr="00C84914">
        <w:rPr>
          <w:rFonts w:ascii="Tahoma" w:hAnsi="Tahoma" w:cs="Tahoma"/>
          <w:spacing w:val="4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je zaprimljeno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2</w:t>
      </w:r>
      <w:r w:rsidR="001F6606" w:rsidRPr="00C84914">
        <w:rPr>
          <w:rFonts w:ascii="Tahoma" w:hAnsi="Tahoma" w:cs="Tahoma"/>
          <w:sz w:val="21"/>
          <w:szCs w:val="21"/>
        </w:rPr>
        <w:t xml:space="preserve"> ponude, daje se</w:t>
      </w:r>
      <w:r w:rsidR="001F6606"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u zakup na</w:t>
      </w:r>
      <w:r w:rsidR="001F6606"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5</w:t>
      </w:r>
      <w:r w:rsidR="001F6606"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="001F6606" w:rsidRPr="00C84914">
        <w:rPr>
          <w:rFonts w:ascii="Tahoma" w:hAnsi="Tahoma" w:cs="Tahoma"/>
          <w:sz w:val="21"/>
          <w:szCs w:val="21"/>
        </w:rPr>
        <w:t>godina ponuditelju:</w:t>
      </w:r>
    </w:p>
    <w:p w14:paraId="59A28717" w14:textId="2C1FCB4A" w:rsidR="001F6606" w:rsidRPr="00C84914" w:rsidRDefault="001F6606" w:rsidP="001F660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OPG MIJATOVIĆ MARIO, Adresa: SOTINAČKA 22, 32243 BERAK, OIB: 16793468470, prema</w:t>
      </w:r>
      <w:r w:rsidRPr="00C84914">
        <w:rPr>
          <w:rFonts w:ascii="Tahoma" w:hAnsi="Tahoma" w:cs="Tahoma"/>
          <w:spacing w:val="1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kriteriju</w:t>
      </w:r>
      <w:r w:rsidRPr="00C84914">
        <w:rPr>
          <w:rFonts w:ascii="Tahoma" w:hAnsi="Tahoma" w:cs="Tahoma"/>
          <w:spacing w:val="15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iz</w:t>
      </w:r>
      <w:r w:rsidRPr="00C84914">
        <w:rPr>
          <w:rFonts w:ascii="Tahoma" w:hAnsi="Tahoma" w:cs="Tahoma"/>
          <w:spacing w:val="-57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članka</w:t>
      </w:r>
      <w:r w:rsidRPr="00C84914">
        <w:rPr>
          <w:rFonts w:ascii="Tahoma" w:hAnsi="Tahoma" w:cs="Tahoma"/>
          <w:spacing w:val="-3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36. stavka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1.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točke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c</w:t>
      </w:r>
      <w:r w:rsidRPr="00C84914">
        <w:rPr>
          <w:rFonts w:ascii="Tahoma" w:hAnsi="Tahoma" w:cs="Tahoma"/>
          <w:sz w:val="21"/>
          <w:szCs w:val="21"/>
        </w:rPr>
        <w:t xml:space="preserve">), </w:t>
      </w:r>
      <w:r w:rsidRPr="00C84914">
        <w:rPr>
          <w:rFonts w:ascii="Tahoma" w:hAnsi="Tahoma" w:cs="Tahoma"/>
          <w:bCs/>
          <w:sz w:val="21"/>
          <w:szCs w:val="21"/>
        </w:rPr>
        <w:t>dodatni kriterij članak 36., stavak 2, točka b1 Zakona,</w:t>
      </w:r>
      <w:r w:rsidRPr="00C84914">
        <w:rPr>
          <w:rFonts w:ascii="Tahoma" w:hAnsi="Tahoma" w:cs="Tahoma"/>
          <w:spacing w:val="-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po</w:t>
      </w:r>
      <w:r w:rsidRPr="00C84914">
        <w:rPr>
          <w:rFonts w:ascii="Tahoma" w:hAnsi="Tahoma" w:cs="Tahoma"/>
          <w:spacing w:val="2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godišnjoj zakupnini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u iznosu</w:t>
      </w:r>
      <w:r w:rsidRPr="00C84914">
        <w:rPr>
          <w:rFonts w:ascii="Tahoma" w:hAnsi="Tahoma" w:cs="Tahoma"/>
          <w:spacing w:val="-1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od</w:t>
      </w:r>
      <w:r w:rsidRPr="00C84914">
        <w:rPr>
          <w:rFonts w:ascii="Tahoma" w:hAnsi="Tahoma" w:cs="Tahoma"/>
          <w:spacing w:val="1"/>
          <w:sz w:val="21"/>
          <w:szCs w:val="21"/>
        </w:rPr>
        <w:t xml:space="preserve"> </w:t>
      </w:r>
      <w:r w:rsidRPr="00C84914">
        <w:rPr>
          <w:rFonts w:ascii="Tahoma" w:hAnsi="Tahoma" w:cs="Tahoma"/>
          <w:b/>
          <w:sz w:val="21"/>
          <w:szCs w:val="21"/>
        </w:rPr>
        <w:t>158,00 kn</w:t>
      </w:r>
      <w:r w:rsidRPr="00C84914">
        <w:rPr>
          <w:rFonts w:ascii="Tahoma" w:hAnsi="Tahoma" w:cs="Tahoma"/>
          <w:sz w:val="21"/>
          <w:szCs w:val="21"/>
        </w:rPr>
        <w:t>.</w:t>
      </w:r>
    </w:p>
    <w:p w14:paraId="5AC6A109" w14:textId="46036109" w:rsidR="001F6606" w:rsidRDefault="001F6606" w:rsidP="001F6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E7701" w14:textId="77777777" w:rsidR="0042023D" w:rsidRPr="00C84914" w:rsidRDefault="0042023D" w:rsidP="001F6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2F3BD7" w14:textId="77777777" w:rsidR="00C30176" w:rsidRPr="00C84914" w:rsidRDefault="00C3017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C84914">
        <w:rPr>
          <w:rStyle w:val="Naglaeno"/>
          <w:rFonts w:ascii="Tahoma" w:hAnsi="Tahoma" w:cs="Tahoma"/>
          <w:sz w:val="21"/>
          <w:szCs w:val="21"/>
        </w:rPr>
        <w:t>Članak 2.</w:t>
      </w:r>
    </w:p>
    <w:p w14:paraId="1B179793" w14:textId="0BDE3AF5" w:rsidR="00C30176" w:rsidRPr="00C84914" w:rsidRDefault="00C30176" w:rsidP="001F6606">
      <w:pPr>
        <w:pStyle w:val="StandardWeb"/>
        <w:shd w:val="clear" w:color="auto" w:fill="FFFFFF"/>
        <w:spacing w:before="312" w:beforeAutospacing="0" w:after="312" w:afterAutospacing="0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Zakupnina se plaća godišnje.</w:t>
      </w:r>
    </w:p>
    <w:p w14:paraId="731EAE87" w14:textId="77777777" w:rsidR="00C30176" w:rsidRPr="00C84914" w:rsidRDefault="00C30176" w:rsidP="001F6606">
      <w:pPr>
        <w:pStyle w:val="StandardWeb"/>
        <w:shd w:val="clear" w:color="auto" w:fill="FFFFFF"/>
        <w:spacing w:before="312" w:beforeAutospacing="0" w:after="312" w:afterAutospacing="0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Zakupnina za prvu godinu zakupa plaća se u roku od petnaest dana od dana uvođenja u posjed u visini razmjernoj razdoblju koje je preostalo do isteka godine, a za svaku slijedeću godinu zakupnina se plaća do kraja prosinca tekuće godine.</w:t>
      </w:r>
    </w:p>
    <w:p w14:paraId="7B1A5FDC" w14:textId="77777777" w:rsidR="00C30176" w:rsidRPr="00C84914" w:rsidRDefault="00C30176" w:rsidP="001F6606">
      <w:pPr>
        <w:pStyle w:val="StandardWeb"/>
        <w:shd w:val="clear" w:color="auto" w:fill="FFFFFF"/>
        <w:spacing w:before="312" w:beforeAutospacing="0" w:after="312" w:afterAutospacing="0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Ako je zakupnik u posjedu poljoprivrednog zemljišta, iznos zakupnine za prvu godinu smanjit će se razmjerno plaćenoj zakupnini.</w:t>
      </w:r>
    </w:p>
    <w:p w14:paraId="3DDC6DA3" w14:textId="77777777" w:rsidR="00C30176" w:rsidRPr="00C84914" w:rsidRDefault="00C3017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C84914">
        <w:rPr>
          <w:rStyle w:val="Naglaeno"/>
          <w:rFonts w:ascii="Tahoma" w:hAnsi="Tahoma" w:cs="Tahoma"/>
          <w:sz w:val="21"/>
          <w:szCs w:val="21"/>
        </w:rPr>
        <w:t>Članak 3.</w:t>
      </w:r>
    </w:p>
    <w:p w14:paraId="4C66E3A6" w14:textId="0C6CCB1C" w:rsidR="00C30176" w:rsidRPr="00C84914" w:rsidRDefault="00C30176" w:rsidP="001F6606">
      <w:pPr>
        <w:pStyle w:val="StandardWeb"/>
        <w:shd w:val="clear" w:color="auto" w:fill="FFFFFF"/>
        <w:spacing w:before="312" w:beforeAutospacing="0" w:after="312" w:afterAutospacing="0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 xml:space="preserve">Ova će se Odluka dostaviti na prethodno mišljenje </w:t>
      </w:r>
      <w:r w:rsidR="001F6606" w:rsidRPr="00C84914">
        <w:rPr>
          <w:rFonts w:ascii="Tahoma" w:hAnsi="Tahoma" w:cs="Tahoma"/>
          <w:sz w:val="21"/>
          <w:szCs w:val="21"/>
        </w:rPr>
        <w:t>Vukovarsko-srijemskoj</w:t>
      </w:r>
      <w:r w:rsidRPr="00C84914">
        <w:rPr>
          <w:rFonts w:ascii="Tahoma" w:hAnsi="Tahoma" w:cs="Tahoma"/>
          <w:sz w:val="21"/>
          <w:szCs w:val="21"/>
        </w:rPr>
        <w:t xml:space="preserve"> županiji i na suglasnost Ministarstvu poljoprivrede</w:t>
      </w:r>
      <w:r w:rsidR="001F6606" w:rsidRPr="00C84914">
        <w:rPr>
          <w:rFonts w:ascii="Tahoma" w:hAnsi="Tahoma" w:cs="Tahoma"/>
          <w:sz w:val="21"/>
          <w:szCs w:val="21"/>
        </w:rPr>
        <w:t>.</w:t>
      </w:r>
    </w:p>
    <w:p w14:paraId="2238448D" w14:textId="3EF0B351" w:rsidR="00C30176" w:rsidRPr="00C84914" w:rsidRDefault="00C30176" w:rsidP="001F6606">
      <w:pPr>
        <w:pStyle w:val="StandardWeb"/>
        <w:shd w:val="clear" w:color="auto" w:fill="FFFFFF"/>
        <w:spacing w:before="312" w:beforeAutospacing="0" w:after="312" w:afterAutospacing="0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 xml:space="preserve">Nakon dobivenog pozitivnog mišljenja </w:t>
      </w:r>
      <w:r w:rsidR="001F6606" w:rsidRPr="00C84914">
        <w:rPr>
          <w:rFonts w:ascii="Tahoma" w:hAnsi="Tahoma" w:cs="Tahoma"/>
          <w:sz w:val="21"/>
          <w:szCs w:val="21"/>
        </w:rPr>
        <w:t>Vukovarsko-srijemske</w:t>
      </w:r>
      <w:r w:rsidRPr="00C84914">
        <w:rPr>
          <w:rFonts w:ascii="Tahoma" w:hAnsi="Tahoma" w:cs="Tahoma"/>
          <w:sz w:val="21"/>
          <w:szCs w:val="21"/>
        </w:rPr>
        <w:t xml:space="preserve"> županije i suglasnosti  Ministarstva</w:t>
      </w:r>
      <w:r w:rsidR="001F6606" w:rsidRPr="00C84914">
        <w:rPr>
          <w:rFonts w:ascii="Tahoma" w:hAnsi="Tahoma" w:cs="Tahoma"/>
          <w:sz w:val="21"/>
          <w:szCs w:val="21"/>
        </w:rPr>
        <w:t xml:space="preserve"> poljoprivrede</w:t>
      </w:r>
      <w:r w:rsidRPr="00C84914">
        <w:rPr>
          <w:rFonts w:ascii="Tahoma" w:hAnsi="Tahoma" w:cs="Tahoma"/>
          <w:sz w:val="21"/>
          <w:szCs w:val="21"/>
        </w:rPr>
        <w:t xml:space="preserve">, te sastavljenom nacrtu ugovora o zakupu na koji je nadležno županijsko državno odvjetništvo dalo pozitivno mišljenje o pravnoj valjanosti ugovora, </w:t>
      </w:r>
      <w:r w:rsidR="001F6606" w:rsidRPr="00C84914">
        <w:rPr>
          <w:rFonts w:ascii="Tahoma" w:hAnsi="Tahoma" w:cs="Tahoma"/>
          <w:sz w:val="21"/>
          <w:szCs w:val="21"/>
        </w:rPr>
        <w:t>Općinski načelnik Općine Tompojevci</w:t>
      </w:r>
      <w:r w:rsidRPr="00C84914">
        <w:rPr>
          <w:rFonts w:ascii="Tahoma" w:hAnsi="Tahoma" w:cs="Tahoma"/>
          <w:sz w:val="21"/>
          <w:szCs w:val="21"/>
        </w:rPr>
        <w:t xml:space="preserve"> u ime Republike Hrvatske i najpovoljniji ponuditelj iz članka 1. ove Odluke sklapaju ugovor o zakupu.</w:t>
      </w:r>
    </w:p>
    <w:p w14:paraId="63AAA89E" w14:textId="77777777" w:rsidR="00C30176" w:rsidRPr="00C84914" w:rsidRDefault="00C30176" w:rsidP="0042023D">
      <w:pPr>
        <w:pStyle w:val="StandardWeb"/>
        <w:shd w:val="clear" w:color="auto" w:fill="FFFFFF"/>
        <w:spacing w:before="312" w:beforeAutospacing="0" w:after="312" w:afterAutospacing="0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Ugovor o zakupu, u dijelu koji se odnosi na cijenu i predaju u posjed sklapa se kao ovršna isprava sukladno posebnim propisima kojima se uređuje postupak ovrhe, te ovlasti i način rada javnog bilježništva.</w:t>
      </w:r>
    </w:p>
    <w:p w14:paraId="2513959C" w14:textId="77777777" w:rsidR="00C30176" w:rsidRPr="00C84914" w:rsidRDefault="00C3017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C84914">
        <w:rPr>
          <w:rStyle w:val="Naglaeno"/>
          <w:rFonts w:ascii="Tahoma" w:hAnsi="Tahoma" w:cs="Tahoma"/>
          <w:sz w:val="21"/>
          <w:szCs w:val="21"/>
        </w:rPr>
        <w:t>Članak 4.</w:t>
      </w:r>
    </w:p>
    <w:p w14:paraId="0FD4357A" w14:textId="2706E555" w:rsidR="00C30176" w:rsidRPr="00C84914" w:rsidRDefault="00C30176" w:rsidP="0042023D">
      <w:pPr>
        <w:pStyle w:val="StandardWeb"/>
        <w:shd w:val="clear" w:color="auto" w:fill="FFFFFF"/>
        <w:spacing w:before="312" w:beforeAutospacing="0" w:after="312" w:afterAutospacing="0"/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>Protiv ove Odluke nije dopuštena žalba, niti se može pokrenuti upravni spor.</w:t>
      </w:r>
      <w:r w:rsidR="001F6606" w:rsidRPr="00C84914">
        <w:rPr>
          <w:rFonts w:ascii="Tahoma" w:hAnsi="Tahoma" w:cs="Tahoma"/>
          <w:sz w:val="21"/>
          <w:szCs w:val="21"/>
        </w:rPr>
        <w:t xml:space="preserve"> </w:t>
      </w:r>
      <w:r w:rsidRPr="00C84914">
        <w:rPr>
          <w:rFonts w:ascii="Tahoma" w:hAnsi="Tahoma" w:cs="Tahoma"/>
          <w:sz w:val="21"/>
          <w:szCs w:val="21"/>
        </w:rPr>
        <w:t>Sudionici javnog natječaja koji smatraju da su povrijeđena pravila javnog natječaja ili iz drugih zakonom predviđenih razloga mogu pred sudom pobijati ugovor o zakupu sklopljen s trećom osobom.</w:t>
      </w:r>
    </w:p>
    <w:p w14:paraId="5B14512D" w14:textId="5ABAE164" w:rsidR="00C30176" w:rsidRDefault="00C3017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  <w:r w:rsidRPr="00C84914">
        <w:rPr>
          <w:rStyle w:val="Naglaeno"/>
          <w:rFonts w:ascii="Tahoma" w:hAnsi="Tahoma" w:cs="Tahoma"/>
          <w:sz w:val="21"/>
          <w:szCs w:val="21"/>
        </w:rPr>
        <w:lastRenderedPageBreak/>
        <w:t>Članak 5.</w:t>
      </w:r>
    </w:p>
    <w:p w14:paraId="4E65903F" w14:textId="77777777" w:rsidR="00392576" w:rsidRPr="00C84914" w:rsidRDefault="00392576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</w:p>
    <w:p w14:paraId="357B0C9B" w14:textId="4A260F16" w:rsidR="00C30176" w:rsidRPr="00C84914" w:rsidRDefault="00C30176" w:rsidP="00DD6B7D">
      <w:pPr>
        <w:jc w:val="both"/>
        <w:rPr>
          <w:rFonts w:ascii="Tahoma" w:hAnsi="Tahoma" w:cs="Tahoma"/>
          <w:sz w:val="21"/>
          <w:szCs w:val="21"/>
        </w:rPr>
      </w:pPr>
      <w:r w:rsidRPr="00C84914">
        <w:rPr>
          <w:rFonts w:ascii="Tahoma" w:hAnsi="Tahoma" w:cs="Tahoma"/>
          <w:sz w:val="21"/>
          <w:szCs w:val="21"/>
        </w:rPr>
        <w:t xml:space="preserve">Ova Odluka stupa na snagu osmog dana od dana objave u „Službenom </w:t>
      </w:r>
      <w:r w:rsidR="001F6606" w:rsidRPr="00C84914">
        <w:rPr>
          <w:rFonts w:ascii="Tahoma" w:hAnsi="Tahoma" w:cs="Tahoma"/>
          <w:sz w:val="21"/>
          <w:szCs w:val="21"/>
        </w:rPr>
        <w:t>vjesniku</w:t>
      </w:r>
      <w:r w:rsidRPr="00C84914">
        <w:rPr>
          <w:rFonts w:ascii="Tahoma" w:hAnsi="Tahoma" w:cs="Tahoma"/>
          <w:sz w:val="21"/>
          <w:szCs w:val="21"/>
        </w:rPr>
        <w:t>“</w:t>
      </w:r>
      <w:r w:rsidR="001F6606" w:rsidRPr="00C84914">
        <w:rPr>
          <w:rFonts w:ascii="Tahoma" w:hAnsi="Tahoma" w:cs="Tahoma"/>
          <w:sz w:val="21"/>
          <w:szCs w:val="21"/>
        </w:rPr>
        <w:t xml:space="preserve"> Vukovarsko-srijemske županije</w:t>
      </w:r>
      <w:r w:rsidRPr="00C84914">
        <w:rPr>
          <w:rFonts w:ascii="Tahoma" w:hAnsi="Tahoma" w:cs="Tahoma"/>
          <w:sz w:val="21"/>
          <w:szCs w:val="21"/>
        </w:rPr>
        <w:t>, a primjenjuje se po dobivenoj suglasnosti Ministarstva poljoprivrede.</w:t>
      </w:r>
    </w:p>
    <w:p w14:paraId="311DAE69" w14:textId="16C42A57" w:rsidR="00DD6B7D" w:rsidRPr="00C84914" w:rsidRDefault="00DD6B7D" w:rsidP="00DD6B7D">
      <w:pPr>
        <w:pStyle w:val="StandardWeb"/>
        <w:shd w:val="clear" w:color="auto" w:fill="FFFFFF"/>
        <w:spacing w:before="312" w:beforeAutospacing="0" w:after="312" w:afterAutospacing="0"/>
        <w:jc w:val="center"/>
        <w:rPr>
          <w:rFonts w:ascii="Tahoma" w:hAnsi="Tahoma" w:cs="Tahoma"/>
          <w:b/>
          <w:bCs/>
          <w:sz w:val="21"/>
          <w:szCs w:val="21"/>
        </w:rPr>
      </w:pPr>
      <w:r w:rsidRPr="00C84914">
        <w:rPr>
          <w:rFonts w:ascii="Tahoma" w:hAnsi="Tahoma" w:cs="Tahoma"/>
          <w:b/>
          <w:bCs/>
          <w:sz w:val="21"/>
          <w:szCs w:val="21"/>
        </w:rPr>
        <w:t>OBRAZLOŽENJE</w:t>
      </w:r>
    </w:p>
    <w:p w14:paraId="712B8F5B" w14:textId="619B4C02" w:rsidR="00661ADD" w:rsidRDefault="00DD6B7D" w:rsidP="00DD6B7D">
      <w:pPr>
        <w:jc w:val="both"/>
        <w:rPr>
          <w:rFonts w:ascii="Tahoma" w:eastAsia="Times New Roman" w:hAnsi="Tahoma" w:cs="Tahoma"/>
          <w:sz w:val="21"/>
          <w:szCs w:val="21"/>
          <w:lang w:eastAsia="hr-HR"/>
        </w:rPr>
      </w:pPr>
      <w:r w:rsidRPr="00C84914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Na temelju Odluke o raspisivanju javnog natječaja za zakup poljoprivrednog zemljišta u vlasništvu Republike Hrvatske na području Općine Tompojevci, </w:t>
      </w:r>
      <w:r w:rsidRPr="00C84914">
        <w:rPr>
          <w:rFonts w:ascii="Tahoma" w:eastAsia="Times New Roman" w:hAnsi="Tahoma" w:cs="Tahoma"/>
          <w:sz w:val="21"/>
          <w:szCs w:val="21"/>
          <w:lang w:eastAsia="hr-HR"/>
        </w:rPr>
        <w:t>KLASA:320</w:t>
      </w:r>
      <w:r w:rsidRPr="00DD6B7D">
        <w:rPr>
          <w:rFonts w:ascii="Tahoma" w:eastAsia="Times New Roman" w:hAnsi="Tahoma" w:cs="Tahoma"/>
          <w:sz w:val="21"/>
          <w:szCs w:val="21"/>
          <w:lang w:eastAsia="hr-HR"/>
        </w:rPr>
        <w:t>-02/21-01/6, URBROJ:2196/07-02-21-1, od 18. ožujak 2021.godine</w:t>
      </w: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, Općinsko </w:t>
      </w:r>
      <w:r w:rsidR="00661ADD">
        <w:rPr>
          <w:rFonts w:ascii="Tahoma" w:eastAsia="Times New Roman" w:hAnsi="Tahoma" w:cs="Tahoma"/>
          <w:sz w:val="21"/>
          <w:szCs w:val="21"/>
          <w:lang w:eastAsia="hr-HR"/>
        </w:rPr>
        <w:t>vijeće Općine Tompojevci objavilo je 29. ožujka 2021. godine javni natječaj za zakup poljoprivrednog zemljišta u vlasništvu Republike Hrvatske na području Općine Tompojevci na Internet stranici i na oglasnoj ploči Općine Tompojevci.</w:t>
      </w:r>
    </w:p>
    <w:p w14:paraId="1CADFAD0" w14:textId="656AC4D1" w:rsidR="00661ADD" w:rsidRDefault="00661ADD" w:rsidP="00663CAD">
      <w:pPr>
        <w:spacing w:after="0"/>
        <w:jc w:val="both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>Povjerenstvo za zakup i prodaju poljoprivrednog zemljišta u vlasništvu Republike Hrvatske na području Općine Tompojevci utvrdilo je da je na javni natječaj pristiglo 30 ponuda</w:t>
      </w:r>
      <w:r w:rsidR="006E337D">
        <w:rPr>
          <w:rFonts w:ascii="Tahoma" w:eastAsia="Times New Roman" w:hAnsi="Tahoma" w:cs="Tahoma"/>
          <w:sz w:val="21"/>
          <w:szCs w:val="21"/>
          <w:lang w:eastAsia="hr-HR"/>
        </w:rPr>
        <w:t xml:space="preserve"> (sve u roku)</w:t>
      </w: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, od kojih su </w:t>
      </w:r>
      <w:r w:rsidR="00CE0B6B">
        <w:rPr>
          <w:rFonts w:ascii="Tahoma" w:eastAsia="Times New Roman" w:hAnsi="Tahoma" w:cs="Tahoma"/>
          <w:sz w:val="21"/>
          <w:szCs w:val="21"/>
          <w:lang w:eastAsia="hr-HR"/>
        </w:rPr>
        <w:t>2</w:t>
      </w: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 nevažeće i to:</w:t>
      </w:r>
    </w:p>
    <w:p w14:paraId="24DAC212" w14:textId="5FAA01FA" w:rsidR="00661ADD" w:rsidRPr="00661ADD" w:rsidRDefault="00661ADD" w:rsidP="00663CAD">
      <w:pPr>
        <w:pStyle w:val="Odlomakpopisa"/>
        <w:numPr>
          <w:ilvl w:val="0"/>
          <w:numId w:val="11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661ADD">
        <w:rPr>
          <w:rFonts w:ascii="Tahoma" w:hAnsi="Tahoma" w:cs="Tahoma"/>
          <w:sz w:val="21"/>
          <w:szCs w:val="21"/>
        </w:rPr>
        <w:t xml:space="preserve">Ponuda Roberta </w:t>
      </w:r>
      <w:proofErr w:type="spellStart"/>
      <w:r w:rsidRPr="00661ADD">
        <w:rPr>
          <w:rFonts w:ascii="Tahoma" w:hAnsi="Tahoma" w:cs="Tahoma"/>
          <w:sz w:val="21"/>
          <w:szCs w:val="21"/>
        </w:rPr>
        <w:t>Mesaroša</w:t>
      </w:r>
      <w:proofErr w:type="spellEnd"/>
      <w:r w:rsidRPr="00661ADD">
        <w:rPr>
          <w:rFonts w:ascii="Tahoma" w:hAnsi="Tahoma" w:cs="Tahoma"/>
          <w:sz w:val="21"/>
          <w:szCs w:val="21"/>
        </w:rPr>
        <w:t xml:space="preserve"> iz Čakovaca, Šandora </w:t>
      </w:r>
      <w:proofErr w:type="spellStart"/>
      <w:r w:rsidRPr="00661ADD">
        <w:rPr>
          <w:rFonts w:ascii="Tahoma" w:hAnsi="Tahoma" w:cs="Tahoma"/>
          <w:sz w:val="21"/>
          <w:szCs w:val="21"/>
        </w:rPr>
        <w:t>Petefija</w:t>
      </w:r>
      <w:proofErr w:type="spellEnd"/>
      <w:r w:rsidRPr="00661ADD">
        <w:rPr>
          <w:rFonts w:ascii="Tahoma" w:hAnsi="Tahoma" w:cs="Tahoma"/>
          <w:sz w:val="21"/>
          <w:szCs w:val="21"/>
        </w:rPr>
        <w:t xml:space="preserve"> 57, jer ne sadrži gospodarski program</w:t>
      </w:r>
    </w:p>
    <w:p w14:paraId="4F58EAEA" w14:textId="7681F087" w:rsidR="00DD6B7D" w:rsidRPr="00661ADD" w:rsidRDefault="00661ADD" w:rsidP="00663CAD">
      <w:pPr>
        <w:pStyle w:val="Odlomakpopisa"/>
        <w:numPr>
          <w:ilvl w:val="0"/>
          <w:numId w:val="11"/>
        </w:numPr>
        <w:shd w:val="clear" w:color="auto" w:fill="FFFFFF"/>
        <w:spacing w:after="0"/>
        <w:jc w:val="both"/>
        <w:rPr>
          <w:rFonts w:ascii="Tahoma" w:hAnsi="Tahoma" w:cs="Tahoma"/>
          <w:sz w:val="21"/>
          <w:szCs w:val="21"/>
        </w:rPr>
      </w:pPr>
      <w:r w:rsidRPr="00661ADD">
        <w:rPr>
          <w:rFonts w:ascii="Tahoma" w:hAnsi="Tahoma" w:cs="Tahoma"/>
          <w:sz w:val="21"/>
          <w:szCs w:val="21"/>
        </w:rPr>
        <w:t xml:space="preserve">Ponuda </w:t>
      </w:r>
      <w:proofErr w:type="spellStart"/>
      <w:r w:rsidRPr="00661ADD">
        <w:rPr>
          <w:rFonts w:ascii="Tahoma" w:hAnsi="Tahoma" w:cs="Tahoma"/>
          <w:sz w:val="21"/>
          <w:szCs w:val="21"/>
        </w:rPr>
        <w:t>Zolike</w:t>
      </w:r>
      <w:proofErr w:type="spellEnd"/>
      <w:r w:rsidRPr="00661AD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661ADD">
        <w:rPr>
          <w:rFonts w:ascii="Tahoma" w:hAnsi="Tahoma" w:cs="Tahoma"/>
          <w:sz w:val="21"/>
          <w:szCs w:val="21"/>
        </w:rPr>
        <w:t>Račmana</w:t>
      </w:r>
      <w:proofErr w:type="spellEnd"/>
      <w:r w:rsidRPr="00661ADD">
        <w:rPr>
          <w:rFonts w:ascii="Tahoma" w:hAnsi="Tahoma" w:cs="Tahoma"/>
          <w:sz w:val="21"/>
          <w:szCs w:val="21"/>
        </w:rPr>
        <w:t xml:space="preserve"> iz Čakovaca, Šandora </w:t>
      </w:r>
      <w:proofErr w:type="spellStart"/>
      <w:r w:rsidRPr="00661ADD">
        <w:rPr>
          <w:rFonts w:ascii="Tahoma" w:hAnsi="Tahoma" w:cs="Tahoma"/>
          <w:sz w:val="21"/>
          <w:szCs w:val="21"/>
        </w:rPr>
        <w:t>Petefija</w:t>
      </w:r>
      <w:proofErr w:type="spellEnd"/>
      <w:r w:rsidRPr="00661ADD">
        <w:rPr>
          <w:rFonts w:ascii="Tahoma" w:hAnsi="Tahoma" w:cs="Tahoma"/>
          <w:sz w:val="21"/>
          <w:szCs w:val="21"/>
        </w:rPr>
        <w:t xml:space="preserve"> </w:t>
      </w:r>
      <w:r w:rsidR="001B4AD5">
        <w:rPr>
          <w:rFonts w:ascii="Tahoma" w:hAnsi="Tahoma" w:cs="Tahoma"/>
          <w:sz w:val="21"/>
          <w:szCs w:val="21"/>
        </w:rPr>
        <w:t>43</w:t>
      </w:r>
      <w:r w:rsidRPr="00661ADD">
        <w:rPr>
          <w:rFonts w:ascii="Tahoma" w:hAnsi="Tahoma" w:cs="Tahoma"/>
          <w:sz w:val="21"/>
          <w:szCs w:val="21"/>
        </w:rPr>
        <w:t>, jer nije podmirio sve obveze s osnove javnog davanja što je vidljivo iz dostavljene Potvrde porezne uprave.</w:t>
      </w:r>
    </w:p>
    <w:p w14:paraId="73114C07" w14:textId="77777777" w:rsidR="00661ADD" w:rsidRPr="00661ADD" w:rsidRDefault="00661ADD" w:rsidP="00661ADD">
      <w:pPr>
        <w:shd w:val="clear" w:color="auto" w:fill="FFFFFF"/>
        <w:spacing w:after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</w:p>
    <w:p w14:paraId="20CEC7E7" w14:textId="5F84BB2C" w:rsidR="00DD6B7D" w:rsidRPr="00ED1452" w:rsidRDefault="00661ADD" w:rsidP="00661AD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  <w:r w:rsidRPr="00ED1452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Odlukom o izboru najpovoljnije ponude za zakup obuhvaćena je površina od </w:t>
      </w:r>
      <w:r w:rsidR="00ED1452">
        <w:rPr>
          <w:rStyle w:val="Naglaeno"/>
          <w:rFonts w:ascii="Tahoma" w:hAnsi="Tahoma" w:cs="Tahoma"/>
          <w:b w:val="0"/>
          <w:bCs w:val="0"/>
          <w:sz w:val="21"/>
          <w:szCs w:val="21"/>
        </w:rPr>
        <w:t>249,7082</w:t>
      </w:r>
      <w:r w:rsidR="009526C6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 ha</w:t>
      </w:r>
      <w:r w:rsidRPr="00ED1452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 po ukupno postignutoj cijeni od </w:t>
      </w:r>
      <w:r w:rsidR="00ED1452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271.591,96 </w:t>
      </w:r>
      <w:r w:rsidRPr="00ED1452">
        <w:rPr>
          <w:rStyle w:val="Naglaeno"/>
          <w:rFonts w:ascii="Tahoma" w:hAnsi="Tahoma" w:cs="Tahoma"/>
          <w:b w:val="0"/>
          <w:bCs w:val="0"/>
          <w:sz w:val="21"/>
          <w:szCs w:val="21"/>
        </w:rPr>
        <w:t>kn.</w:t>
      </w:r>
    </w:p>
    <w:p w14:paraId="5A364EA6" w14:textId="77777777" w:rsidR="009526C6" w:rsidRDefault="009526C6" w:rsidP="00661AD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</w:p>
    <w:p w14:paraId="7E4B6CD7" w14:textId="2512B855" w:rsidR="00661ADD" w:rsidRPr="00ED1452" w:rsidRDefault="009526C6" w:rsidP="00661AD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  <w:r w:rsidRPr="009526C6">
        <w:rPr>
          <w:rStyle w:val="Naglaeno"/>
          <w:rFonts w:ascii="Tahoma" w:hAnsi="Tahoma" w:cs="Tahoma"/>
          <w:b w:val="0"/>
          <w:bCs w:val="0"/>
          <w:sz w:val="21"/>
          <w:szCs w:val="21"/>
        </w:rPr>
        <w:t>Za</w:t>
      </w:r>
      <w:r w:rsidRPr="009526C6">
        <w:rPr>
          <w:rStyle w:val="Naglaeno"/>
          <w:rFonts w:ascii="Tahoma" w:hAnsi="Tahoma" w:cs="Tahoma"/>
          <w:sz w:val="21"/>
          <w:szCs w:val="21"/>
        </w:rPr>
        <w:t xml:space="preserve"> </w:t>
      </w:r>
      <w:r w:rsidRPr="009526C6">
        <w:t>PTC 72 (</w:t>
      </w:r>
      <w:proofErr w:type="spellStart"/>
      <w:r w:rsidRPr="009526C6">
        <w:t>k.č</w:t>
      </w:r>
      <w:proofErr w:type="spellEnd"/>
      <w:r w:rsidRPr="009526C6">
        <w:t xml:space="preserve">. br. 997/1 k.o. </w:t>
      </w:r>
      <w:proofErr w:type="spellStart"/>
      <w:r w:rsidRPr="009526C6">
        <w:t>Mikluševci</w:t>
      </w:r>
      <w:proofErr w:type="spellEnd"/>
      <w:r w:rsidRPr="009526C6">
        <w:t>)</w:t>
      </w:r>
      <w:r w:rsidR="00ED1452" w:rsidRPr="009526C6">
        <w:rPr>
          <w:rFonts w:ascii="Tahoma" w:hAnsi="Tahoma" w:cs="Tahoma"/>
          <w:sz w:val="21"/>
          <w:szCs w:val="21"/>
        </w:rPr>
        <w:t>,</w:t>
      </w:r>
      <w:r w:rsidR="00ED1452">
        <w:rPr>
          <w:rFonts w:ascii="Tahoma" w:hAnsi="Tahoma" w:cs="Tahoma"/>
          <w:sz w:val="21"/>
          <w:szCs w:val="21"/>
        </w:rPr>
        <w:t xml:space="preserve"> </w:t>
      </w:r>
      <w:r w:rsidR="00663CAD" w:rsidRPr="00ED1452">
        <w:rPr>
          <w:rFonts w:ascii="Tahoma" w:hAnsi="Tahoma" w:cs="Tahoma"/>
          <w:sz w:val="21"/>
          <w:szCs w:val="21"/>
        </w:rPr>
        <w:t xml:space="preserve"> ukupna površina 0,4192 ha,</w:t>
      </w:r>
      <w:r w:rsidR="00663CAD" w:rsidRPr="00ED1452">
        <w:rPr>
          <w:rFonts w:ascii="Tahoma" w:hAnsi="Tahoma" w:cs="Tahoma"/>
          <w:b/>
          <w:bCs/>
          <w:sz w:val="21"/>
          <w:szCs w:val="21"/>
        </w:rPr>
        <w:t xml:space="preserve"> </w:t>
      </w:r>
      <w:r w:rsidR="00663CAD" w:rsidRPr="00ED1452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 za koju nitko nije iskazao interes raspisat će se ponovljeni natječaj.</w:t>
      </w:r>
    </w:p>
    <w:p w14:paraId="66A01477" w14:textId="621827F2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53C14CCC" w14:textId="77777777" w:rsidR="0042023D" w:rsidRDefault="0042023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7FC95562" w14:textId="201AD19A" w:rsidR="00663CAD" w:rsidRDefault="00663CAD" w:rsidP="00663CAD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  <w:r w:rsidRPr="001F6606">
        <w:rPr>
          <w:rStyle w:val="Naglaeno"/>
          <w:rFonts w:ascii="Tahoma" w:hAnsi="Tahoma" w:cs="Tahoma"/>
          <w:sz w:val="21"/>
          <w:szCs w:val="21"/>
        </w:rPr>
        <w:t>OPĆINSKO VIJEĆE OPĆINE TOMPOJEVCI</w:t>
      </w:r>
    </w:p>
    <w:p w14:paraId="3FE7BB04" w14:textId="39AC1ECD" w:rsidR="00663CAD" w:rsidRDefault="00663CAD" w:rsidP="00663CAD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1B267F82" w14:textId="77777777" w:rsidR="0042023D" w:rsidRDefault="0042023D" w:rsidP="00663CAD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33BD580D" w14:textId="1C548FCB" w:rsidR="00663CAD" w:rsidRPr="00663CAD" w:rsidRDefault="00663CAD" w:rsidP="00663CA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  <w:r w:rsidRPr="00663CAD">
        <w:rPr>
          <w:rStyle w:val="Naglaeno"/>
          <w:rFonts w:ascii="Tahoma" w:hAnsi="Tahoma" w:cs="Tahoma"/>
          <w:b w:val="0"/>
          <w:bCs w:val="0"/>
          <w:sz w:val="21"/>
          <w:szCs w:val="21"/>
        </w:rPr>
        <w:t>KLASA: 320-02/21-01/6</w:t>
      </w:r>
    </w:p>
    <w:p w14:paraId="154812B7" w14:textId="0C92FDD1" w:rsidR="00663CAD" w:rsidRPr="00663CAD" w:rsidRDefault="00663CAD" w:rsidP="00663CA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  <w:r w:rsidRPr="00663CAD">
        <w:rPr>
          <w:rStyle w:val="Naglaeno"/>
          <w:rFonts w:ascii="Tahoma" w:hAnsi="Tahoma" w:cs="Tahoma"/>
          <w:b w:val="0"/>
          <w:bCs w:val="0"/>
          <w:sz w:val="21"/>
          <w:szCs w:val="21"/>
        </w:rPr>
        <w:t>URBROJ: 2196/07-02-21-</w:t>
      </w:r>
    </w:p>
    <w:p w14:paraId="0124500C" w14:textId="2EF65A52" w:rsidR="00663CAD" w:rsidRDefault="00663CAD" w:rsidP="00663CA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  <w:r w:rsidRPr="00663CAD">
        <w:rPr>
          <w:rStyle w:val="Naglaeno"/>
          <w:rFonts w:ascii="Tahoma" w:hAnsi="Tahoma" w:cs="Tahoma"/>
          <w:b w:val="0"/>
          <w:bCs w:val="0"/>
          <w:sz w:val="21"/>
          <w:szCs w:val="21"/>
        </w:rPr>
        <w:t>Tompojevci,</w:t>
      </w:r>
      <w:r w:rsidR="009526C6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 28.</w:t>
      </w:r>
      <w:r w:rsidRPr="00663CAD">
        <w:rPr>
          <w:rStyle w:val="Naglaeno"/>
          <w:rFonts w:ascii="Tahoma" w:hAnsi="Tahoma" w:cs="Tahoma"/>
          <w:b w:val="0"/>
          <w:bCs w:val="0"/>
          <w:sz w:val="21"/>
          <w:szCs w:val="21"/>
        </w:rPr>
        <w:t xml:space="preserve"> srpnja 2021. godine</w:t>
      </w:r>
    </w:p>
    <w:p w14:paraId="3BF3C931" w14:textId="127A28A2" w:rsidR="0042023D" w:rsidRDefault="0042023D" w:rsidP="00663CA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</w:p>
    <w:p w14:paraId="73757B6E" w14:textId="7D0D2E15" w:rsidR="0042023D" w:rsidRDefault="0042023D" w:rsidP="00663CA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</w:p>
    <w:p w14:paraId="7DADD708" w14:textId="77777777" w:rsidR="0042023D" w:rsidRPr="00663CAD" w:rsidRDefault="0042023D" w:rsidP="00663CAD">
      <w:pPr>
        <w:pStyle w:val="has-text-align-center"/>
        <w:shd w:val="clear" w:color="auto" w:fill="FFFFFF"/>
        <w:spacing w:before="0" w:beforeAutospacing="0" w:after="0" w:afterAutospacing="0"/>
        <w:jc w:val="both"/>
        <w:rPr>
          <w:rStyle w:val="Naglaeno"/>
          <w:rFonts w:ascii="Tahoma" w:hAnsi="Tahoma" w:cs="Tahoma"/>
          <w:b w:val="0"/>
          <w:bCs w:val="0"/>
          <w:sz w:val="21"/>
          <w:szCs w:val="21"/>
        </w:rPr>
      </w:pPr>
    </w:p>
    <w:p w14:paraId="7D4F59D6" w14:textId="77777777" w:rsidR="00663CAD" w:rsidRDefault="00663CAD" w:rsidP="00663CAD">
      <w:pPr>
        <w:pStyle w:val="has-text-align-center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sz w:val="21"/>
          <w:szCs w:val="21"/>
        </w:rPr>
      </w:pPr>
    </w:p>
    <w:p w14:paraId="69DD917A" w14:textId="4BFE7EB2" w:rsidR="00663CAD" w:rsidRDefault="00663CAD" w:rsidP="00663CAD">
      <w:pPr>
        <w:pStyle w:val="has-text-align-center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Predsjednik Općinskog vijeća</w:t>
      </w:r>
    </w:p>
    <w:p w14:paraId="2899A58E" w14:textId="1E790A7D" w:rsidR="00663CAD" w:rsidRPr="001F6606" w:rsidRDefault="00663CAD" w:rsidP="00663CAD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Ivan Štefanac</w:t>
      </w:r>
    </w:p>
    <w:p w14:paraId="323E043A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5D37F5E6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5105519E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5B5625BB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7453D622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0588D22A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4B7F4E60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745709F6" w14:textId="77777777" w:rsidR="00DD6B7D" w:rsidRDefault="00DD6B7D" w:rsidP="00C3017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Naglaeno"/>
          <w:rFonts w:ascii="Tahoma" w:hAnsi="Tahoma" w:cs="Tahoma"/>
          <w:sz w:val="21"/>
          <w:szCs w:val="21"/>
        </w:rPr>
      </w:pPr>
    </w:p>
    <w:p w14:paraId="05D6BAD1" w14:textId="77777777" w:rsidR="003051F9" w:rsidRDefault="00893B20"/>
    <w:sectPr w:rsidR="003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C64"/>
    <w:multiLevelType w:val="hybridMultilevel"/>
    <w:tmpl w:val="CFA0C928"/>
    <w:lvl w:ilvl="0" w:tplc="3072D6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4E7"/>
    <w:multiLevelType w:val="hybridMultilevel"/>
    <w:tmpl w:val="4B9C1524"/>
    <w:lvl w:ilvl="0" w:tplc="3072D6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3C431E5E"/>
    <w:multiLevelType w:val="hybridMultilevel"/>
    <w:tmpl w:val="C44AD416"/>
    <w:lvl w:ilvl="0" w:tplc="3F609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3FDC"/>
    <w:multiLevelType w:val="hybridMultilevel"/>
    <w:tmpl w:val="1DAA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271F"/>
    <w:multiLevelType w:val="hybridMultilevel"/>
    <w:tmpl w:val="F83CBC6C"/>
    <w:lvl w:ilvl="0" w:tplc="FC1A27B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D42EE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A7A87A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5FDCDA0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7EE814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D74E73E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13E98C8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B624114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360B37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A9F07F9"/>
    <w:multiLevelType w:val="hybridMultilevel"/>
    <w:tmpl w:val="F6D28814"/>
    <w:lvl w:ilvl="0" w:tplc="038083DE">
      <w:start w:val="1"/>
      <w:numFmt w:val="decimal"/>
      <w:lvlText w:val="%1."/>
      <w:lvlJc w:val="left"/>
      <w:pPr>
        <w:ind w:left="35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A8681C0">
      <w:numFmt w:val="bullet"/>
      <w:lvlText w:val="•"/>
      <w:lvlJc w:val="left"/>
      <w:pPr>
        <w:ind w:left="1254" w:hanging="243"/>
      </w:pPr>
      <w:rPr>
        <w:rFonts w:hint="default"/>
        <w:lang w:val="hr-HR" w:eastAsia="en-US" w:bidi="ar-SA"/>
      </w:rPr>
    </w:lvl>
    <w:lvl w:ilvl="2" w:tplc="244A7374">
      <w:numFmt w:val="bullet"/>
      <w:lvlText w:val="•"/>
      <w:lvlJc w:val="left"/>
      <w:pPr>
        <w:ind w:left="2149" w:hanging="243"/>
      </w:pPr>
      <w:rPr>
        <w:rFonts w:hint="default"/>
        <w:lang w:val="hr-HR" w:eastAsia="en-US" w:bidi="ar-SA"/>
      </w:rPr>
    </w:lvl>
    <w:lvl w:ilvl="3" w:tplc="A156D950">
      <w:numFmt w:val="bullet"/>
      <w:lvlText w:val="•"/>
      <w:lvlJc w:val="left"/>
      <w:pPr>
        <w:ind w:left="3043" w:hanging="243"/>
      </w:pPr>
      <w:rPr>
        <w:rFonts w:hint="default"/>
        <w:lang w:val="hr-HR" w:eastAsia="en-US" w:bidi="ar-SA"/>
      </w:rPr>
    </w:lvl>
    <w:lvl w:ilvl="4" w:tplc="93163642">
      <w:numFmt w:val="bullet"/>
      <w:lvlText w:val="•"/>
      <w:lvlJc w:val="left"/>
      <w:pPr>
        <w:ind w:left="3938" w:hanging="243"/>
      </w:pPr>
      <w:rPr>
        <w:rFonts w:hint="default"/>
        <w:lang w:val="hr-HR" w:eastAsia="en-US" w:bidi="ar-SA"/>
      </w:rPr>
    </w:lvl>
    <w:lvl w:ilvl="5" w:tplc="E65AAD6E">
      <w:numFmt w:val="bullet"/>
      <w:lvlText w:val="•"/>
      <w:lvlJc w:val="left"/>
      <w:pPr>
        <w:ind w:left="4833" w:hanging="243"/>
      </w:pPr>
      <w:rPr>
        <w:rFonts w:hint="default"/>
        <w:lang w:val="hr-HR" w:eastAsia="en-US" w:bidi="ar-SA"/>
      </w:rPr>
    </w:lvl>
    <w:lvl w:ilvl="6" w:tplc="E8F0FE54">
      <w:numFmt w:val="bullet"/>
      <w:lvlText w:val="•"/>
      <w:lvlJc w:val="left"/>
      <w:pPr>
        <w:ind w:left="5727" w:hanging="243"/>
      </w:pPr>
      <w:rPr>
        <w:rFonts w:hint="default"/>
        <w:lang w:val="hr-HR" w:eastAsia="en-US" w:bidi="ar-SA"/>
      </w:rPr>
    </w:lvl>
    <w:lvl w:ilvl="7" w:tplc="96969506">
      <w:numFmt w:val="bullet"/>
      <w:lvlText w:val="•"/>
      <w:lvlJc w:val="left"/>
      <w:pPr>
        <w:ind w:left="6622" w:hanging="243"/>
      </w:pPr>
      <w:rPr>
        <w:rFonts w:hint="default"/>
        <w:lang w:val="hr-HR" w:eastAsia="en-US" w:bidi="ar-SA"/>
      </w:rPr>
    </w:lvl>
    <w:lvl w:ilvl="8" w:tplc="A0B490D4">
      <w:numFmt w:val="bullet"/>
      <w:lvlText w:val="•"/>
      <w:lvlJc w:val="left"/>
      <w:pPr>
        <w:ind w:left="7517" w:hanging="243"/>
      </w:pPr>
      <w:rPr>
        <w:rFonts w:hint="default"/>
        <w:lang w:val="hr-HR" w:eastAsia="en-US" w:bidi="ar-SA"/>
      </w:rPr>
    </w:lvl>
  </w:abstractNum>
  <w:abstractNum w:abstractNumId="6" w15:restartNumberingAfterBreak="0">
    <w:nsid w:val="530B0D8A"/>
    <w:multiLevelType w:val="hybridMultilevel"/>
    <w:tmpl w:val="DF405AE6"/>
    <w:lvl w:ilvl="0" w:tplc="AA7AB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09D0"/>
    <w:multiLevelType w:val="hybridMultilevel"/>
    <w:tmpl w:val="D2A211E0"/>
    <w:lvl w:ilvl="0" w:tplc="BBDA1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37CE3"/>
    <w:multiLevelType w:val="hybridMultilevel"/>
    <w:tmpl w:val="E3C8F5D8"/>
    <w:lvl w:ilvl="0" w:tplc="1E1EB6E0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B9CD41C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2" w:tplc="D93A0B78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3" w:tplc="550285DE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 w:tplc="38C083BC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5560DD32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82986532">
      <w:numFmt w:val="bullet"/>
      <w:lvlText w:val="•"/>
      <w:lvlJc w:val="left"/>
      <w:pPr>
        <w:ind w:left="5935" w:hanging="360"/>
      </w:pPr>
      <w:rPr>
        <w:rFonts w:hint="default"/>
        <w:lang w:val="hr-HR" w:eastAsia="en-US" w:bidi="ar-SA"/>
      </w:rPr>
    </w:lvl>
    <w:lvl w:ilvl="7" w:tplc="B198C528">
      <w:numFmt w:val="bullet"/>
      <w:lvlText w:val="•"/>
      <w:lvlJc w:val="left"/>
      <w:pPr>
        <w:ind w:left="6778" w:hanging="360"/>
      </w:pPr>
      <w:rPr>
        <w:rFonts w:hint="default"/>
        <w:lang w:val="hr-HR" w:eastAsia="en-US" w:bidi="ar-SA"/>
      </w:rPr>
    </w:lvl>
    <w:lvl w:ilvl="8" w:tplc="258CF8B4">
      <w:numFmt w:val="bullet"/>
      <w:lvlText w:val="•"/>
      <w:lvlJc w:val="left"/>
      <w:pPr>
        <w:ind w:left="7621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72310A74"/>
    <w:multiLevelType w:val="hybridMultilevel"/>
    <w:tmpl w:val="7786E4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285562"/>
    <w:multiLevelType w:val="hybridMultilevel"/>
    <w:tmpl w:val="CABC42EC"/>
    <w:lvl w:ilvl="0" w:tplc="9E0489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76"/>
    <w:rsid w:val="00131F04"/>
    <w:rsid w:val="00145533"/>
    <w:rsid w:val="001700C0"/>
    <w:rsid w:val="001B4AD5"/>
    <w:rsid w:val="001B7C93"/>
    <w:rsid w:val="001C45E0"/>
    <w:rsid w:val="001F6606"/>
    <w:rsid w:val="001F6F50"/>
    <w:rsid w:val="00283C27"/>
    <w:rsid w:val="00392576"/>
    <w:rsid w:val="0042023D"/>
    <w:rsid w:val="0044510C"/>
    <w:rsid w:val="00480331"/>
    <w:rsid w:val="00661ADD"/>
    <w:rsid w:val="00663CAD"/>
    <w:rsid w:val="006A1625"/>
    <w:rsid w:val="006E337D"/>
    <w:rsid w:val="007360BF"/>
    <w:rsid w:val="008450CC"/>
    <w:rsid w:val="00893B20"/>
    <w:rsid w:val="00902264"/>
    <w:rsid w:val="009526C6"/>
    <w:rsid w:val="00952D13"/>
    <w:rsid w:val="00B11E17"/>
    <w:rsid w:val="00B61FA1"/>
    <w:rsid w:val="00C30176"/>
    <w:rsid w:val="00C806D3"/>
    <w:rsid w:val="00C84914"/>
    <w:rsid w:val="00CE0B6B"/>
    <w:rsid w:val="00CE4B39"/>
    <w:rsid w:val="00DD6B7D"/>
    <w:rsid w:val="00E15A4E"/>
    <w:rsid w:val="00E63695"/>
    <w:rsid w:val="00E80C77"/>
    <w:rsid w:val="00E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355"/>
  <w15:chartTrackingRefBased/>
  <w15:docId w15:val="{C06A13C6-CFE6-4EF5-A9EE-2BFDA20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F6606"/>
    <w:pPr>
      <w:widowControl w:val="0"/>
      <w:autoSpaceDE w:val="0"/>
      <w:autoSpaceDN w:val="0"/>
      <w:spacing w:after="0" w:line="274" w:lineRule="exact"/>
      <w:ind w:left="11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text-align-center">
    <w:name w:val="has-text-align-center"/>
    <w:basedOn w:val="Normal"/>
    <w:rsid w:val="00C3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30176"/>
    <w:rPr>
      <w:b/>
      <w:bCs/>
    </w:rPr>
  </w:style>
  <w:style w:type="character" w:styleId="Hiperveza">
    <w:name w:val="Hyperlink"/>
    <w:basedOn w:val="Zadanifontodlomka"/>
    <w:uiPriority w:val="99"/>
    <w:unhideWhenUsed/>
    <w:rsid w:val="001F66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6606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1F660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1F6606"/>
  </w:style>
  <w:style w:type="paragraph" w:styleId="Odlomakpopisa">
    <w:name w:val="List Paragraph"/>
    <w:basedOn w:val="Normal"/>
    <w:uiPriority w:val="1"/>
    <w:qFormat/>
    <w:rsid w:val="001F6606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6606"/>
  </w:style>
  <w:style w:type="paragraph" w:styleId="Podnoje">
    <w:name w:val="footer"/>
    <w:basedOn w:val="Normal"/>
    <w:link w:val="PodnojeChar"/>
    <w:uiPriority w:val="99"/>
    <w:unhideWhenUsed/>
    <w:rsid w:val="001F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6606"/>
  </w:style>
  <w:style w:type="paragraph" w:styleId="Tekstbalonia">
    <w:name w:val="Balloon Text"/>
    <w:basedOn w:val="Normal"/>
    <w:link w:val="TekstbaloniaChar"/>
    <w:uiPriority w:val="99"/>
    <w:semiHidden/>
    <w:unhideWhenUsed/>
    <w:rsid w:val="001F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60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F6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F660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F660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6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1F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tompoj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26</cp:revision>
  <cp:lastPrinted>2021-08-02T12:54:00Z</cp:lastPrinted>
  <dcterms:created xsi:type="dcterms:W3CDTF">2021-04-08T09:34:00Z</dcterms:created>
  <dcterms:modified xsi:type="dcterms:W3CDTF">2021-08-02T12:54:00Z</dcterms:modified>
</cp:coreProperties>
</file>