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42A04" w14:textId="77777777" w:rsidR="00853BBB" w:rsidRPr="003364F8" w:rsidRDefault="00853BBB" w:rsidP="00853BBB">
      <w:pPr>
        <w:spacing w:after="0"/>
        <w:jc w:val="center"/>
        <w:rPr>
          <w:rFonts w:ascii="Calibri" w:eastAsia="Times New Roman" w:hAnsi="Calibri" w:cs="Calibri"/>
          <w:b/>
          <w:lang w:eastAsia="hr-HR"/>
        </w:rPr>
      </w:pPr>
    </w:p>
    <w:p w14:paraId="4ABCCC12" w14:textId="77777777" w:rsidR="000867CE" w:rsidRPr="003364F8" w:rsidRDefault="00D34C39" w:rsidP="000867CE">
      <w:pPr>
        <w:keepNext/>
        <w:spacing w:after="0" w:line="240" w:lineRule="auto"/>
        <w:jc w:val="center"/>
        <w:outlineLvl w:val="0"/>
        <w:rPr>
          <w:rFonts w:ascii="Calibri" w:eastAsia="Times New Roman" w:hAnsi="Calibri" w:cs="Calibri"/>
          <w:b/>
          <w:bCs/>
          <w:lang w:eastAsia="hr-HR"/>
        </w:rPr>
      </w:pPr>
      <w:r w:rsidRPr="003364F8">
        <w:rPr>
          <w:rFonts w:ascii="Calibri" w:eastAsia="Times New Roman" w:hAnsi="Calibri" w:cs="Calibri"/>
          <w:b/>
          <w:bCs/>
          <w:lang w:eastAsia="hr-HR"/>
        </w:rPr>
        <w:t>Z A P I S N I K</w:t>
      </w:r>
    </w:p>
    <w:p w14:paraId="47EDA8AD" w14:textId="77777777" w:rsidR="000867CE" w:rsidRPr="003364F8" w:rsidRDefault="000867CE" w:rsidP="000867CE">
      <w:pPr>
        <w:spacing w:after="0" w:line="240" w:lineRule="auto"/>
        <w:jc w:val="both"/>
        <w:rPr>
          <w:rFonts w:ascii="Calibri" w:eastAsia="Times New Roman" w:hAnsi="Calibri" w:cs="Calibri"/>
          <w:lang w:eastAsia="hr-HR"/>
        </w:rPr>
      </w:pPr>
    </w:p>
    <w:p w14:paraId="036CE266" w14:textId="69421721" w:rsidR="000867CE" w:rsidRPr="003364F8" w:rsidRDefault="00A3048C" w:rsidP="00617D53">
      <w:pPr>
        <w:spacing w:after="0" w:line="240" w:lineRule="auto"/>
        <w:jc w:val="both"/>
        <w:rPr>
          <w:rFonts w:ascii="Calibri" w:eastAsia="Times New Roman" w:hAnsi="Calibri" w:cs="Calibri"/>
          <w:lang w:eastAsia="hr-HR"/>
        </w:rPr>
      </w:pPr>
      <w:r w:rsidRPr="003364F8">
        <w:rPr>
          <w:rFonts w:ascii="Calibri" w:eastAsia="Times New Roman" w:hAnsi="Calibri" w:cs="Calibri"/>
          <w:lang w:eastAsia="hr-HR"/>
        </w:rPr>
        <w:t xml:space="preserve">     s</w:t>
      </w:r>
      <w:r w:rsidR="004414E2" w:rsidRPr="003364F8">
        <w:rPr>
          <w:rFonts w:ascii="Calibri" w:eastAsia="Times New Roman" w:hAnsi="Calibri" w:cs="Calibri"/>
          <w:lang w:eastAsia="hr-HR"/>
        </w:rPr>
        <w:t>a</w:t>
      </w:r>
      <w:r w:rsidR="000867CE" w:rsidRPr="003364F8">
        <w:rPr>
          <w:rFonts w:ascii="Calibri" w:eastAsia="Times New Roman" w:hAnsi="Calibri" w:cs="Calibri"/>
          <w:lang w:eastAsia="hr-HR"/>
        </w:rPr>
        <w:t xml:space="preserve"> </w:t>
      </w:r>
      <w:r w:rsidR="00792BEF" w:rsidRPr="003364F8">
        <w:rPr>
          <w:rFonts w:ascii="Calibri" w:eastAsia="Times New Roman" w:hAnsi="Calibri" w:cs="Calibri"/>
          <w:lang w:eastAsia="hr-HR"/>
        </w:rPr>
        <w:t>2</w:t>
      </w:r>
      <w:r w:rsidR="00CE627C" w:rsidRPr="003364F8">
        <w:rPr>
          <w:rFonts w:ascii="Calibri" w:eastAsia="Times New Roman" w:hAnsi="Calibri" w:cs="Calibri"/>
          <w:lang w:eastAsia="hr-HR"/>
        </w:rPr>
        <w:t>3</w:t>
      </w:r>
      <w:r w:rsidR="000867CE" w:rsidRPr="003364F8">
        <w:rPr>
          <w:rFonts w:ascii="Calibri" w:eastAsia="Times New Roman" w:hAnsi="Calibri" w:cs="Calibri"/>
          <w:lang w:eastAsia="hr-HR"/>
        </w:rPr>
        <w:t>. sjednice Općinskog vijeća Općine Tompojevci</w:t>
      </w:r>
      <w:r w:rsidR="00F93A0D" w:rsidRPr="003364F8">
        <w:rPr>
          <w:rFonts w:ascii="Calibri" w:eastAsia="Times New Roman" w:hAnsi="Calibri" w:cs="Calibri"/>
          <w:lang w:eastAsia="hr-HR"/>
        </w:rPr>
        <w:t xml:space="preserve">, održane u </w:t>
      </w:r>
      <w:r w:rsidR="00792BEF" w:rsidRPr="003364F8">
        <w:rPr>
          <w:rFonts w:ascii="Calibri" w:eastAsia="Times New Roman" w:hAnsi="Calibri" w:cs="Calibri"/>
          <w:lang w:eastAsia="hr-HR"/>
        </w:rPr>
        <w:t>Hrvatskom domu</w:t>
      </w:r>
      <w:r w:rsidR="000867CE" w:rsidRPr="003364F8">
        <w:rPr>
          <w:rFonts w:ascii="Calibri" w:eastAsia="Times New Roman" w:hAnsi="Calibri" w:cs="Calibri"/>
          <w:lang w:eastAsia="hr-HR"/>
        </w:rPr>
        <w:t xml:space="preserve">, </w:t>
      </w:r>
      <w:r w:rsidR="00792BEF" w:rsidRPr="003364F8">
        <w:rPr>
          <w:rFonts w:ascii="Calibri" w:eastAsia="Times New Roman" w:hAnsi="Calibri" w:cs="Calibri"/>
          <w:lang w:eastAsia="hr-HR"/>
        </w:rPr>
        <w:t>Radićeva 23</w:t>
      </w:r>
      <w:r w:rsidR="00A3019D" w:rsidRPr="003364F8">
        <w:rPr>
          <w:rFonts w:ascii="Calibri" w:eastAsia="Times New Roman" w:hAnsi="Calibri" w:cs="Calibri"/>
          <w:lang w:eastAsia="hr-HR"/>
        </w:rPr>
        <w:t xml:space="preserve">, Tompojevci, </w:t>
      </w:r>
      <w:r w:rsidR="006B4870" w:rsidRPr="003364F8">
        <w:rPr>
          <w:rFonts w:ascii="Calibri" w:eastAsia="Times New Roman" w:hAnsi="Calibri" w:cs="Calibri"/>
          <w:lang w:eastAsia="hr-HR"/>
        </w:rPr>
        <w:t xml:space="preserve">dana </w:t>
      </w:r>
      <w:r w:rsidR="00792BEF" w:rsidRPr="003364F8">
        <w:rPr>
          <w:rFonts w:ascii="Calibri" w:eastAsia="Times New Roman" w:hAnsi="Calibri" w:cs="Calibri"/>
          <w:lang w:eastAsia="hr-HR"/>
        </w:rPr>
        <w:t>2</w:t>
      </w:r>
      <w:r w:rsidR="00CE627C" w:rsidRPr="003364F8">
        <w:rPr>
          <w:rFonts w:ascii="Calibri" w:eastAsia="Times New Roman" w:hAnsi="Calibri" w:cs="Calibri"/>
          <w:lang w:eastAsia="hr-HR"/>
        </w:rPr>
        <w:t>6</w:t>
      </w:r>
      <w:r w:rsidR="0059488B" w:rsidRPr="003364F8">
        <w:rPr>
          <w:rFonts w:ascii="Calibri" w:eastAsia="Times New Roman" w:hAnsi="Calibri" w:cs="Calibri"/>
          <w:lang w:eastAsia="hr-HR"/>
        </w:rPr>
        <w:t xml:space="preserve">. </w:t>
      </w:r>
      <w:r w:rsidR="00CE627C" w:rsidRPr="003364F8">
        <w:rPr>
          <w:rFonts w:ascii="Calibri" w:eastAsia="Times New Roman" w:hAnsi="Calibri" w:cs="Calibri"/>
          <w:lang w:eastAsia="hr-HR"/>
        </w:rPr>
        <w:t>studenog</w:t>
      </w:r>
      <w:r w:rsidR="000867CE" w:rsidRPr="003364F8">
        <w:rPr>
          <w:rFonts w:ascii="Calibri" w:eastAsia="Times New Roman" w:hAnsi="Calibri" w:cs="Calibri"/>
          <w:lang w:eastAsia="hr-HR"/>
        </w:rPr>
        <w:t xml:space="preserve"> 20</w:t>
      </w:r>
      <w:r w:rsidR="00792BEF" w:rsidRPr="003364F8">
        <w:rPr>
          <w:rFonts w:ascii="Calibri" w:eastAsia="Times New Roman" w:hAnsi="Calibri" w:cs="Calibri"/>
          <w:lang w:eastAsia="hr-HR"/>
        </w:rPr>
        <w:t>20</w:t>
      </w:r>
      <w:r w:rsidR="00C30D83" w:rsidRPr="003364F8">
        <w:rPr>
          <w:rFonts w:ascii="Calibri" w:eastAsia="Times New Roman" w:hAnsi="Calibri" w:cs="Calibri"/>
          <w:lang w:eastAsia="hr-HR"/>
        </w:rPr>
        <w:t xml:space="preserve">. godine s početkom u </w:t>
      </w:r>
      <w:r w:rsidR="00861C8A" w:rsidRPr="003364F8">
        <w:rPr>
          <w:rFonts w:ascii="Calibri" w:eastAsia="Times New Roman" w:hAnsi="Calibri" w:cs="Calibri"/>
          <w:lang w:eastAsia="hr-HR"/>
        </w:rPr>
        <w:t>1</w:t>
      </w:r>
      <w:r w:rsidR="00CE627C" w:rsidRPr="003364F8">
        <w:rPr>
          <w:rFonts w:ascii="Calibri" w:eastAsia="Times New Roman" w:hAnsi="Calibri" w:cs="Calibri"/>
          <w:lang w:eastAsia="hr-HR"/>
        </w:rPr>
        <w:t>7</w:t>
      </w:r>
      <w:r w:rsidR="00A543E2" w:rsidRPr="003364F8">
        <w:rPr>
          <w:rFonts w:ascii="Calibri" w:eastAsia="Times New Roman" w:hAnsi="Calibri" w:cs="Calibri"/>
          <w:lang w:eastAsia="hr-HR"/>
        </w:rPr>
        <w:t>,00</w:t>
      </w:r>
      <w:r w:rsidR="000867CE" w:rsidRPr="003364F8">
        <w:rPr>
          <w:rFonts w:ascii="Calibri" w:eastAsia="Times New Roman" w:hAnsi="Calibri" w:cs="Calibri"/>
          <w:lang w:eastAsia="hr-HR"/>
        </w:rPr>
        <w:t xml:space="preserve"> sati.</w:t>
      </w:r>
    </w:p>
    <w:p w14:paraId="0336059A" w14:textId="77777777" w:rsidR="00F93A0D" w:rsidRPr="003364F8" w:rsidRDefault="00F93A0D" w:rsidP="00617D53">
      <w:pPr>
        <w:spacing w:after="0" w:line="240" w:lineRule="auto"/>
        <w:jc w:val="both"/>
        <w:rPr>
          <w:rFonts w:ascii="Calibri" w:eastAsia="Times New Roman" w:hAnsi="Calibri" w:cs="Calibri"/>
          <w:lang w:eastAsia="hr-HR"/>
        </w:rPr>
      </w:pPr>
    </w:p>
    <w:p w14:paraId="4A818E4E" w14:textId="77777777" w:rsidR="00EE042A" w:rsidRPr="003364F8" w:rsidRDefault="00EE042A" w:rsidP="00617D53">
      <w:pPr>
        <w:spacing w:after="0" w:line="240" w:lineRule="auto"/>
        <w:jc w:val="both"/>
        <w:rPr>
          <w:rFonts w:ascii="Calibri" w:hAnsi="Calibri" w:cs="Calibri"/>
          <w:b/>
        </w:rPr>
      </w:pPr>
      <w:r w:rsidRPr="003364F8">
        <w:rPr>
          <w:rFonts w:ascii="Calibri" w:hAnsi="Calibri" w:cs="Calibri"/>
          <w:b/>
        </w:rPr>
        <w:t>Sjednici su nazočni članovi Općinskog vijeća Općine Tompojevci</w:t>
      </w:r>
    </w:p>
    <w:p w14:paraId="308F356F" w14:textId="77777777" w:rsidR="00EE042A" w:rsidRPr="003364F8" w:rsidRDefault="00EE042A" w:rsidP="00617D53">
      <w:pPr>
        <w:pStyle w:val="Odlomakpopisa"/>
        <w:numPr>
          <w:ilvl w:val="0"/>
          <w:numId w:val="15"/>
        </w:numPr>
        <w:spacing w:after="0" w:line="240" w:lineRule="auto"/>
        <w:jc w:val="both"/>
        <w:rPr>
          <w:rFonts w:ascii="Calibri" w:hAnsi="Calibri" w:cs="Calibri"/>
        </w:rPr>
      </w:pPr>
      <w:r w:rsidRPr="003364F8">
        <w:rPr>
          <w:rFonts w:ascii="Calibri" w:hAnsi="Calibri" w:cs="Calibri"/>
        </w:rPr>
        <w:t>Zlatko Potočki - potpredsjednik Općinskog vijeća</w:t>
      </w:r>
      <w:r w:rsidRPr="003364F8">
        <w:rPr>
          <w:rFonts w:ascii="Calibri" w:hAnsi="Calibri" w:cs="Calibri"/>
        </w:rPr>
        <w:tab/>
      </w:r>
      <w:r w:rsidRPr="003364F8">
        <w:rPr>
          <w:rFonts w:ascii="Calibri" w:hAnsi="Calibri" w:cs="Calibri"/>
        </w:rPr>
        <w:tab/>
      </w:r>
    </w:p>
    <w:p w14:paraId="0101C2A3" w14:textId="77777777" w:rsidR="00EE042A" w:rsidRPr="003364F8" w:rsidRDefault="00EE042A" w:rsidP="00617D53">
      <w:pPr>
        <w:pStyle w:val="Odlomakpopisa"/>
        <w:numPr>
          <w:ilvl w:val="0"/>
          <w:numId w:val="15"/>
        </w:numPr>
        <w:spacing w:after="0" w:line="240" w:lineRule="auto"/>
        <w:jc w:val="both"/>
        <w:rPr>
          <w:rFonts w:ascii="Calibri" w:hAnsi="Calibri" w:cs="Calibri"/>
        </w:rPr>
      </w:pPr>
      <w:r w:rsidRPr="003364F8">
        <w:rPr>
          <w:rFonts w:ascii="Calibri" w:hAnsi="Calibri" w:cs="Calibri"/>
        </w:rPr>
        <w:t>Zdravko Galović</w:t>
      </w:r>
    </w:p>
    <w:p w14:paraId="3B949C7D" w14:textId="77777777" w:rsidR="009D0C88" w:rsidRPr="003364F8" w:rsidRDefault="009D0C88" w:rsidP="00617D53">
      <w:pPr>
        <w:pStyle w:val="Odlomakpopisa"/>
        <w:numPr>
          <w:ilvl w:val="0"/>
          <w:numId w:val="15"/>
        </w:numPr>
        <w:spacing w:after="0" w:line="240" w:lineRule="auto"/>
        <w:jc w:val="both"/>
        <w:rPr>
          <w:rFonts w:ascii="Calibri" w:hAnsi="Calibri" w:cs="Calibri"/>
        </w:rPr>
      </w:pPr>
      <w:r w:rsidRPr="003364F8">
        <w:rPr>
          <w:rFonts w:ascii="Calibri" w:hAnsi="Calibri" w:cs="Calibri"/>
        </w:rPr>
        <w:t xml:space="preserve">Jelena Kovačević </w:t>
      </w:r>
    </w:p>
    <w:p w14:paraId="095FA7B1" w14:textId="77777777" w:rsidR="00603776" w:rsidRPr="003364F8" w:rsidRDefault="00EE042A" w:rsidP="00617D53">
      <w:pPr>
        <w:pStyle w:val="Odlomakpopisa"/>
        <w:numPr>
          <w:ilvl w:val="0"/>
          <w:numId w:val="15"/>
        </w:numPr>
        <w:spacing w:after="0" w:line="240" w:lineRule="auto"/>
        <w:jc w:val="both"/>
        <w:rPr>
          <w:rFonts w:ascii="Calibri" w:hAnsi="Calibri" w:cs="Calibri"/>
        </w:rPr>
      </w:pPr>
      <w:r w:rsidRPr="003364F8">
        <w:rPr>
          <w:rFonts w:ascii="Calibri" w:hAnsi="Calibri" w:cs="Calibri"/>
        </w:rPr>
        <w:t>Damir Tkalec</w:t>
      </w:r>
    </w:p>
    <w:p w14:paraId="35B0DA23" w14:textId="77777777" w:rsidR="00EE042A" w:rsidRPr="003364F8" w:rsidRDefault="00861C8A" w:rsidP="00617D53">
      <w:pPr>
        <w:pStyle w:val="Odlomakpopisa"/>
        <w:numPr>
          <w:ilvl w:val="0"/>
          <w:numId w:val="15"/>
        </w:numPr>
        <w:spacing w:after="0" w:line="240" w:lineRule="auto"/>
        <w:jc w:val="both"/>
        <w:rPr>
          <w:rFonts w:ascii="Calibri" w:hAnsi="Calibri" w:cs="Calibri"/>
        </w:rPr>
      </w:pPr>
      <w:r w:rsidRPr="003364F8">
        <w:rPr>
          <w:rFonts w:ascii="Calibri" w:hAnsi="Calibri" w:cs="Calibri"/>
        </w:rPr>
        <w:t>Amalija Lovrić</w:t>
      </w:r>
    </w:p>
    <w:p w14:paraId="5CAD4A54" w14:textId="77777777" w:rsidR="00861C8A" w:rsidRPr="003364F8" w:rsidRDefault="00861C8A" w:rsidP="00617D53">
      <w:pPr>
        <w:pStyle w:val="Odlomakpopisa"/>
        <w:numPr>
          <w:ilvl w:val="0"/>
          <w:numId w:val="15"/>
        </w:numPr>
        <w:spacing w:after="0" w:line="240" w:lineRule="auto"/>
        <w:jc w:val="both"/>
        <w:rPr>
          <w:rFonts w:ascii="Calibri" w:hAnsi="Calibri" w:cs="Calibri"/>
        </w:rPr>
      </w:pPr>
      <w:r w:rsidRPr="003364F8">
        <w:rPr>
          <w:rFonts w:ascii="Calibri" w:hAnsi="Calibri" w:cs="Calibri"/>
        </w:rPr>
        <w:t>Dejan Ljikar</w:t>
      </w:r>
    </w:p>
    <w:p w14:paraId="7F095BA4" w14:textId="07C03096" w:rsidR="00861C8A" w:rsidRPr="003364F8" w:rsidRDefault="00861C8A" w:rsidP="00861C8A">
      <w:pPr>
        <w:pStyle w:val="Odlomakpopisa"/>
        <w:numPr>
          <w:ilvl w:val="0"/>
          <w:numId w:val="15"/>
        </w:numPr>
        <w:spacing w:after="0" w:line="240" w:lineRule="auto"/>
        <w:jc w:val="both"/>
        <w:rPr>
          <w:rFonts w:ascii="Calibri" w:hAnsi="Calibri" w:cs="Calibri"/>
        </w:rPr>
      </w:pPr>
      <w:r w:rsidRPr="003364F8">
        <w:rPr>
          <w:rFonts w:ascii="Calibri" w:hAnsi="Calibri" w:cs="Calibri"/>
        </w:rPr>
        <w:t xml:space="preserve">Tomislav Panenić </w:t>
      </w:r>
    </w:p>
    <w:p w14:paraId="774DD829" w14:textId="044333A9" w:rsidR="00792BEF" w:rsidRPr="003364F8" w:rsidRDefault="00792BEF" w:rsidP="00792BEF">
      <w:pPr>
        <w:pStyle w:val="Odlomakpopisa"/>
        <w:numPr>
          <w:ilvl w:val="0"/>
          <w:numId w:val="15"/>
        </w:numPr>
        <w:spacing w:after="0" w:line="240" w:lineRule="auto"/>
        <w:jc w:val="both"/>
        <w:rPr>
          <w:rFonts w:ascii="Calibri" w:hAnsi="Calibri" w:cs="Calibri"/>
        </w:rPr>
      </w:pPr>
      <w:r w:rsidRPr="003364F8">
        <w:rPr>
          <w:rFonts w:ascii="Calibri" w:hAnsi="Calibri" w:cs="Calibri"/>
        </w:rPr>
        <w:t xml:space="preserve">Ivan Štefanac </w:t>
      </w:r>
    </w:p>
    <w:p w14:paraId="006AA0FF" w14:textId="0BAC5786" w:rsidR="00792BEF" w:rsidRPr="003364F8" w:rsidRDefault="00792BEF" w:rsidP="00792BEF">
      <w:pPr>
        <w:pStyle w:val="Odlomakpopisa"/>
        <w:numPr>
          <w:ilvl w:val="0"/>
          <w:numId w:val="15"/>
        </w:numPr>
        <w:spacing w:after="0" w:line="240" w:lineRule="auto"/>
        <w:jc w:val="both"/>
        <w:rPr>
          <w:rFonts w:ascii="Calibri" w:hAnsi="Calibri" w:cs="Calibri"/>
        </w:rPr>
      </w:pPr>
      <w:r w:rsidRPr="003364F8">
        <w:rPr>
          <w:rFonts w:ascii="Calibri" w:hAnsi="Calibri" w:cs="Calibri"/>
        </w:rPr>
        <w:t xml:space="preserve">Danijel Račman </w:t>
      </w:r>
    </w:p>
    <w:p w14:paraId="731492BA" w14:textId="277E2D6C" w:rsidR="00792BEF" w:rsidRPr="003364F8" w:rsidRDefault="00792BEF" w:rsidP="00861C8A">
      <w:pPr>
        <w:pStyle w:val="Odlomakpopisa"/>
        <w:numPr>
          <w:ilvl w:val="0"/>
          <w:numId w:val="15"/>
        </w:numPr>
        <w:spacing w:after="0" w:line="240" w:lineRule="auto"/>
        <w:jc w:val="both"/>
        <w:rPr>
          <w:rFonts w:ascii="Calibri" w:hAnsi="Calibri" w:cs="Calibri"/>
        </w:rPr>
      </w:pPr>
      <w:r w:rsidRPr="003364F8">
        <w:rPr>
          <w:rFonts w:ascii="Calibri" w:hAnsi="Calibri" w:cs="Calibri"/>
        </w:rPr>
        <w:t>Tatjana Penavić</w:t>
      </w:r>
    </w:p>
    <w:p w14:paraId="2EA1594F" w14:textId="444E00FB" w:rsidR="00CE627C" w:rsidRPr="003364F8" w:rsidRDefault="00CE627C" w:rsidP="00861C8A">
      <w:pPr>
        <w:pStyle w:val="Odlomakpopisa"/>
        <w:numPr>
          <w:ilvl w:val="0"/>
          <w:numId w:val="15"/>
        </w:numPr>
        <w:spacing w:after="0" w:line="240" w:lineRule="auto"/>
        <w:jc w:val="both"/>
        <w:rPr>
          <w:rFonts w:ascii="Calibri" w:hAnsi="Calibri" w:cs="Calibri"/>
        </w:rPr>
      </w:pPr>
      <w:r w:rsidRPr="003364F8">
        <w:rPr>
          <w:rFonts w:ascii="Calibri" w:hAnsi="Calibri" w:cs="Calibri"/>
        </w:rPr>
        <w:t>Miroslav Čulig</w:t>
      </w:r>
    </w:p>
    <w:p w14:paraId="7F886CAE" w14:textId="45C9F284" w:rsidR="00E839B8" w:rsidRPr="003364F8" w:rsidRDefault="00E839B8" w:rsidP="00E839B8">
      <w:pPr>
        <w:spacing w:after="0" w:line="240" w:lineRule="auto"/>
        <w:jc w:val="both"/>
        <w:rPr>
          <w:rFonts w:ascii="Calibri" w:hAnsi="Calibri" w:cs="Calibri"/>
        </w:rPr>
      </w:pPr>
    </w:p>
    <w:p w14:paraId="72EE5627" w14:textId="77777777" w:rsidR="00E839B8" w:rsidRPr="003364F8" w:rsidRDefault="00E839B8" w:rsidP="00E839B8">
      <w:pPr>
        <w:spacing w:after="0" w:line="240" w:lineRule="auto"/>
        <w:jc w:val="both"/>
        <w:rPr>
          <w:rFonts w:ascii="Calibri" w:hAnsi="Calibri" w:cs="Calibri"/>
          <w:b/>
        </w:rPr>
      </w:pPr>
      <w:r w:rsidRPr="003364F8">
        <w:rPr>
          <w:rFonts w:ascii="Calibri" w:hAnsi="Calibri" w:cs="Calibri"/>
          <w:b/>
        </w:rPr>
        <w:t>Odsutni:</w:t>
      </w:r>
    </w:p>
    <w:p w14:paraId="6F699382" w14:textId="404CCF19" w:rsidR="00E839B8" w:rsidRPr="003364F8" w:rsidRDefault="00E839B8" w:rsidP="00E839B8">
      <w:pPr>
        <w:spacing w:after="0" w:line="240" w:lineRule="auto"/>
        <w:jc w:val="both"/>
        <w:rPr>
          <w:rFonts w:ascii="Calibri" w:hAnsi="Calibri" w:cs="Calibri"/>
        </w:rPr>
      </w:pPr>
    </w:p>
    <w:p w14:paraId="79C0100C" w14:textId="4637C178" w:rsidR="00E839B8" w:rsidRPr="003364F8" w:rsidRDefault="00E839B8" w:rsidP="00E839B8">
      <w:pPr>
        <w:pStyle w:val="Odlomakpopisa"/>
        <w:numPr>
          <w:ilvl w:val="0"/>
          <w:numId w:val="16"/>
        </w:numPr>
        <w:spacing w:after="0" w:line="240" w:lineRule="auto"/>
        <w:jc w:val="both"/>
        <w:rPr>
          <w:rFonts w:ascii="Calibri" w:hAnsi="Calibri" w:cs="Calibri"/>
        </w:rPr>
      </w:pPr>
      <w:r w:rsidRPr="003364F8">
        <w:rPr>
          <w:rFonts w:ascii="Calibri" w:hAnsi="Calibri" w:cs="Calibri"/>
        </w:rPr>
        <w:t>Bernadica Sitaš, članica  vijeća</w:t>
      </w:r>
    </w:p>
    <w:p w14:paraId="087BB353" w14:textId="194150A9" w:rsidR="00E839B8" w:rsidRPr="003364F8" w:rsidRDefault="00E839B8" w:rsidP="00E839B8">
      <w:pPr>
        <w:pStyle w:val="Odlomakpopisa"/>
        <w:numPr>
          <w:ilvl w:val="0"/>
          <w:numId w:val="16"/>
        </w:numPr>
        <w:spacing w:after="0" w:line="240" w:lineRule="auto"/>
        <w:jc w:val="both"/>
        <w:rPr>
          <w:rFonts w:ascii="Calibri" w:hAnsi="Calibri" w:cs="Calibri"/>
        </w:rPr>
      </w:pPr>
      <w:r w:rsidRPr="003364F8">
        <w:rPr>
          <w:rFonts w:ascii="Calibri" w:hAnsi="Calibri" w:cs="Calibri"/>
        </w:rPr>
        <w:t>Kristina Kujundžić - zamjenica Općinskog načelnika</w:t>
      </w:r>
    </w:p>
    <w:p w14:paraId="5DB1C913" w14:textId="77777777" w:rsidR="00E839B8" w:rsidRPr="003364F8" w:rsidRDefault="00E839B8" w:rsidP="00E839B8">
      <w:pPr>
        <w:spacing w:after="0" w:line="240" w:lineRule="auto"/>
        <w:jc w:val="both"/>
        <w:rPr>
          <w:rFonts w:ascii="Calibri" w:hAnsi="Calibri" w:cs="Calibri"/>
        </w:rPr>
      </w:pPr>
    </w:p>
    <w:p w14:paraId="53024C39" w14:textId="77777777" w:rsidR="00EE042A" w:rsidRPr="003364F8" w:rsidRDefault="00EE042A" w:rsidP="00617D53">
      <w:pPr>
        <w:spacing w:after="0" w:line="240" w:lineRule="auto"/>
        <w:jc w:val="both"/>
        <w:rPr>
          <w:rFonts w:ascii="Calibri" w:hAnsi="Calibri" w:cs="Calibri"/>
          <w:b/>
        </w:rPr>
      </w:pPr>
    </w:p>
    <w:p w14:paraId="1A3306C5" w14:textId="77777777" w:rsidR="00EE042A" w:rsidRPr="003364F8" w:rsidRDefault="00EE042A" w:rsidP="00617D53">
      <w:pPr>
        <w:spacing w:after="0" w:line="240" w:lineRule="auto"/>
        <w:jc w:val="both"/>
        <w:rPr>
          <w:rFonts w:ascii="Calibri" w:hAnsi="Calibri" w:cs="Calibri"/>
          <w:b/>
        </w:rPr>
      </w:pPr>
      <w:r w:rsidRPr="003364F8">
        <w:rPr>
          <w:rFonts w:ascii="Calibri" w:hAnsi="Calibri" w:cs="Calibri"/>
          <w:b/>
        </w:rPr>
        <w:t>Osim članova Općinskog vijeća, sjednici su nazočni:</w:t>
      </w:r>
    </w:p>
    <w:p w14:paraId="329761CC" w14:textId="77777777" w:rsidR="00EE042A" w:rsidRPr="003368D0" w:rsidRDefault="00EE042A" w:rsidP="003368D0">
      <w:pPr>
        <w:pStyle w:val="Odlomakpopisa"/>
        <w:numPr>
          <w:ilvl w:val="0"/>
          <w:numId w:val="30"/>
        </w:numPr>
        <w:spacing w:after="0" w:line="240" w:lineRule="auto"/>
        <w:jc w:val="both"/>
        <w:rPr>
          <w:rFonts w:ascii="Calibri" w:hAnsi="Calibri" w:cs="Calibri"/>
        </w:rPr>
      </w:pPr>
      <w:r w:rsidRPr="003368D0">
        <w:rPr>
          <w:rFonts w:ascii="Calibri" w:hAnsi="Calibri" w:cs="Calibri"/>
        </w:rPr>
        <w:t>Zdravko Zvonarić – Općinski načelnik</w:t>
      </w:r>
    </w:p>
    <w:p w14:paraId="46BB9F2A" w14:textId="77777777" w:rsidR="00861C8A" w:rsidRPr="003368D0" w:rsidRDefault="00861C8A" w:rsidP="003368D0">
      <w:pPr>
        <w:pStyle w:val="Odlomakpopisa"/>
        <w:numPr>
          <w:ilvl w:val="0"/>
          <w:numId w:val="30"/>
        </w:numPr>
        <w:spacing w:after="0" w:line="240" w:lineRule="auto"/>
        <w:jc w:val="both"/>
        <w:rPr>
          <w:rFonts w:ascii="Calibri" w:hAnsi="Calibri" w:cs="Calibri"/>
        </w:rPr>
      </w:pPr>
      <w:r w:rsidRPr="003368D0">
        <w:rPr>
          <w:rFonts w:ascii="Calibri" w:hAnsi="Calibri" w:cs="Calibri"/>
        </w:rPr>
        <w:t>Slavko Ždinjak - zamjenik općinskog načelnika iz reda pripadnika rusinske nacionalne manjine</w:t>
      </w:r>
    </w:p>
    <w:p w14:paraId="26D5E8B3" w14:textId="77777777" w:rsidR="00EE042A" w:rsidRPr="003368D0" w:rsidRDefault="00EE042A" w:rsidP="003368D0">
      <w:pPr>
        <w:pStyle w:val="Odlomakpopisa"/>
        <w:numPr>
          <w:ilvl w:val="0"/>
          <w:numId w:val="30"/>
        </w:numPr>
        <w:spacing w:after="0" w:line="240" w:lineRule="auto"/>
        <w:jc w:val="both"/>
        <w:rPr>
          <w:rFonts w:ascii="Calibri" w:eastAsia="Times New Roman" w:hAnsi="Calibri" w:cs="Calibri"/>
          <w:lang w:eastAsia="hr-HR"/>
        </w:rPr>
      </w:pPr>
      <w:r w:rsidRPr="003368D0">
        <w:rPr>
          <w:rFonts w:ascii="Calibri" w:eastAsia="Times New Roman" w:hAnsi="Calibri" w:cs="Calibri"/>
          <w:lang w:eastAsia="hr-HR"/>
        </w:rPr>
        <w:t>Kata Cvitković – pročelnica JUO</w:t>
      </w:r>
    </w:p>
    <w:p w14:paraId="21EF15F3" w14:textId="62DEFB25" w:rsidR="00792BEF" w:rsidRPr="003368D0" w:rsidRDefault="00792BEF" w:rsidP="003368D0">
      <w:pPr>
        <w:pStyle w:val="Odlomakpopisa"/>
        <w:numPr>
          <w:ilvl w:val="0"/>
          <w:numId w:val="30"/>
        </w:numPr>
        <w:spacing w:after="0" w:line="240" w:lineRule="auto"/>
        <w:jc w:val="both"/>
        <w:rPr>
          <w:rFonts w:ascii="Calibri" w:eastAsia="Times New Roman" w:hAnsi="Calibri" w:cs="Calibri"/>
          <w:lang w:eastAsia="hr-HR"/>
        </w:rPr>
      </w:pPr>
      <w:r w:rsidRPr="003368D0">
        <w:rPr>
          <w:rFonts w:ascii="Calibri" w:eastAsia="Times New Roman" w:hAnsi="Calibri" w:cs="Calibri"/>
          <w:lang w:eastAsia="hr-HR"/>
        </w:rPr>
        <w:t>Andrea Horvatović – referent – komunalni i poljoprivredni redar</w:t>
      </w:r>
    </w:p>
    <w:p w14:paraId="59FC8CA0" w14:textId="77777777" w:rsidR="003A7C28" w:rsidRPr="003364F8" w:rsidRDefault="003A7C28" w:rsidP="00617D53">
      <w:pPr>
        <w:spacing w:after="0" w:line="240" w:lineRule="auto"/>
        <w:ind w:left="360"/>
        <w:jc w:val="both"/>
        <w:rPr>
          <w:rFonts w:ascii="Calibri" w:eastAsia="Times New Roman" w:hAnsi="Calibri" w:cs="Calibri"/>
          <w:lang w:eastAsia="hr-HR"/>
        </w:rPr>
      </w:pPr>
    </w:p>
    <w:p w14:paraId="48ABCDC9" w14:textId="10B907E0" w:rsidR="00D126CB" w:rsidRPr="003364F8" w:rsidRDefault="00853BBB" w:rsidP="00527199">
      <w:pPr>
        <w:shd w:val="clear" w:color="auto" w:fill="FFFFFF"/>
        <w:spacing w:after="150" w:line="240" w:lineRule="auto"/>
        <w:jc w:val="both"/>
        <w:rPr>
          <w:rFonts w:ascii="Calibri" w:eastAsia="Times New Roman" w:hAnsi="Calibri" w:cs="Calibri"/>
          <w:color w:val="666666"/>
          <w:lang w:eastAsia="hr-HR"/>
        </w:rPr>
      </w:pPr>
      <w:r w:rsidRPr="003364F8">
        <w:rPr>
          <w:rFonts w:ascii="Calibri" w:hAnsi="Calibri" w:cs="Calibri"/>
        </w:rPr>
        <w:t>P</w:t>
      </w:r>
      <w:r w:rsidR="00CE627C" w:rsidRPr="003364F8">
        <w:rPr>
          <w:rFonts w:ascii="Calibri" w:hAnsi="Calibri" w:cs="Calibri"/>
        </w:rPr>
        <w:t>otp</w:t>
      </w:r>
      <w:r w:rsidRPr="003364F8">
        <w:rPr>
          <w:rFonts w:ascii="Calibri" w:hAnsi="Calibri" w:cs="Calibri"/>
        </w:rPr>
        <w:t>redsjednik Općinskog vijeća</w:t>
      </w:r>
      <w:r w:rsidR="00C818C5" w:rsidRPr="003364F8">
        <w:rPr>
          <w:rFonts w:ascii="Calibri" w:hAnsi="Calibri" w:cs="Calibri"/>
        </w:rPr>
        <w:t xml:space="preserve"> otvorio je 23. sjednicu Općinskog vijeća, </w:t>
      </w:r>
      <w:r w:rsidR="00C818C5" w:rsidRPr="003364F8">
        <w:rPr>
          <w:rFonts w:ascii="Calibri" w:eastAsia="Times New Roman" w:hAnsi="Calibri" w:cs="Calibri"/>
          <w:lang w:eastAsia="hr-HR"/>
        </w:rPr>
        <w:t xml:space="preserve">a nakon otvaranja održana je minuta šutnje za preminulog vijećnika </w:t>
      </w:r>
      <w:r w:rsidR="00DF263C">
        <w:rPr>
          <w:rFonts w:ascii="Calibri" w:eastAsia="Times New Roman" w:hAnsi="Calibri" w:cs="Calibri"/>
          <w:lang w:eastAsia="hr-HR"/>
        </w:rPr>
        <w:t xml:space="preserve">i predsjednika Općinskog vijeća </w:t>
      </w:r>
      <w:r w:rsidR="00C818C5" w:rsidRPr="003364F8">
        <w:rPr>
          <w:rFonts w:ascii="Calibri" w:eastAsia="Times New Roman" w:hAnsi="Calibri" w:cs="Calibri"/>
          <w:lang w:eastAsia="hr-HR"/>
        </w:rPr>
        <w:t>Dubravka Martića.</w:t>
      </w:r>
      <w:r w:rsidR="00C818C5" w:rsidRPr="003364F8">
        <w:rPr>
          <w:rFonts w:ascii="Calibri" w:hAnsi="Calibri" w:cs="Calibri"/>
        </w:rPr>
        <w:t xml:space="preserve"> Potpredsjednik pozdravlja sve nazočne , utvrđuje da postoji kvorum za održavanje sjednice (nazočno </w:t>
      </w:r>
      <w:r w:rsidR="00E839B8" w:rsidRPr="003364F8">
        <w:rPr>
          <w:rFonts w:ascii="Calibri" w:hAnsi="Calibri" w:cs="Calibri"/>
        </w:rPr>
        <w:t>11 od 1</w:t>
      </w:r>
      <w:r w:rsidR="00C818C5" w:rsidRPr="003364F8">
        <w:rPr>
          <w:rFonts w:ascii="Calibri" w:hAnsi="Calibri" w:cs="Calibri"/>
        </w:rPr>
        <w:t>2 vijećnika)</w:t>
      </w:r>
      <w:r w:rsidR="00E839B8" w:rsidRPr="003364F8">
        <w:rPr>
          <w:rFonts w:ascii="Calibri" w:eastAsia="Times New Roman" w:hAnsi="Calibri" w:cs="Calibri"/>
          <w:lang w:eastAsia="hr-HR"/>
        </w:rPr>
        <w:t xml:space="preserve"> </w:t>
      </w:r>
      <w:r w:rsidR="00861C8A" w:rsidRPr="003364F8">
        <w:rPr>
          <w:rFonts w:ascii="Calibri" w:eastAsia="Times New Roman" w:hAnsi="Calibri" w:cs="Calibri"/>
        </w:rPr>
        <w:t>i da se mogu donositi pravovaljane odluke, te</w:t>
      </w:r>
      <w:r w:rsidR="009D0C88" w:rsidRPr="003364F8">
        <w:rPr>
          <w:rFonts w:ascii="Calibri" w:hAnsi="Calibri" w:cs="Calibri"/>
        </w:rPr>
        <w:t xml:space="preserve"> predlaže dnevni red</w:t>
      </w:r>
      <w:r w:rsidR="00C818C5" w:rsidRPr="003364F8">
        <w:rPr>
          <w:rFonts w:ascii="Calibri" w:hAnsi="Calibri" w:cs="Calibri"/>
        </w:rPr>
        <w:t>i ujedno njegovu nadopunu</w:t>
      </w:r>
      <w:r w:rsidR="00E839B8" w:rsidRPr="003364F8">
        <w:rPr>
          <w:rFonts w:ascii="Calibri" w:hAnsi="Calibri" w:cs="Calibri"/>
        </w:rPr>
        <w:t xml:space="preserve"> s točkom -  </w:t>
      </w:r>
      <w:r w:rsidR="00E839B8" w:rsidRPr="003364F8">
        <w:rPr>
          <w:rFonts w:ascii="Calibri" w:eastAsia="Times New Roman" w:hAnsi="Calibri" w:cs="Calibri"/>
          <w:bCs/>
          <w:lang w:eastAsia="hr-HR"/>
        </w:rPr>
        <w:t xml:space="preserve">Odluka </w:t>
      </w:r>
      <w:r w:rsidR="00E839B8" w:rsidRPr="003364F8">
        <w:rPr>
          <w:rFonts w:ascii="Calibri" w:eastAsia="Times New Roman" w:hAnsi="Calibri" w:cs="Calibri"/>
          <w:lang w:eastAsia="hr-HR"/>
        </w:rPr>
        <w:t xml:space="preserve">o davanju suglasnosti na prijenos ugovora o koncesiji za </w:t>
      </w:r>
      <w:r w:rsidR="00E839B8" w:rsidRPr="003364F8">
        <w:rPr>
          <w:rFonts w:ascii="Calibri" w:hAnsi="Calibri" w:cs="Calibri"/>
        </w:rPr>
        <w:t>obavljanje djelatnosti opskrbe prirodnim plinom, te gradnji i održavanju plinskog sustava</w:t>
      </w:r>
      <w:r w:rsidR="00E839B8" w:rsidRPr="003364F8">
        <w:rPr>
          <w:rFonts w:ascii="Calibri" w:eastAsia="Times New Roman" w:hAnsi="Calibri" w:cs="Calibri"/>
          <w:lang w:eastAsia="hr-HR"/>
        </w:rPr>
        <w:t xml:space="preserve"> na području Općine Tompojevci s  </w:t>
      </w:r>
      <w:r w:rsidR="00E839B8" w:rsidRPr="003364F8">
        <w:rPr>
          <w:rFonts w:ascii="Calibri" w:hAnsi="Calibri" w:cs="Calibri"/>
        </w:rPr>
        <w:t>PRVOG PLINASKOG DRUŠTVA – DISTRIBUCIJA PLINA d.o.o. Vukovar na njegovog pravnog sljednika HEP-PLIN d.o.o. Osijek. Predloženi dnevni red glasi:</w:t>
      </w:r>
    </w:p>
    <w:p w14:paraId="07FC7D02" w14:textId="77777777" w:rsidR="00CE627C" w:rsidRPr="003364F8" w:rsidRDefault="00CE627C" w:rsidP="00CE627C">
      <w:pPr>
        <w:spacing w:after="0"/>
        <w:rPr>
          <w:rFonts w:ascii="Calibri" w:hAnsi="Calibri" w:cs="Calibri"/>
          <w:bCs/>
        </w:rPr>
      </w:pPr>
    </w:p>
    <w:p w14:paraId="7C54787C" w14:textId="77777777" w:rsidR="00CE627C" w:rsidRPr="003364F8" w:rsidRDefault="00CE627C" w:rsidP="00CE627C">
      <w:pPr>
        <w:numPr>
          <w:ilvl w:val="0"/>
          <w:numId w:val="28"/>
        </w:numPr>
        <w:spacing w:after="0" w:line="240" w:lineRule="auto"/>
        <w:ind w:left="357" w:hanging="357"/>
        <w:jc w:val="both"/>
        <w:rPr>
          <w:rFonts w:ascii="Calibri" w:hAnsi="Calibri" w:cs="Calibri"/>
          <w:bCs/>
        </w:rPr>
      </w:pPr>
      <w:r w:rsidRPr="003364F8">
        <w:rPr>
          <w:rFonts w:ascii="Calibri" w:hAnsi="Calibri" w:cs="Calibri"/>
          <w:bCs/>
        </w:rPr>
        <w:t>Usvajanje skraćenog zapisnika s prošle sjednice Općinskog vijeća.</w:t>
      </w:r>
    </w:p>
    <w:p w14:paraId="4F9F272E" w14:textId="77777777" w:rsidR="00CE627C" w:rsidRPr="003364F8" w:rsidRDefault="00CE627C" w:rsidP="00CE627C">
      <w:pPr>
        <w:numPr>
          <w:ilvl w:val="0"/>
          <w:numId w:val="28"/>
        </w:numPr>
        <w:spacing w:after="0" w:line="240" w:lineRule="auto"/>
        <w:ind w:left="357" w:hanging="357"/>
        <w:jc w:val="both"/>
        <w:rPr>
          <w:rFonts w:ascii="Calibri" w:hAnsi="Calibri" w:cs="Calibri"/>
          <w:bCs/>
        </w:rPr>
      </w:pPr>
      <w:r w:rsidRPr="003364F8">
        <w:rPr>
          <w:rFonts w:ascii="Calibri" w:eastAsia="Times New Roman" w:hAnsi="Calibri" w:cs="Calibri"/>
          <w:bCs/>
          <w:lang w:eastAsia="hr-HR"/>
        </w:rPr>
        <w:t xml:space="preserve">Odluka </w:t>
      </w:r>
      <w:r w:rsidRPr="003364F8">
        <w:rPr>
          <w:rFonts w:ascii="Calibri" w:hAnsi="Calibri" w:cs="Calibri"/>
          <w:bCs/>
          <w:lang w:val="hr"/>
        </w:rPr>
        <w:t>o prestanku mandata vijećniku Općinskog vijeća i početku obnašanja</w:t>
      </w:r>
    </w:p>
    <w:p w14:paraId="27AEEC8D" w14:textId="77777777" w:rsidR="00CE627C" w:rsidRPr="003364F8" w:rsidRDefault="00CE627C" w:rsidP="00CE627C">
      <w:pPr>
        <w:spacing w:after="0" w:line="240" w:lineRule="auto"/>
        <w:ind w:left="357"/>
        <w:jc w:val="both"/>
        <w:rPr>
          <w:rFonts w:ascii="Calibri" w:hAnsi="Calibri" w:cs="Calibri"/>
          <w:bCs/>
          <w:lang w:val="hr"/>
        </w:rPr>
      </w:pPr>
      <w:r w:rsidRPr="003364F8">
        <w:rPr>
          <w:rFonts w:ascii="Calibri" w:hAnsi="Calibri" w:cs="Calibri"/>
          <w:bCs/>
          <w:lang w:val="hr"/>
        </w:rPr>
        <w:t xml:space="preserve"> vijećničke dužnosti zamjenika vijećnika u Općinskom vijeću Općine Tompojevci</w:t>
      </w:r>
    </w:p>
    <w:p w14:paraId="7CB592B8" w14:textId="77777777" w:rsidR="00CE627C" w:rsidRPr="003364F8" w:rsidRDefault="00CE627C" w:rsidP="00CE627C">
      <w:pPr>
        <w:numPr>
          <w:ilvl w:val="0"/>
          <w:numId w:val="28"/>
        </w:numPr>
        <w:spacing w:after="0" w:line="240" w:lineRule="auto"/>
        <w:jc w:val="both"/>
        <w:rPr>
          <w:rFonts w:ascii="Calibri" w:hAnsi="Calibri" w:cs="Calibri"/>
          <w:bCs/>
          <w:lang w:val="hr"/>
        </w:rPr>
      </w:pPr>
      <w:r w:rsidRPr="003364F8">
        <w:rPr>
          <w:rFonts w:ascii="Calibri" w:hAnsi="Calibri" w:cs="Calibri"/>
          <w:bCs/>
          <w:lang w:val="hr"/>
        </w:rPr>
        <w:t>Odluka o razrješenju i  izboru predsjednika Općinskog vijeća Općine Tompojevci.</w:t>
      </w:r>
    </w:p>
    <w:p w14:paraId="5CCA9135" w14:textId="77777777" w:rsidR="00CE627C" w:rsidRPr="003364F8" w:rsidRDefault="00CE627C" w:rsidP="00CE627C">
      <w:pPr>
        <w:numPr>
          <w:ilvl w:val="0"/>
          <w:numId w:val="28"/>
        </w:numPr>
        <w:spacing w:after="0" w:line="240" w:lineRule="auto"/>
        <w:jc w:val="both"/>
        <w:rPr>
          <w:rFonts w:ascii="Calibri" w:hAnsi="Calibri" w:cs="Calibri"/>
          <w:bCs/>
          <w:lang w:val="hr"/>
        </w:rPr>
      </w:pPr>
      <w:r w:rsidRPr="003364F8">
        <w:rPr>
          <w:rFonts w:ascii="Calibri" w:hAnsi="Calibri" w:cs="Calibri"/>
          <w:bCs/>
          <w:lang w:val="hr"/>
        </w:rPr>
        <w:t>Odluka o razrješenju i izboru potpredsjednika Općinskog vijeća Općine Tompojevci.</w:t>
      </w:r>
    </w:p>
    <w:p w14:paraId="62317B8A" w14:textId="77777777" w:rsidR="00CE627C" w:rsidRPr="003364F8" w:rsidRDefault="00CE627C" w:rsidP="00CE627C">
      <w:pPr>
        <w:numPr>
          <w:ilvl w:val="0"/>
          <w:numId w:val="28"/>
        </w:numPr>
        <w:shd w:val="clear" w:color="auto" w:fill="FFFFFF"/>
        <w:spacing w:after="0" w:line="240" w:lineRule="auto"/>
        <w:ind w:left="357"/>
        <w:rPr>
          <w:rFonts w:ascii="Calibri" w:eastAsia="Times New Roman" w:hAnsi="Calibri" w:cs="Calibri"/>
          <w:bCs/>
          <w:lang w:eastAsia="hr-HR"/>
        </w:rPr>
      </w:pPr>
      <w:r w:rsidRPr="003364F8">
        <w:rPr>
          <w:rFonts w:ascii="Calibri" w:eastAsia="Times New Roman" w:hAnsi="Calibri" w:cs="Calibri"/>
          <w:bCs/>
          <w:lang w:eastAsia="hr-HR"/>
        </w:rPr>
        <w:t>Odluka o razrješenju i imenovanju predsjednika Odbora za Statut i Poslovnik.</w:t>
      </w:r>
    </w:p>
    <w:p w14:paraId="1F5D3C72" w14:textId="77777777" w:rsidR="00CE627C" w:rsidRPr="003364F8" w:rsidRDefault="00CE627C" w:rsidP="00CE627C">
      <w:pPr>
        <w:numPr>
          <w:ilvl w:val="0"/>
          <w:numId w:val="28"/>
        </w:numPr>
        <w:shd w:val="clear" w:color="auto" w:fill="FFFFFF"/>
        <w:spacing w:after="0" w:line="240" w:lineRule="auto"/>
        <w:ind w:left="357"/>
        <w:rPr>
          <w:rFonts w:ascii="Calibri" w:eastAsia="Times New Roman" w:hAnsi="Calibri" w:cs="Calibri"/>
          <w:bCs/>
          <w:lang w:eastAsia="hr-HR"/>
        </w:rPr>
      </w:pPr>
      <w:r w:rsidRPr="003364F8">
        <w:rPr>
          <w:rFonts w:ascii="Calibri" w:eastAsia="Times New Roman" w:hAnsi="Calibri" w:cs="Calibri"/>
          <w:bCs/>
          <w:lang w:eastAsia="hr-HR"/>
        </w:rPr>
        <w:t>Odluka o razrješenju i imenovanju člana  Odbora za izbor i imenovanje.</w:t>
      </w:r>
    </w:p>
    <w:p w14:paraId="56E496B0" w14:textId="77777777" w:rsidR="00CE627C" w:rsidRPr="003364F8" w:rsidRDefault="00CE627C" w:rsidP="00CE627C">
      <w:pPr>
        <w:numPr>
          <w:ilvl w:val="0"/>
          <w:numId w:val="28"/>
        </w:numPr>
        <w:shd w:val="clear" w:color="auto" w:fill="FFFFFF"/>
        <w:spacing w:after="0" w:line="240" w:lineRule="auto"/>
        <w:ind w:left="357"/>
        <w:rPr>
          <w:rFonts w:ascii="Calibri" w:eastAsia="Times New Roman" w:hAnsi="Calibri" w:cs="Calibri"/>
          <w:bCs/>
          <w:lang w:eastAsia="hr-HR"/>
        </w:rPr>
      </w:pPr>
      <w:r w:rsidRPr="003364F8">
        <w:rPr>
          <w:rFonts w:ascii="Calibri" w:eastAsia="Times New Roman" w:hAnsi="Calibri" w:cs="Calibri"/>
          <w:bCs/>
          <w:lang w:eastAsia="hr-HR"/>
        </w:rPr>
        <w:t>Odluka o poništenju Odluke o raspisivanju javnog natječaja i poništenju javnog natječaj za zakup poljoprivrednog zemljišta u vlasništvu Republike Hrvatske na području Općine Tompojevci.</w:t>
      </w:r>
    </w:p>
    <w:p w14:paraId="1A75BD66" w14:textId="77777777" w:rsidR="00CE627C" w:rsidRPr="003364F8" w:rsidRDefault="00CE627C" w:rsidP="00CE627C">
      <w:pPr>
        <w:numPr>
          <w:ilvl w:val="0"/>
          <w:numId w:val="28"/>
        </w:numPr>
        <w:shd w:val="clear" w:color="auto" w:fill="FFFFFF"/>
        <w:spacing w:after="0" w:line="240" w:lineRule="auto"/>
        <w:ind w:left="357"/>
        <w:rPr>
          <w:rFonts w:ascii="Calibri" w:eastAsia="Times New Roman" w:hAnsi="Calibri" w:cs="Calibri"/>
          <w:bCs/>
          <w:lang w:eastAsia="hr-HR"/>
        </w:rPr>
      </w:pPr>
      <w:r w:rsidRPr="003364F8">
        <w:rPr>
          <w:rFonts w:ascii="Calibri" w:hAnsi="Calibri" w:cs="Calibri"/>
        </w:rPr>
        <w:t>Program potpora gospodarstvu na području Općine Tompojevci za 2020. godinu</w:t>
      </w:r>
    </w:p>
    <w:p w14:paraId="31EFB544" w14:textId="0BEDD22E" w:rsidR="00CE627C" w:rsidRPr="003364F8" w:rsidRDefault="00CE627C" w:rsidP="00CE627C">
      <w:pPr>
        <w:numPr>
          <w:ilvl w:val="0"/>
          <w:numId w:val="28"/>
        </w:numPr>
        <w:shd w:val="clear" w:color="auto" w:fill="FFFFFF"/>
        <w:spacing w:after="0" w:line="240" w:lineRule="auto"/>
        <w:ind w:left="357"/>
        <w:rPr>
          <w:rFonts w:ascii="Calibri" w:eastAsia="Times New Roman" w:hAnsi="Calibri" w:cs="Calibri"/>
          <w:bCs/>
          <w:lang w:eastAsia="hr-HR"/>
        </w:rPr>
      </w:pPr>
      <w:r w:rsidRPr="003364F8">
        <w:rPr>
          <w:rFonts w:ascii="Calibri" w:eastAsia="Times New Roman" w:hAnsi="Calibri" w:cs="Calibri"/>
          <w:bCs/>
          <w:lang w:eastAsia="hr-HR"/>
        </w:rPr>
        <w:t>Plan djelovanja Općine Tompojevci u području prirodnih nepogoda za 2021. godinu</w:t>
      </w:r>
    </w:p>
    <w:p w14:paraId="148FAFB1" w14:textId="4B1E1721" w:rsidR="009D2905" w:rsidRPr="003364F8" w:rsidRDefault="009D2905" w:rsidP="009D2905">
      <w:pPr>
        <w:numPr>
          <w:ilvl w:val="0"/>
          <w:numId w:val="28"/>
        </w:numPr>
        <w:shd w:val="clear" w:color="auto" w:fill="FFFFFF"/>
        <w:spacing w:after="0" w:line="240" w:lineRule="auto"/>
        <w:ind w:left="357"/>
        <w:rPr>
          <w:rFonts w:ascii="Calibri" w:eastAsia="Times New Roman" w:hAnsi="Calibri" w:cs="Calibri"/>
          <w:lang w:eastAsia="hr-HR"/>
        </w:rPr>
      </w:pPr>
      <w:r w:rsidRPr="003364F8">
        <w:rPr>
          <w:rFonts w:ascii="Calibri" w:eastAsia="Times New Roman" w:hAnsi="Calibri" w:cs="Calibri"/>
          <w:bCs/>
          <w:lang w:eastAsia="hr-HR"/>
        </w:rPr>
        <w:lastRenderedPageBreak/>
        <w:t xml:space="preserve">Odluka </w:t>
      </w:r>
      <w:r w:rsidRPr="003364F8">
        <w:rPr>
          <w:rFonts w:ascii="Calibri" w:eastAsia="Times New Roman" w:hAnsi="Calibri" w:cs="Calibri"/>
          <w:lang w:eastAsia="hr-HR"/>
        </w:rPr>
        <w:t xml:space="preserve">o davanju suglasnosti na prijenos ugovora o koncesiji za </w:t>
      </w:r>
      <w:r w:rsidRPr="003364F8">
        <w:rPr>
          <w:rFonts w:ascii="Calibri" w:hAnsi="Calibri" w:cs="Calibri"/>
        </w:rPr>
        <w:t>obavljanje djelatnosti opskrbe prirodnim plinom, te gradnji i održavanju plinskog sustava</w:t>
      </w:r>
      <w:r w:rsidRPr="003364F8">
        <w:rPr>
          <w:rFonts w:ascii="Calibri" w:eastAsia="Times New Roman" w:hAnsi="Calibri" w:cs="Calibri"/>
          <w:lang w:eastAsia="hr-HR"/>
        </w:rPr>
        <w:t xml:space="preserve"> na području Općine Tompojevci s  </w:t>
      </w:r>
      <w:r w:rsidRPr="003364F8">
        <w:rPr>
          <w:rFonts w:ascii="Calibri" w:hAnsi="Calibri" w:cs="Calibri"/>
        </w:rPr>
        <w:t>PRVOG PLINASKOG DRUŠTVA – DISTRIBUCIJA PLINA d.o.o. Vukovar na njegovog pravnog sljednika HEP-PLIN d.o.o. Osijek.</w:t>
      </w:r>
    </w:p>
    <w:p w14:paraId="2F8E1F1E" w14:textId="11FBDA18" w:rsidR="00711E7C" w:rsidRPr="003364F8" w:rsidRDefault="00711E7C" w:rsidP="009D2905">
      <w:pPr>
        <w:numPr>
          <w:ilvl w:val="0"/>
          <w:numId w:val="28"/>
        </w:numPr>
        <w:shd w:val="clear" w:color="auto" w:fill="FFFFFF"/>
        <w:spacing w:after="0" w:line="240" w:lineRule="auto"/>
        <w:ind w:left="357"/>
        <w:rPr>
          <w:rFonts w:ascii="Calibri" w:eastAsia="Times New Roman" w:hAnsi="Calibri" w:cs="Calibri"/>
          <w:bCs/>
          <w:lang w:eastAsia="hr-HR"/>
        </w:rPr>
      </w:pPr>
      <w:r w:rsidRPr="003364F8">
        <w:rPr>
          <w:rFonts w:ascii="Calibri" w:eastAsia="Times New Roman" w:hAnsi="Calibri" w:cs="Calibri"/>
          <w:bCs/>
          <w:lang w:eastAsia="hr-HR"/>
        </w:rPr>
        <w:t>Različito.</w:t>
      </w:r>
    </w:p>
    <w:p w14:paraId="5D34E5CB" w14:textId="77777777" w:rsidR="0059488B" w:rsidRPr="003364F8" w:rsidRDefault="0059488B" w:rsidP="0059488B">
      <w:pPr>
        <w:spacing w:after="0" w:line="240" w:lineRule="auto"/>
        <w:jc w:val="both"/>
        <w:rPr>
          <w:rFonts w:ascii="Calibri" w:hAnsi="Calibri" w:cs="Calibri"/>
        </w:rPr>
      </w:pPr>
    </w:p>
    <w:p w14:paraId="5160898B" w14:textId="597FBEE4" w:rsidR="00366E40" w:rsidRPr="003364F8" w:rsidRDefault="00C52283" w:rsidP="00617D53">
      <w:pPr>
        <w:spacing w:line="240" w:lineRule="auto"/>
        <w:jc w:val="both"/>
        <w:rPr>
          <w:rFonts w:ascii="Calibri" w:hAnsi="Calibri" w:cs="Calibri"/>
        </w:rPr>
      </w:pPr>
      <w:r w:rsidRPr="003364F8">
        <w:rPr>
          <w:rFonts w:ascii="Calibri" w:hAnsi="Calibri" w:cs="Calibri"/>
        </w:rPr>
        <w:t>D</w:t>
      </w:r>
      <w:r w:rsidR="00EE042A" w:rsidRPr="003364F8">
        <w:rPr>
          <w:rFonts w:ascii="Calibri" w:hAnsi="Calibri" w:cs="Calibri"/>
        </w:rPr>
        <w:t>nevni red jednoglasno prihvaćen</w:t>
      </w:r>
      <w:r w:rsidR="00861C8A" w:rsidRPr="003364F8">
        <w:rPr>
          <w:rFonts w:ascii="Calibri" w:hAnsi="Calibri" w:cs="Calibri"/>
        </w:rPr>
        <w:t xml:space="preserve"> ( </w:t>
      </w:r>
      <w:r w:rsidR="00792BEF" w:rsidRPr="003364F8">
        <w:rPr>
          <w:rFonts w:ascii="Calibri" w:hAnsi="Calibri" w:cs="Calibri"/>
        </w:rPr>
        <w:t>1</w:t>
      </w:r>
      <w:r w:rsidR="00E839B8" w:rsidRPr="003364F8">
        <w:rPr>
          <w:rFonts w:ascii="Calibri" w:hAnsi="Calibri" w:cs="Calibri"/>
        </w:rPr>
        <w:t>1</w:t>
      </w:r>
      <w:r w:rsidR="00861C8A" w:rsidRPr="003364F8">
        <w:rPr>
          <w:rFonts w:ascii="Calibri" w:hAnsi="Calibri" w:cs="Calibri"/>
        </w:rPr>
        <w:t xml:space="preserve"> glasova „ZA“)</w:t>
      </w:r>
      <w:r w:rsidR="00EE042A" w:rsidRPr="003364F8">
        <w:rPr>
          <w:rFonts w:ascii="Calibri" w:hAnsi="Calibri" w:cs="Calibri"/>
        </w:rPr>
        <w:t>.</w:t>
      </w:r>
    </w:p>
    <w:p w14:paraId="7F896971" w14:textId="77777777" w:rsidR="005B0957" w:rsidRPr="003364F8" w:rsidRDefault="005B0957" w:rsidP="00617D53">
      <w:pPr>
        <w:spacing w:after="0" w:line="240" w:lineRule="auto"/>
        <w:jc w:val="center"/>
        <w:rPr>
          <w:rFonts w:ascii="Calibri" w:hAnsi="Calibri" w:cs="Calibri"/>
          <w:b/>
        </w:rPr>
      </w:pPr>
      <w:r w:rsidRPr="003364F8">
        <w:rPr>
          <w:rFonts w:ascii="Calibri" w:hAnsi="Calibri" w:cs="Calibri"/>
          <w:b/>
        </w:rPr>
        <w:t>Točka 1.</w:t>
      </w:r>
    </w:p>
    <w:p w14:paraId="559F0CFC" w14:textId="77777777" w:rsidR="005B0957" w:rsidRPr="003364F8" w:rsidRDefault="005B0957" w:rsidP="00617D53">
      <w:pPr>
        <w:pStyle w:val="Odlomakpopisa"/>
        <w:spacing w:after="0" w:line="240" w:lineRule="auto"/>
        <w:ind w:left="786"/>
        <w:jc w:val="center"/>
        <w:rPr>
          <w:rFonts w:ascii="Calibri" w:hAnsi="Calibri" w:cs="Calibri"/>
          <w:i/>
        </w:rPr>
      </w:pPr>
      <w:r w:rsidRPr="003364F8">
        <w:rPr>
          <w:rFonts w:ascii="Calibri" w:hAnsi="Calibri" w:cs="Calibri"/>
          <w:i/>
        </w:rPr>
        <w:t>Usvaja</w:t>
      </w:r>
      <w:r w:rsidR="009D0C88" w:rsidRPr="003364F8">
        <w:rPr>
          <w:rFonts w:ascii="Calibri" w:hAnsi="Calibri" w:cs="Calibri"/>
          <w:i/>
        </w:rPr>
        <w:t>nje skraćenog zapisnika s prošle</w:t>
      </w:r>
      <w:r w:rsidRPr="003364F8">
        <w:rPr>
          <w:rFonts w:ascii="Calibri" w:hAnsi="Calibri" w:cs="Calibri"/>
          <w:i/>
        </w:rPr>
        <w:t xml:space="preserve"> sjednice Općinskog vijeća</w:t>
      </w:r>
    </w:p>
    <w:p w14:paraId="51C1FFFB" w14:textId="77777777" w:rsidR="005B0957" w:rsidRPr="003364F8" w:rsidRDefault="005B0957" w:rsidP="00617D53">
      <w:pPr>
        <w:spacing w:after="0" w:line="240" w:lineRule="auto"/>
        <w:jc w:val="center"/>
        <w:rPr>
          <w:rFonts w:ascii="Calibri" w:hAnsi="Calibri" w:cs="Calibri"/>
          <w:b/>
        </w:rPr>
      </w:pPr>
    </w:p>
    <w:p w14:paraId="1A861142" w14:textId="341C569C" w:rsidR="006F2B58" w:rsidRPr="003364F8" w:rsidRDefault="005B0957" w:rsidP="00617D53">
      <w:pPr>
        <w:spacing w:after="0" w:line="240" w:lineRule="auto"/>
        <w:rPr>
          <w:rFonts w:ascii="Calibri" w:hAnsi="Calibri" w:cs="Calibri"/>
        </w:rPr>
      </w:pPr>
      <w:r w:rsidRPr="003364F8">
        <w:rPr>
          <w:rFonts w:ascii="Calibri" w:hAnsi="Calibri" w:cs="Calibri"/>
        </w:rPr>
        <w:t>P</w:t>
      </w:r>
      <w:r w:rsidR="00527199" w:rsidRPr="003364F8">
        <w:rPr>
          <w:rFonts w:ascii="Calibri" w:hAnsi="Calibri" w:cs="Calibri"/>
        </w:rPr>
        <w:t>otp</w:t>
      </w:r>
      <w:r w:rsidRPr="003364F8">
        <w:rPr>
          <w:rFonts w:ascii="Calibri" w:hAnsi="Calibri" w:cs="Calibri"/>
        </w:rPr>
        <w:t>redsjednik vijeća dao je na r</w:t>
      </w:r>
      <w:r w:rsidR="00603776" w:rsidRPr="003364F8">
        <w:rPr>
          <w:rFonts w:ascii="Calibri" w:hAnsi="Calibri" w:cs="Calibri"/>
        </w:rPr>
        <w:t>aspravu i usvajanje Zapisnik</w:t>
      </w:r>
      <w:r w:rsidR="00527199" w:rsidRPr="003364F8">
        <w:rPr>
          <w:rFonts w:ascii="Calibri" w:hAnsi="Calibri" w:cs="Calibri"/>
        </w:rPr>
        <w:t>a</w:t>
      </w:r>
      <w:r w:rsidR="00603776" w:rsidRPr="003364F8">
        <w:rPr>
          <w:rFonts w:ascii="Calibri" w:hAnsi="Calibri" w:cs="Calibri"/>
        </w:rPr>
        <w:t xml:space="preserve"> </w:t>
      </w:r>
      <w:r w:rsidR="006E2240" w:rsidRPr="003364F8">
        <w:rPr>
          <w:rFonts w:ascii="Calibri" w:hAnsi="Calibri" w:cs="Calibri"/>
        </w:rPr>
        <w:t xml:space="preserve"> s prošle sjednice </w:t>
      </w:r>
      <w:r w:rsidRPr="003364F8">
        <w:rPr>
          <w:rFonts w:ascii="Calibri" w:hAnsi="Calibri" w:cs="Calibri"/>
        </w:rPr>
        <w:t xml:space="preserve">Općinskog vijeća. </w:t>
      </w:r>
    </w:p>
    <w:p w14:paraId="2450D8FC" w14:textId="77777777" w:rsidR="00617D53" w:rsidRPr="003364F8" w:rsidRDefault="00617D53" w:rsidP="00617D53">
      <w:pPr>
        <w:spacing w:after="0" w:line="240" w:lineRule="auto"/>
        <w:rPr>
          <w:rFonts w:ascii="Calibri" w:hAnsi="Calibri" w:cs="Calibri"/>
          <w:b/>
        </w:rPr>
      </w:pPr>
    </w:p>
    <w:p w14:paraId="4CA10460" w14:textId="5C001643" w:rsidR="00853BBB" w:rsidRPr="003364F8" w:rsidRDefault="005B0957" w:rsidP="00617D53">
      <w:pPr>
        <w:spacing w:after="0" w:line="240" w:lineRule="auto"/>
        <w:rPr>
          <w:rFonts w:ascii="Calibri" w:hAnsi="Calibri" w:cs="Calibri"/>
          <w:b/>
        </w:rPr>
      </w:pPr>
      <w:r w:rsidRPr="003364F8">
        <w:rPr>
          <w:rFonts w:ascii="Calibri" w:hAnsi="Calibri" w:cs="Calibri"/>
          <w:b/>
        </w:rPr>
        <w:t>Zapisni</w:t>
      </w:r>
      <w:r w:rsidR="008F1D25" w:rsidRPr="003364F8">
        <w:rPr>
          <w:rFonts w:ascii="Calibri" w:hAnsi="Calibri" w:cs="Calibri"/>
          <w:b/>
        </w:rPr>
        <w:t>k bez rasprave</w:t>
      </w:r>
      <w:r w:rsidR="006F2B58" w:rsidRPr="003364F8">
        <w:rPr>
          <w:rFonts w:ascii="Calibri" w:hAnsi="Calibri" w:cs="Calibri"/>
          <w:b/>
        </w:rPr>
        <w:t xml:space="preserve"> usvojen </w:t>
      </w:r>
      <w:r w:rsidRPr="003364F8">
        <w:rPr>
          <w:rFonts w:ascii="Calibri" w:hAnsi="Calibri" w:cs="Calibri"/>
          <w:b/>
        </w:rPr>
        <w:t xml:space="preserve"> jedno</w:t>
      </w:r>
      <w:r w:rsidR="009D0C88" w:rsidRPr="003364F8">
        <w:rPr>
          <w:rFonts w:ascii="Calibri" w:hAnsi="Calibri" w:cs="Calibri"/>
          <w:b/>
        </w:rPr>
        <w:t>glasno (</w:t>
      </w:r>
      <w:r w:rsidR="006B4870" w:rsidRPr="003364F8">
        <w:rPr>
          <w:rFonts w:ascii="Calibri" w:hAnsi="Calibri" w:cs="Calibri"/>
          <w:b/>
        </w:rPr>
        <w:t xml:space="preserve"> </w:t>
      </w:r>
      <w:r w:rsidR="00792BEF" w:rsidRPr="003364F8">
        <w:rPr>
          <w:rFonts w:ascii="Calibri" w:hAnsi="Calibri" w:cs="Calibri"/>
          <w:b/>
        </w:rPr>
        <w:t>1</w:t>
      </w:r>
      <w:r w:rsidR="00527199" w:rsidRPr="003364F8">
        <w:rPr>
          <w:rFonts w:ascii="Calibri" w:hAnsi="Calibri" w:cs="Calibri"/>
          <w:b/>
        </w:rPr>
        <w:t>1</w:t>
      </w:r>
      <w:r w:rsidRPr="003364F8">
        <w:rPr>
          <w:rFonts w:ascii="Calibri" w:hAnsi="Calibri" w:cs="Calibri"/>
          <w:b/>
        </w:rPr>
        <w:t xml:space="preserve"> glasova „ZA“</w:t>
      </w:r>
      <w:r w:rsidR="009D0C88" w:rsidRPr="003364F8">
        <w:rPr>
          <w:rFonts w:ascii="Calibri" w:hAnsi="Calibri" w:cs="Calibri"/>
          <w:b/>
        </w:rPr>
        <w:t>).</w:t>
      </w:r>
    </w:p>
    <w:p w14:paraId="5831C5FE" w14:textId="77777777" w:rsidR="005B0957" w:rsidRPr="003364F8" w:rsidRDefault="005B0957" w:rsidP="00617D53">
      <w:pPr>
        <w:spacing w:after="0" w:line="240" w:lineRule="auto"/>
        <w:rPr>
          <w:rFonts w:ascii="Calibri" w:hAnsi="Calibri" w:cs="Calibri"/>
        </w:rPr>
      </w:pPr>
    </w:p>
    <w:p w14:paraId="525963CC" w14:textId="77777777" w:rsidR="00792BEF" w:rsidRPr="003364F8" w:rsidRDefault="00792BEF" w:rsidP="00FF17F9">
      <w:pPr>
        <w:spacing w:after="0"/>
        <w:jc w:val="center"/>
        <w:rPr>
          <w:rFonts w:ascii="Calibri" w:hAnsi="Calibri" w:cs="Calibri"/>
          <w:b/>
        </w:rPr>
      </w:pPr>
    </w:p>
    <w:p w14:paraId="0885896D" w14:textId="62A79704" w:rsidR="00FF17F9" w:rsidRPr="003364F8" w:rsidRDefault="006E2240" w:rsidP="008010FF">
      <w:pPr>
        <w:spacing w:after="0"/>
        <w:jc w:val="center"/>
        <w:rPr>
          <w:rFonts w:ascii="Calibri" w:hAnsi="Calibri" w:cs="Calibri"/>
          <w:b/>
        </w:rPr>
      </w:pPr>
      <w:r w:rsidRPr="003364F8">
        <w:rPr>
          <w:rFonts w:ascii="Calibri" w:hAnsi="Calibri" w:cs="Calibri"/>
          <w:b/>
        </w:rPr>
        <w:t>Točka 2.</w:t>
      </w:r>
    </w:p>
    <w:p w14:paraId="4AC86578" w14:textId="77777777" w:rsidR="00CE627C" w:rsidRPr="003364F8" w:rsidRDefault="00CE627C" w:rsidP="008010FF">
      <w:pPr>
        <w:spacing w:after="0" w:line="240" w:lineRule="auto"/>
        <w:ind w:firstLine="357"/>
        <w:jc w:val="center"/>
        <w:rPr>
          <w:rFonts w:ascii="Calibri" w:hAnsi="Calibri" w:cs="Calibri"/>
          <w:bCs/>
          <w:i/>
          <w:iCs/>
        </w:rPr>
      </w:pPr>
      <w:r w:rsidRPr="003364F8">
        <w:rPr>
          <w:rFonts w:ascii="Calibri" w:eastAsia="Times New Roman" w:hAnsi="Calibri" w:cs="Calibri"/>
          <w:bCs/>
          <w:i/>
          <w:iCs/>
          <w:lang w:eastAsia="hr-HR"/>
        </w:rPr>
        <w:t xml:space="preserve">Odluka </w:t>
      </w:r>
      <w:r w:rsidRPr="003364F8">
        <w:rPr>
          <w:rFonts w:ascii="Calibri" w:hAnsi="Calibri" w:cs="Calibri"/>
          <w:bCs/>
          <w:i/>
          <w:iCs/>
          <w:lang w:val="hr"/>
        </w:rPr>
        <w:t>o prestanku mandata vijećniku Općinskog vijeća i početku obnašanja</w:t>
      </w:r>
    </w:p>
    <w:p w14:paraId="04E9969F" w14:textId="10AA3BDA" w:rsidR="00CE627C" w:rsidRPr="003364F8" w:rsidRDefault="00CE627C" w:rsidP="008010FF">
      <w:pPr>
        <w:spacing w:after="0" w:line="240" w:lineRule="auto"/>
        <w:ind w:left="357"/>
        <w:jc w:val="center"/>
        <w:rPr>
          <w:rFonts w:ascii="Calibri" w:hAnsi="Calibri" w:cs="Calibri"/>
          <w:bCs/>
          <w:i/>
          <w:iCs/>
          <w:lang w:val="hr"/>
        </w:rPr>
      </w:pPr>
      <w:r w:rsidRPr="003364F8">
        <w:rPr>
          <w:rFonts w:ascii="Calibri" w:hAnsi="Calibri" w:cs="Calibri"/>
          <w:bCs/>
          <w:i/>
          <w:iCs/>
          <w:lang w:val="hr"/>
        </w:rPr>
        <w:t>vijećničke dužnosti zamjenika vijećnika u Općinskom vijeću Općine Tompojevci</w:t>
      </w:r>
    </w:p>
    <w:p w14:paraId="1CA96569" w14:textId="29A43F91" w:rsidR="00CE627C" w:rsidRPr="003364F8" w:rsidRDefault="00CE627C" w:rsidP="006E2240">
      <w:pPr>
        <w:spacing w:after="0"/>
        <w:jc w:val="both"/>
        <w:rPr>
          <w:rFonts w:ascii="Calibri" w:hAnsi="Calibri" w:cs="Calibri"/>
        </w:rPr>
      </w:pPr>
    </w:p>
    <w:p w14:paraId="20AD73DD" w14:textId="2590EC39" w:rsidR="00D01021" w:rsidRPr="003364F8" w:rsidRDefault="00CE627C" w:rsidP="00A87A0E">
      <w:pPr>
        <w:pStyle w:val="Tijeloteksta"/>
        <w:jc w:val="both"/>
        <w:rPr>
          <w:rFonts w:ascii="Calibri" w:hAnsi="Calibri" w:cs="Calibri"/>
          <w:b w:val="0"/>
          <w:bCs w:val="0"/>
          <w:i w:val="0"/>
          <w:lang w:val="hr"/>
        </w:rPr>
      </w:pPr>
      <w:r w:rsidRPr="003364F8">
        <w:rPr>
          <w:rFonts w:ascii="Calibri" w:eastAsia="Times New Roman" w:hAnsi="Calibri" w:cs="Calibri"/>
          <w:b w:val="0"/>
          <w:bCs w:val="0"/>
          <w:i w:val="0"/>
        </w:rPr>
        <w:t xml:space="preserve">Potpredsjednik Općinskog vijeća Zlatko Potočki  predao je riječ </w:t>
      </w:r>
      <w:r w:rsidR="00527199" w:rsidRPr="003364F8">
        <w:rPr>
          <w:rFonts w:ascii="Calibri" w:eastAsia="Times New Roman" w:hAnsi="Calibri" w:cs="Calibri"/>
          <w:b w:val="0"/>
          <w:bCs w:val="0"/>
          <w:i w:val="0"/>
        </w:rPr>
        <w:t xml:space="preserve">Amaliji Lovrić </w:t>
      </w:r>
      <w:r w:rsidRPr="003364F8">
        <w:rPr>
          <w:rFonts w:ascii="Calibri" w:eastAsia="Times New Roman" w:hAnsi="Calibri" w:cs="Calibri"/>
          <w:b w:val="0"/>
          <w:bCs w:val="0"/>
          <w:i w:val="0"/>
        </w:rPr>
        <w:t xml:space="preserve">predsjednici Mandatne komisije koja je obrazložila </w:t>
      </w:r>
      <w:r w:rsidR="00D01021" w:rsidRPr="003364F8">
        <w:rPr>
          <w:rFonts w:ascii="Calibri" w:hAnsi="Calibri" w:cs="Calibri"/>
          <w:b w:val="0"/>
          <w:bCs w:val="0"/>
          <w:i w:val="0"/>
          <w:lang w:val="hr"/>
        </w:rPr>
        <w:t>da je dana 12.11.2020. godine vijećniku Dubravku Martiću</w:t>
      </w:r>
      <w:r w:rsidR="003037CD" w:rsidRPr="003364F8">
        <w:rPr>
          <w:rFonts w:ascii="Calibri" w:hAnsi="Calibri" w:cs="Calibri"/>
          <w:b w:val="0"/>
          <w:bCs w:val="0"/>
          <w:i w:val="0"/>
          <w:lang w:val="hr"/>
        </w:rPr>
        <w:t>,</w:t>
      </w:r>
      <w:r w:rsidR="00D01021" w:rsidRPr="003364F8">
        <w:rPr>
          <w:rFonts w:ascii="Calibri" w:hAnsi="Calibri" w:cs="Calibri"/>
          <w:b w:val="0"/>
          <w:bCs w:val="0"/>
          <w:i w:val="0"/>
          <w:lang w:val="hr"/>
        </w:rPr>
        <w:t xml:space="preserve"> prestao mandat, </w:t>
      </w:r>
      <w:r w:rsidR="003037CD" w:rsidRPr="003364F8">
        <w:rPr>
          <w:rFonts w:ascii="Calibri" w:hAnsi="Calibri" w:cs="Calibri"/>
          <w:b w:val="0"/>
          <w:bCs w:val="0"/>
          <w:i w:val="0"/>
          <w:lang w:val="hr"/>
        </w:rPr>
        <w:t xml:space="preserve">po sili zakona, </w:t>
      </w:r>
      <w:r w:rsidR="00D01021" w:rsidRPr="003364F8">
        <w:rPr>
          <w:rFonts w:ascii="Calibri" w:hAnsi="Calibri" w:cs="Calibri"/>
          <w:b w:val="0"/>
          <w:bCs w:val="0"/>
          <w:i w:val="0"/>
          <w:lang w:val="hr"/>
        </w:rPr>
        <w:t xml:space="preserve">zbog smrti. </w:t>
      </w:r>
      <w:r w:rsidR="003037CD" w:rsidRPr="003364F8">
        <w:rPr>
          <w:rFonts w:ascii="Calibri" w:hAnsi="Calibri" w:cs="Calibri"/>
          <w:b w:val="0"/>
          <w:bCs w:val="0"/>
          <w:i w:val="0"/>
          <w:lang w:val="hr"/>
        </w:rPr>
        <w:t xml:space="preserve">Budući da je Dubravko Martić bio </w:t>
      </w:r>
      <w:r w:rsidR="00751816" w:rsidRPr="003364F8">
        <w:rPr>
          <w:rFonts w:ascii="Calibri" w:hAnsi="Calibri" w:cs="Calibri"/>
          <w:b w:val="0"/>
          <w:bCs w:val="0"/>
          <w:i w:val="0"/>
          <w:lang w:val="hr"/>
        </w:rPr>
        <w:t xml:space="preserve">izabran s </w:t>
      </w:r>
      <w:r w:rsidR="003037CD" w:rsidRPr="003364F8">
        <w:rPr>
          <w:rFonts w:ascii="Calibri" w:hAnsi="Calibri" w:cs="Calibri"/>
          <w:b w:val="0"/>
          <w:bCs w:val="0"/>
          <w:i w:val="0"/>
          <w:lang w:val="hr"/>
        </w:rPr>
        <w:t>kandidacijs</w:t>
      </w:r>
      <w:r w:rsidR="007D1C6E" w:rsidRPr="003364F8">
        <w:rPr>
          <w:rFonts w:ascii="Calibri" w:hAnsi="Calibri" w:cs="Calibri"/>
          <w:b w:val="0"/>
          <w:bCs w:val="0"/>
          <w:i w:val="0"/>
          <w:lang w:val="hr"/>
        </w:rPr>
        <w:t>ke</w:t>
      </w:r>
      <w:r w:rsidR="003037CD" w:rsidRPr="003364F8">
        <w:rPr>
          <w:rFonts w:ascii="Calibri" w:hAnsi="Calibri" w:cs="Calibri"/>
          <w:b w:val="0"/>
          <w:bCs w:val="0"/>
          <w:i w:val="0"/>
          <w:lang w:val="hr"/>
        </w:rPr>
        <w:t xml:space="preserve"> liste grupe birača zamjenjuje ga prvi sljedeći neizabrani kandidat s liste, a to je Kristina Kujundžić, rođena Kovačić. Kristina</w:t>
      </w:r>
      <w:r w:rsidR="00BF2063" w:rsidRPr="003364F8">
        <w:rPr>
          <w:rFonts w:ascii="Calibri" w:hAnsi="Calibri" w:cs="Calibri"/>
          <w:b w:val="0"/>
          <w:bCs w:val="0"/>
          <w:i w:val="0"/>
          <w:lang w:val="hr"/>
        </w:rPr>
        <w:t xml:space="preserve"> Kujundžić, </w:t>
      </w:r>
      <w:r w:rsidR="003037CD" w:rsidRPr="003364F8">
        <w:rPr>
          <w:rFonts w:ascii="Calibri" w:hAnsi="Calibri" w:cs="Calibri"/>
          <w:b w:val="0"/>
          <w:bCs w:val="0"/>
          <w:i w:val="0"/>
          <w:lang w:val="hr"/>
        </w:rPr>
        <w:t xml:space="preserve">zamjenice Općinskog načelnika zbog obnašanja nespojive dužnosti, stavila je svoj mandat u mirovanje. </w:t>
      </w:r>
      <w:r w:rsidR="00D01021" w:rsidRPr="003364F8">
        <w:rPr>
          <w:rFonts w:ascii="Calibri" w:hAnsi="Calibri" w:cs="Calibri"/>
          <w:b w:val="0"/>
          <w:bCs w:val="0"/>
          <w:i w:val="0"/>
          <w:lang w:val="hr"/>
        </w:rPr>
        <w:t xml:space="preserve">Mandatna komisija utvrdila je da </w:t>
      </w:r>
      <w:r w:rsidR="00BF2063" w:rsidRPr="003364F8">
        <w:rPr>
          <w:rFonts w:ascii="Calibri" w:hAnsi="Calibri" w:cs="Calibri"/>
          <w:b w:val="0"/>
          <w:bCs w:val="0"/>
          <w:i w:val="0"/>
          <w:lang w:val="hr"/>
        </w:rPr>
        <w:t xml:space="preserve">sljedeći neizabrani kandidat s liste Miroslav Čulig, te da </w:t>
      </w:r>
      <w:r w:rsidR="00D01021" w:rsidRPr="003364F8">
        <w:rPr>
          <w:rFonts w:ascii="Calibri" w:hAnsi="Calibri" w:cs="Calibri"/>
          <w:b w:val="0"/>
          <w:bCs w:val="0"/>
          <w:i w:val="0"/>
          <w:lang w:val="hr"/>
        </w:rPr>
        <w:t>su ispunjene sve zakonske pretpostavke za početak obnašanja dužnosti zamjenik člana Općinskog vijeća Miroslava Čuliga</w:t>
      </w:r>
      <w:r w:rsidR="003037CD" w:rsidRPr="003364F8">
        <w:rPr>
          <w:rFonts w:ascii="Calibri" w:hAnsi="Calibri" w:cs="Calibri"/>
          <w:b w:val="0"/>
          <w:bCs w:val="0"/>
          <w:i w:val="0"/>
          <w:lang w:val="hr"/>
        </w:rPr>
        <w:t xml:space="preserve"> sa danom 20.11.2020. godine.</w:t>
      </w:r>
    </w:p>
    <w:p w14:paraId="33DC3B54" w14:textId="3942B8FB" w:rsidR="00CE627C" w:rsidRPr="003364F8" w:rsidRDefault="00CE627C" w:rsidP="00CE627C">
      <w:pPr>
        <w:pStyle w:val="Tijeloteksta"/>
        <w:ind w:firstLine="720"/>
        <w:jc w:val="both"/>
        <w:rPr>
          <w:rFonts w:ascii="Calibri" w:hAnsi="Calibri" w:cs="Calibri"/>
          <w:b w:val="0"/>
          <w:bCs w:val="0"/>
          <w:i w:val="0"/>
          <w:iCs/>
          <w:lang w:val="hr"/>
        </w:rPr>
      </w:pPr>
    </w:p>
    <w:p w14:paraId="30BF0382" w14:textId="7A7E181D" w:rsidR="00695AD6" w:rsidRPr="003364F8" w:rsidRDefault="00695AD6" w:rsidP="00527199">
      <w:pPr>
        <w:shd w:val="clear" w:color="auto" w:fill="FFFFFF"/>
        <w:spacing w:after="150" w:line="240" w:lineRule="auto"/>
        <w:jc w:val="both"/>
        <w:rPr>
          <w:rFonts w:ascii="Calibri" w:eastAsia="Times New Roman" w:hAnsi="Calibri" w:cs="Calibri"/>
          <w:lang w:eastAsia="hr-HR"/>
        </w:rPr>
      </w:pPr>
      <w:r w:rsidRPr="003364F8">
        <w:rPr>
          <w:rFonts w:ascii="Calibri" w:eastAsia="Times New Roman" w:hAnsi="Calibri" w:cs="Calibri"/>
          <w:lang w:eastAsia="hr-HR"/>
        </w:rPr>
        <w:t xml:space="preserve">Miroslav Čulig položio je prisegu na način da je potpredsjednik Općinskog vijeća Zlatko Potočki pročitao tekst prisege slijedećeg sadržaja: “Prisežem svojom čašću da ću dužnost vijećnika u Općinskom vijeću Općine Tompojevci obavljati savjesno i odgovorno, i da ću se u svom radu držati Ustava Republike Hrvatske, </w:t>
      </w:r>
      <w:r w:rsidR="00A87A0E" w:rsidRPr="003364F8">
        <w:rPr>
          <w:rFonts w:ascii="Calibri" w:eastAsia="Times New Roman" w:hAnsi="Calibri" w:cs="Calibri"/>
          <w:lang w:eastAsia="hr-HR"/>
        </w:rPr>
        <w:t>Z</w:t>
      </w:r>
      <w:r w:rsidRPr="003364F8">
        <w:rPr>
          <w:rFonts w:ascii="Calibri" w:eastAsia="Times New Roman" w:hAnsi="Calibri" w:cs="Calibri"/>
          <w:lang w:eastAsia="hr-HR"/>
        </w:rPr>
        <w:t>akona i Statuta Općine Tompojevci, te da ću se zauzimati za svekoliki napredak Republike Hrvatske i Općine Tompojevci.“</w:t>
      </w:r>
    </w:p>
    <w:p w14:paraId="2AF655D0" w14:textId="373392DB" w:rsidR="00695AD6" w:rsidRPr="003364F8" w:rsidRDefault="00695AD6" w:rsidP="00527199">
      <w:pPr>
        <w:shd w:val="clear" w:color="auto" w:fill="FFFFFF"/>
        <w:spacing w:after="150" w:line="240" w:lineRule="auto"/>
        <w:jc w:val="both"/>
        <w:rPr>
          <w:rFonts w:ascii="Calibri" w:eastAsia="Times New Roman" w:hAnsi="Calibri" w:cs="Calibri"/>
          <w:lang w:eastAsia="hr-HR"/>
        </w:rPr>
      </w:pPr>
      <w:r w:rsidRPr="003364F8">
        <w:rPr>
          <w:rFonts w:ascii="Calibri" w:eastAsia="Times New Roman" w:hAnsi="Calibri" w:cs="Calibri"/>
          <w:lang w:eastAsia="hr-HR"/>
        </w:rPr>
        <w:t>Nakon pročitane prisege pozvao ga je, a on je ustao i izgovorio: “Prisežem”, te potpisao tekst prisege.</w:t>
      </w:r>
    </w:p>
    <w:p w14:paraId="07FF3340" w14:textId="22DCD82A" w:rsidR="00CE627C" w:rsidRPr="003364F8" w:rsidRDefault="00CE627C" w:rsidP="00CE627C">
      <w:pPr>
        <w:shd w:val="clear" w:color="auto" w:fill="FFFFFF"/>
        <w:spacing w:after="150" w:line="240" w:lineRule="auto"/>
        <w:rPr>
          <w:rFonts w:ascii="Calibri" w:eastAsia="Times New Roman" w:hAnsi="Calibri" w:cs="Calibri"/>
          <w:lang w:eastAsia="hr-HR"/>
        </w:rPr>
      </w:pPr>
    </w:p>
    <w:p w14:paraId="7C15F754" w14:textId="27867FD9" w:rsidR="00CE627C" w:rsidRPr="003364F8" w:rsidRDefault="002B4EB5" w:rsidP="008010FF">
      <w:pPr>
        <w:shd w:val="clear" w:color="auto" w:fill="FFFFFF"/>
        <w:spacing w:after="0" w:line="240" w:lineRule="auto"/>
        <w:jc w:val="center"/>
        <w:rPr>
          <w:rFonts w:ascii="Calibri" w:eastAsia="Times New Roman" w:hAnsi="Calibri" w:cs="Calibri"/>
          <w:lang w:eastAsia="hr-HR"/>
        </w:rPr>
      </w:pPr>
      <w:r w:rsidRPr="003364F8">
        <w:rPr>
          <w:rFonts w:ascii="Calibri" w:eastAsia="Times New Roman" w:hAnsi="Calibri" w:cs="Calibri"/>
          <w:lang w:eastAsia="hr-HR"/>
        </w:rPr>
        <w:t>Točka 3.</w:t>
      </w:r>
    </w:p>
    <w:p w14:paraId="6DE36379" w14:textId="476C0946" w:rsidR="002B4EB5" w:rsidRPr="003364F8" w:rsidRDefault="002B4EB5" w:rsidP="008010FF">
      <w:pPr>
        <w:shd w:val="clear" w:color="auto" w:fill="FFFFFF"/>
        <w:spacing w:after="0" w:line="240" w:lineRule="auto"/>
        <w:jc w:val="center"/>
        <w:rPr>
          <w:rFonts w:ascii="Calibri" w:eastAsia="Times New Roman" w:hAnsi="Calibri" w:cs="Calibri"/>
          <w:i/>
          <w:iCs/>
          <w:lang w:eastAsia="hr-HR"/>
        </w:rPr>
      </w:pPr>
      <w:r w:rsidRPr="003364F8">
        <w:rPr>
          <w:rFonts w:ascii="Calibri" w:hAnsi="Calibri" w:cs="Calibri"/>
          <w:bCs/>
          <w:i/>
          <w:iCs/>
          <w:lang w:val="hr"/>
        </w:rPr>
        <w:t>Odluka o razrješenju i  izboru predsjednika Općinskog vijeća Općine Tompojevci</w:t>
      </w:r>
    </w:p>
    <w:p w14:paraId="1AAEE034" w14:textId="77777777" w:rsidR="008010FF" w:rsidRPr="003364F8" w:rsidRDefault="008010FF" w:rsidP="004765EF">
      <w:pPr>
        <w:shd w:val="clear" w:color="auto" w:fill="FFFFFF"/>
        <w:spacing w:after="150" w:line="240" w:lineRule="auto"/>
        <w:jc w:val="both"/>
        <w:rPr>
          <w:rFonts w:ascii="Calibri" w:eastAsia="Times New Roman" w:hAnsi="Calibri" w:cs="Calibri"/>
          <w:lang w:eastAsia="hr-HR"/>
        </w:rPr>
      </w:pPr>
    </w:p>
    <w:p w14:paraId="39E62736" w14:textId="6C4E937E" w:rsidR="002B4EB5" w:rsidRPr="003364F8" w:rsidRDefault="002B4EB5" w:rsidP="004765EF">
      <w:pPr>
        <w:shd w:val="clear" w:color="auto" w:fill="FFFFFF"/>
        <w:spacing w:after="150" w:line="240" w:lineRule="auto"/>
        <w:jc w:val="both"/>
        <w:rPr>
          <w:rFonts w:ascii="Calibri" w:eastAsia="Times New Roman" w:hAnsi="Calibri" w:cs="Calibri"/>
          <w:lang w:eastAsia="hr-HR"/>
        </w:rPr>
      </w:pPr>
      <w:r w:rsidRPr="003364F8">
        <w:rPr>
          <w:rFonts w:ascii="Calibri" w:eastAsia="Times New Roman" w:hAnsi="Calibri" w:cs="Calibri"/>
          <w:lang w:eastAsia="hr-HR"/>
        </w:rPr>
        <w:t xml:space="preserve">Potpredsjednik Općinskog vijeća Zlatko Potočki  </w:t>
      </w:r>
      <w:r w:rsidR="004765EF" w:rsidRPr="003364F8">
        <w:rPr>
          <w:rFonts w:ascii="Calibri" w:eastAsia="Times New Roman" w:hAnsi="Calibri" w:cs="Calibri"/>
          <w:lang w:eastAsia="hr-HR"/>
        </w:rPr>
        <w:t>je obrazlož</w:t>
      </w:r>
      <w:r w:rsidR="00C95043" w:rsidRPr="003364F8">
        <w:rPr>
          <w:rFonts w:ascii="Calibri" w:eastAsia="Times New Roman" w:hAnsi="Calibri" w:cs="Calibri"/>
          <w:lang w:eastAsia="hr-HR"/>
        </w:rPr>
        <w:t>io</w:t>
      </w:r>
      <w:r w:rsidR="004765EF" w:rsidRPr="003364F8">
        <w:rPr>
          <w:rFonts w:ascii="Calibri" w:eastAsia="Times New Roman" w:hAnsi="Calibri" w:cs="Calibri"/>
          <w:lang w:eastAsia="hr-HR"/>
        </w:rPr>
        <w:t xml:space="preserve"> </w:t>
      </w:r>
      <w:r w:rsidRPr="003364F8">
        <w:rPr>
          <w:rFonts w:ascii="Calibri" w:eastAsia="Times New Roman" w:hAnsi="Calibri" w:cs="Calibri"/>
          <w:lang w:eastAsia="hr-HR"/>
        </w:rPr>
        <w:t>da</w:t>
      </w:r>
      <w:r w:rsidR="004765EF" w:rsidRPr="003364F8">
        <w:rPr>
          <w:rFonts w:ascii="Calibri" w:eastAsia="Times New Roman" w:hAnsi="Calibri" w:cs="Calibri"/>
          <w:lang w:eastAsia="hr-HR"/>
        </w:rPr>
        <w:t xml:space="preserve"> je </w:t>
      </w:r>
      <w:r w:rsidRPr="003364F8">
        <w:rPr>
          <w:rFonts w:ascii="Calibri" w:eastAsia="Times New Roman" w:hAnsi="Calibri" w:cs="Calibri"/>
          <w:lang w:eastAsia="hr-HR"/>
        </w:rPr>
        <w:t xml:space="preserve"> Dubravku Martiću, zbog smrti, prestao mandat u Općinskom vijeću Općine Tompojevci, predloženom Odlukom imenovani se razrješava </w:t>
      </w:r>
      <w:r w:rsidR="004765EF" w:rsidRPr="003364F8">
        <w:rPr>
          <w:rFonts w:ascii="Calibri" w:eastAsia="Times New Roman" w:hAnsi="Calibri" w:cs="Calibri"/>
          <w:lang w:eastAsia="hr-HR"/>
        </w:rPr>
        <w:t xml:space="preserve">i </w:t>
      </w:r>
      <w:r w:rsidRPr="003364F8">
        <w:rPr>
          <w:rFonts w:ascii="Calibri" w:eastAsia="Times New Roman" w:hAnsi="Calibri" w:cs="Calibri"/>
          <w:lang w:eastAsia="hr-HR"/>
        </w:rPr>
        <w:t>dužnosti  predsjednika Općinskog vijeća.</w:t>
      </w:r>
    </w:p>
    <w:p w14:paraId="4D7B0C45" w14:textId="7BEB56AF" w:rsidR="002B4EB5" w:rsidRPr="003364F8" w:rsidRDefault="002B4EB5" w:rsidP="004765EF">
      <w:pPr>
        <w:shd w:val="clear" w:color="auto" w:fill="FFFFFF"/>
        <w:spacing w:after="150" w:line="240" w:lineRule="auto"/>
        <w:jc w:val="both"/>
        <w:rPr>
          <w:rFonts w:ascii="Calibri" w:eastAsia="Times New Roman" w:hAnsi="Calibri" w:cs="Calibri"/>
          <w:lang w:eastAsia="hr-HR"/>
        </w:rPr>
      </w:pPr>
      <w:r w:rsidRPr="003364F8">
        <w:rPr>
          <w:rFonts w:ascii="Calibri" w:eastAsia="Times New Roman" w:hAnsi="Calibri" w:cs="Calibri"/>
          <w:lang w:eastAsia="hr-HR"/>
        </w:rPr>
        <w:t>Predlaže se da, sukladno prijedlogu grupe vijećnika (više od 1/3), umjesto Dubravka Martića za predsjednika Općinskog vijeća izabere Zlatko Potočki.</w:t>
      </w:r>
    </w:p>
    <w:p w14:paraId="0492A21D" w14:textId="08D22E55" w:rsidR="002B4EB5" w:rsidRPr="003364F8" w:rsidRDefault="002B4EB5" w:rsidP="004765EF">
      <w:pPr>
        <w:shd w:val="clear" w:color="auto" w:fill="FFFFFF"/>
        <w:spacing w:after="150" w:line="240" w:lineRule="auto"/>
        <w:jc w:val="both"/>
        <w:rPr>
          <w:rFonts w:ascii="Calibri" w:eastAsia="Times New Roman" w:hAnsi="Calibri" w:cs="Calibri"/>
          <w:lang w:eastAsia="hr-HR"/>
        </w:rPr>
      </w:pPr>
      <w:r w:rsidRPr="003364F8">
        <w:rPr>
          <w:rFonts w:ascii="Calibri" w:eastAsia="Times New Roman" w:hAnsi="Calibri" w:cs="Calibri"/>
          <w:lang w:eastAsia="hr-HR"/>
        </w:rPr>
        <w:t>Bez rasprave, vijećnici su jednoglasno (1</w:t>
      </w:r>
      <w:r w:rsidR="00C95043" w:rsidRPr="003364F8">
        <w:rPr>
          <w:rFonts w:ascii="Calibri" w:eastAsia="Times New Roman" w:hAnsi="Calibri" w:cs="Calibri"/>
          <w:lang w:eastAsia="hr-HR"/>
        </w:rPr>
        <w:t>1</w:t>
      </w:r>
      <w:r w:rsidRPr="003364F8">
        <w:rPr>
          <w:rFonts w:ascii="Calibri" w:eastAsia="Times New Roman" w:hAnsi="Calibri" w:cs="Calibri"/>
          <w:lang w:eastAsia="hr-HR"/>
        </w:rPr>
        <w:t xml:space="preserve"> glasova za) </w:t>
      </w:r>
      <w:r w:rsidR="00527199" w:rsidRPr="003364F8">
        <w:rPr>
          <w:rFonts w:ascii="Calibri" w:eastAsia="Times New Roman" w:hAnsi="Calibri" w:cs="Calibri"/>
          <w:lang w:eastAsia="hr-HR"/>
        </w:rPr>
        <w:t xml:space="preserve">usvojili prijedlog i </w:t>
      </w:r>
      <w:r w:rsidRPr="003364F8">
        <w:rPr>
          <w:rFonts w:ascii="Calibri" w:eastAsia="Times New Roman" w:hAnsi="Calibri" w:cs="Calibri"/>
          <w:lang w:eastAsia="hr-HR"/>
        </w:rPr>
        <w:t>donijeli</w:t>
      </w:r>
    </w:p>
    <w:p w14:paraId="1C08E4BE" w14:textId="6A3EABA2" w:rsidR="008E77C6" w:rsidRPr="003364F8" w:rsidRDefault="002B4EB5" w:rsidP="00D57B3E">
      <w:pPr>
        <w:shd w:val="clear" w:color="auto" w:fill="FFFFFF"/>
        <w:spacing w:after="150" w:line="240" w:lineRule="auto"/>
        <w:jc w:val="both"/>
        <w:rPr>
          <w:rFonts w:ascii="Calibri" w:hAnsi="Calibri" w:cs="Calibri"/>
          <w:b/>
          <w:lang w:val="hr"/>
        </w:rPr>
      </w:pPr>
      <w:r w:rsidRPr="003364F8">
        <w:rPr>
          <w:rFonts w:ascii="Calibri" w:hAnsi="Calibri" w:cs="Calibri"/>
          <w:b/>
          <w:lang w:val="hr"/>
        </w:rPr>
        <w:t>Odluk</w:t>
      </w:r>
      <w:r w:rsidR="00527199" w:rsidRPr="003364F8">
        <w:rPr>
          <w:rFonts w:ascii="Calibri" w:hAnsi="Calibri" w:cs="Calibri"/>
          <w:b/>
          <w:lang w:val="hr"/>
        </w:rPr>
        <w:t>u</w:t>
      </w:r>
      <w:r w:rsidRPr="003364F8">
        <w:rPr>
          <w:rFonts w:ascii="Calibri" w:hAnsi="Calibri" w:cs="Calibri"/>
          <w:b/>
          <w:lang w:val="hr"/>
        </w:rPr>
        <w:t xml:space="preserve"> o razrješenju i  izboru predsjednika Općinskog vijeća Općine Tompojevci.</w:t>
      </w:r>
    </w:p>
    <w:p w14:paraId="3FCB8FFB" w14:textId="77777777" w:rsidR="00D57B3E" w:rsidRPr="003364F8" w:rsidRDefault="00D57B3E" w:rsidP="008010FF">
      <w:pPr>
        <w:shd w:val="clear" w:color="auto" w:fill="FFFFFF"/>
        <w:spacing w:after="0" w:line="240" w:lineRule="auto"/>
        <w:jc w:val="center"/>
        <w:rPr>
          <w:rFonts w:ascii="Calibri" w:eastAsia="Times New Roman" w:hAnsi="Calibri" w:cs="Calibri"/>
          <w:lang w:eastAsia="hr-HR"/>
        </w:rPr>
      </w:pPr>
    </w:p>
    <w:p w14:paraId="6665F03E" w14:textId="014B4610" w:rsidR="008E77C6" w:rsidRPr="003364F8" w:rsidRDefault="008E77C6" w:rsidP="008010FF">
      <w:pPr>
        <w:shd w:val="clear" w:color="auto" w:fill="FFFFFF"/>
        <w:spacing w:after="0" w:line="240" w:lineRule="auto"/>
        <w:jc w:val="center"/>
        <w:rPr>
          <w:rFonts w:ascii="Calibri" w:eastAsia="Times New Roman" w:hAnsi="Calibri" w:cs="Calibri"/>
          <w:lang w:eastAsia="hr-HR"/>
        </w:rPr>
      </w:pPr>
      <w:r w:rsidRPr="003364F8">
        <w:rPr>
          <w:rFonts w:ascii="Calibri" w:eastAsia="Times New Roman" w:hAnsi="Calibri" w:cs="Calibri"/>
          <w:lang w:eastAsia="hr-HR"/>
        </w:rPr>
        <w:lastRenderedPageBreak/>
        <w:t xml:space="preserve">Točka </w:t>
      </w:r>
      <w:r w:rsidR="008010FF" w:rsidRPr="003364F8">
        <w:rPr>
          <w:rFonts w:ascii="Calibri" w:eastAsia="Times New Roman" w:hAnsi="Calibri" w:cs="Calibri"/>
          <w:lang w:eastAsia="hr-HR"/>
        </w:rPr>
        <w:t>4</w:t>
      </w:r>
      <w:r w:rsidRPr="003364F8">
        <w:rPr>
          <w:rFonts w:ascii="Calibri" w:eastAsia="Times New Roman" w:hAnsi="Calibri" w:cs="Calibri"/>
          <w:lang w:eastAsia="hr-HR"/>
        </w:rPr>
        <w:t>.</w:t>
      </w:r>
    </w:p>
    <w:p w14:paraId="6FBE5C87" w14:textId="1DDAB69E" w:rsidR="008E77C6" w:rsidRPr="003364F8" w:rsidRDefault="008E77C6" w:rsidP="008010FF">
      <w:pPr>
        <w:shd w:val="clear" w:color="auto" w:fill="FFFFFF"/>
        <w:spacing w:after="0" w:line="240" w:lineRule="auto"/>
        <w:jc w:val="center"/>
        <w:rPr>
          <w:rFonts w:ascii="Calibri" w:eastAsia="Times New Roman" w:hAnsi="Calibri" w:cs="Calibri"/>
          <w:i/>
          <w:iCs/>
          <w:lang w:eastAsia="hr-HR"/>
        </w:rPr>
      </w:pPr>
      <w:r w:rsidRPr="003364F8">
        <w:rPr>
          <w:rFonts w:ascii="Calibri" w:hAnsi="Calibri" w:cs="Calibri"/>
          <w:bCs/>
          <w:i/>
          <w:iCs/>
          <w:lang w:val="hr"/>
        </w:rPr>
        <w:t xml:space="preserve">Odluka o razrješenju i  izboru </w:t>
      </w:r>
      <w:r w:rsidR="008010FF" w:rsidRPr="003364F8">
        <w:rPr>
          <w:rFonts w:ascii="Calibri" w:hAnsi="Calibri" w:cs="Calibri"/>
          <w:bCs/>
          <w:i/>
          <w:iCs/>
          <w:lang w:val="hr"/>
        </w:rPr>
        <w:t>pot</w:t>
      </w:r>
      <w:r w:rsidRPr="003364F8">
        <w:rPr>
          <w:rFonts w:ascii="Calibri" w:hAnsi="Calibri" w:cs="Calibri"/>
          <w:bCs/>
          <w:i/>
          <w:iCs/>
          <w:lang w:val="hr"/>
        </w:rPr>
        <w:t>predsjednika Općinskog vijeća Općine Tompojevci</w:t>
      </w:r>
    </w:p>
    <w:p w14:paraId="2CC5F89D" w14:textId="77777777" w:rsidR="008010FF" w:rsidRPr="003364F8" w:rsidRDefault="008010FF" w:rsidP="008E77C6">
      <w:pPr>
        <w:shd w:val="clear" w:color="auto" w:fill="FFFFFF"/>
        <w:spacing w:after="150" w:line="240" w:lineRule="auto"/>
        <w:jc w:val="both"/>
        <w:rPr>
          <w:rFonts w:ascii="Calibri" w:eastAsia="Times New Roman" w:hAnsi="Calibri" w:cs="Calibri"/>
          <w:lang w:eastAsia="hr-HR"/>
        </w:rPr>
      </w:pPr>
    </w:p>
    <w:p w14:paraId="74F0975C" w14:textId="1B646410" w:rsidR="008E77C6" w:rsidRPr="003364F8" w:rsidRDefault="008010FF" w:rsidP="008E77C6">
      <w:pPr>
        <w:shd w:val="clear" w:color="auto" w:fill="FFFFFF"/>
        <w:spacing w:after="150" w:line="240" w:lineRule="auto"/>
        <w:jc w:val="both"/>
        <w:rPr>
          <w:rFonts w:ascii="Calibri" w:eastAsia="Times New Roman" w:hAnsi="Calibri" w:cs="Calibri"/>
          <w:lang w:eastAsia="hr-HR"/>
        </w:rPr>
      </w:pPr>
      <w:r w:rsidRPr="003364F8">
        <w:rPr>
          <w:rFonts w:ascii="Calibri" w:eastAsia="Times New Roman" w:hAnsi="Calibri" w:cs="Calibri"/>
          <w:lang w:eastAsia="hr-HR"/>
        </w:rPr>
        <w:t>Izabrani p</w:t>
      </w:r>
      <w:r w:rsidR="008E77C6" w:rsidRPr="003364F8">
        <w:rPr>
          <w:rFonts w:ascii="Calibri" w:eastAsia="Times New Roman" w:hAnsi="Calibri" w:cs="Calibri"/>
          <w:lang w:eastAsia="hr-HR"/>
        </w:rPr>
        <w:t>redsjednik Općinskog vijeća Zlatko Potočki podnosi ostavku na dužnost potpredsjednika Općinskog vijeća, budući da je izabran za predsjednika Općinskog vijeća.</w:t>
      </w:r>
    </w:p>
    <w:p w14:paraId="4CEB890D" w14:textId="7D3481D4" w:rsidR="008E77C6" w:rsidRPr="003364F8" w:rsidRDefault="008E77C6" w:rsidP="008E77C6">
      <w:pPr>
        <w:shd w:val="clear" w:color="auto" w:fill="FFFFFF"/>
        <w:spacing w:after="150" w:line="240" w:lineRule="auto"/>
        <w:jc w:val="both"/>
        <w:rPr>
          <w:rFonts w:ascii="Calibri" w:eastAsia="Times New Roman" w:hAnsi="Calibri" w:cs="Calibri"/>
          <w:lang w:eastAsia="hr-HR"/>
        </w:rPr>
      </w:pPr>
      <w:r w:rsidRPr="003364F8">
        <w:rPr>
          <w:rFonts w:ascii="Calibri" w:eastAsia="Times New Roman" w:hAnsi="Calibri" w:cs="Calibri"/>
          <w:lang w:eastAsia="hr-HR"/>
        </w:rPr>
        <w:t xml:space="preserve">Predlaže se da, sukladno prijedlogu grupe vijećnika (više od 1/3), umjesto Zlatka Potočkog za </w:t>
      </w:r>
      <w:r w:rsidR="008303B2" w:rsidRPr="003364F8">
        <w:rPr>
          <w:rFonts w:ascii="Calibri" w:eastAsia="Times New Roman" w:hAnsi="Calibri" w:cs="Calibri"/>
          <w:lang w:eastAsia="hr-HR"/>
        </w:rPr>
        <w:t>pot</w:t>
      </w:r>
      <w:r w:rsidRPr="003364F8">
        <w:rPr>
          <w:rFonts w:ascii="Calibri" w:eastAsia="Times New Roman" w:hAnsi="Calibri" w:cs="Calibri"/>
          <w:lang w:eastAsia="hr-HR"/>
        </w:rPr>
        <w:t xml:space="preserve">predsjednika Općinskog vijeća izabere </w:t>
      </w:r>
      <w:r w:rsidR="008303B2" w:rsidRPr="003364F8">
        <w:rPr>
          <w:rFonts w:ascii="Calibri" w:eastAsia="Times New Roman" w:hAnsi="Calibri" w:cs="Calibri"/>
          <w:lang w:eastAsia="hr-HR"/>
        </w:rPr>
        <w:t>Amalija Lovrić</w:t>
      </w:r>
      <w:r w:rsidRPr="003364F8">
        <w:rPr>
          <w:rFonts w:ascii="Calibri" w:eastAsia="Times New Roman" w:hAnsi="Calibri" w:cs="Calibri"/>
          <w:lang w:eastAsia="hr-HR"/>
        </w:rPr>
        <w:t>.</w:t>
      </w:r>
    </w:p>
    <w:p w14:paraId="02F58F78" w14:textId="3990DA75" w:rsidR="008E77C6" w:rsidRPr="003364F8" w:rsidRDefault="008E77C6" w:rsidP="008E77C6">
      <w:pPr>
        <w:shd w:val="clear" w:color="auto" w:fill="FFFFFF"/>
        <w:spacing w:after="150" w:line="240" w:lineRule="auto"/>
        <w:jc w:val="both"/>
        <w:rPr>
          <w:rFonts w:ascii="Calibri" w:eastAsia="Times New Roman" w:hAnsi="Calibri" w:cs="Calibri"/>
          <w:lang w:eastAsia="hr-HR"/>
        </w:rPr>
      </w:pPr>
      <w:r w:rsidRPr="003364F8">
        <w:rPr>
          <w:rFonts w:ascii="Calibri" w:eastAsia="Times New Roman" w:hAnsi="Calibri" w:cs="Calibri"/>
          <w:lang w:eastAsia="hr-HR"/>
        </w:rPr>
        <w:t>Bez rasprave, vijećnici su jednoglasno (1</w:t>
      </w:r>
      <w:r w:rsidR="00C95043" w:rsidRPr="003364F8">
        <w:rPr>
          <w:rFonts w:ascii="Calibri" w:eastAsia="Times New Roman" w:hAnsi="Calibri" w:cs="Calibri"/>
          <w:lang w:eastAsia="hr-HR"/>
        </w:rPr>
        <w:t>1</w:t>
      </w:r>
      <w:r w:rsidRPr="003364F8">
        <w:rPr>
          <w:rFonts w:ascii="Calibri" w:eastAsia="Times New Roman" w:hAnsi="Calibri" w:cs="Calibri"/>
          <w:lang w:eastAsia="hr-HR"/>
        </w:rPr>
        <w:t xml:space="preserve"> glasova za) </w:t>
      </w:r>
      <w:r w:rsidR="00527199" w:rsidRPr="003364F8">
        <w:rPr>
          <w:rFonts w:ascii="Calibri" w:eastAsia="Times New Roman" w:hAnsi="Calibri" w:cs="Calibri"/>
          <w:lang w:eastAsia="hr-HR"/>
        </w:rPr>
        <w:t xml:space="preserve">usvojili prijedlog i </w:t>
      </w:r>
      <w:r w:rsidRPr="003364F8">
        <w:rPr>
          <w:rFonts w:ascii="Calibri" w:eastAsia="Times New Roman" w:hAnsi="Calibri" w:cs="Calibri"/>
          <w:lang w:eastAsia="hr-HR"/>
        </w:rPr>
        <w:t>donijeli</w:t>
      </w:r>
    </w:p>
    <w:p w14:paraId="0AD0C04F" w14:textId="09A16EC3" w:rsidR="002B4EB5" w:rsidRPr="003364F8" w:rsidRDefault="008E77C6" w:rsidP="00D57B3E">
      <w:pPr>
        <w:shd w:val="clear" w:color="auto" w:fill="FFFFFF"/>
        <w:spacing w:after="150" w:line="240" w:lineRule="auto"/>
        <w:jc w:val="both"/>
        <w:rPr>
          <w:rFonts w:ascii="Calibri" w:hAnsi="Calibri" w:cs="Calibri"/>
          <w:b/>
          <w:lang w:val="hr"/>
        </w:rPr>
      </w:pPr>
      <w:r w:rsidRPr="003364F8">
        <w:rPr>
          <w:rFonts w:ascii="Calibri" w:hAnsi="Calibri" w:cs="Calibri"/>
          <w:b/>
          <w:lang w:val="hr"/>
        </w:rPr>
        <w:t>Odluk</w:t>
      </w:r>
      <w:r w:rsidR="00527199" w:rsidRPr="003364F8">
        <w:rPr>
          <w:rFonts w:ascii="Calibri" w:hAnsi="Calibri" w:cs="Calibri"/>
          <w:b/>
          <w:lang w:val="hr"/>
        </w:rPr>
        <w:t>u</w:t>
      </w:r>
      <w:r w:rsidRPr="003364F8">
        <w:rPr>
          <w:rFonts w:ascii="Calibri" w:hAnsi="Calibri" w:cs="Calibri"/>
          <w:b/>
          <w:lang w:val="hr"/>
        </w:rPr>
        <w:t xml:space="preserve"> o razrješenju i  izboru </w:t>
      </w:r>
      <w:r w:rsidR="008303B2" w:rsidRPr="003364F8">
        <w:rPr>
          <w:rFonts w:ascii="Calibri" w:hAnsi="Calibri" w:cs="Calibri"/>
          <w:b/>
          <w:lang w:val="hr"/>
        </w:rPr>
        <w:t>pot</w:t>
      </w:r>
      <w:r w:rsidRPr="003364F8">
        <w:rPr>
          <w:rFonts w:ascii="Calibri" w:hAnsi="Calibri" w:cs="Calibri"/>
          <w:b/>
          <w:lang w:val="hr"/>
        </w:rPr>
        <w:t>predsjednika Općinskog vijeća Općine Tompojevci.</w:t>
      </w:r>
    </w:p>
    <w:p w14:paraId="1122D3EF" w14:textId="77777777" w:rsidR="00D57B3E" w:rsidRPr="003364F8" w:rsidRDefault="00D57B3E" w:rsidP="00D57B3E">
      <w:pPr>
        <w:shd w:val="clear" w:color="auto" w:fill="FFFFFF"/>
        <w:spacing w:after="150" w:line="240" w:lineRule="auto"/>
        <w:jc w:val="both"/>
        <w:rPr>
          <w:rFonts w:ascii="Calibri" w:hAnsi="Calibri" w:cs="Calibri"/>
          <w:b/>
          <w:lang w:val="hr"/>
        </w:rPr>
      </w:pPr>
    </w:p>
    <w:p w14:paraId="73BBAB08" w14:textId="2C54B999" w:rsidR="002B4EB5" w:rsidRPr="003364F8" w:rsidRDefault="002B4EB5" w:rsidP="008010FF">
      <w:pPr>
        <w:shd w:val="clear" w:color="auto" w:fill="FFFFFF"/>
        <w:spacing w:after="0" w:line="240" w:lineRule="auto"/>
        <w:jc w:val="center"/>
        <w:rPr>
          <w:rFonts w:ascii="Calibri" w:hAnsi="Calibri" w:cs="Calibri"/>
          <w:bCs/>
          <w:lang w:val="hr"/>
        </w:rPr>
      </w:pPr>
      <w:r w:rsidRPr="003364F8">
        <w:rPr>
          <w:rFonts w:ascii="Calibri" w:hAnsi="Calibri" w:cs="Calibri"/>
          <w:bCs/>
          <w:lang w:val="hr"/>
        </w:rPr>
        <w:t xml:space="preserve">Točka </w:t>
      </w:r>
      <w:r w:rsidR="008E77C6" w:rsidRPr="003364F8">
        <w:rPr>
          <w:rFonts w:ascii="Calibri" w:hAnsi="Calibri" w:cs="Calibri"/>
          <w:bCs/>
          <w:lang w:val="hr"/>
        </w:rPr>
        <w:t>5</w:t>
      </w:r>
      <w:r w:rsidRPr="003364F8">
        <w:rPr>
          <w:rFonts w:ascii="Calibri" w:hAnsi="Calibri" w:cs="Calibri"/>
          <w:bCs/>
          <w:lang w:val="hr"/>
        </w:rPr>
        <w:t>.</w:t>
      </w:r>
    </w:p>
    <w:p w14:paraId="318F64B1" w14:textId="157092DD" w:rsidR="008010FF" w:rsidRPr="003364F8" w:rsidRDefault="008010FF" w:rsidP="008010FF">
      <w:pPr>
        <w:shd w:val="clear" w:color="auto" w:fill="FFFFFF"/>
        <w:spacing w:after="0" w:line="240" w:lineRule="auto"/>
        <w:jc w:val="center"/>
        <w:rPr>
          <w:rFonts w:ascii="Calibri" w:eastAsia="Times New Roman" w:hAnsi="Calibri" w:cs="Calibri"/>
          <w:i/>
          <w:iCs/>
          <w:lang w:eastAsia="hr-HR"/>
        </w:rPr>
      </w:pPr>
      <w:r w:rsidRPr="003364F8">
        <w:rPr>
          <w:rFonts w:ascii="Calibri" w:eastAsia="Times New Roman" w:hAnsi="Calibri" w:cs="Calibri"/>
          <w:bCs/>
          <w:i/>
          <w:iCs/>
          <w:lang w:eastAsia="hr-HR"/>
        </w:rPr>
        <w:t>Odluka o razrješenju i imenovanju predsjednika Odbora za Statut i Poslovnik</w:t>
      </w:r>
    </w:p>
    <w:p w14:paraId="0E95BC91" w14:textId="77777777" w:rsidR="008010FF" w:rsidRPr="003364F8" w:rsidRDefault="008010FF" w:rsidP="004765EF">
      <w:pPr>
        <w:shd w:val="clear" w:color="auto" w:fill="FFFFFF"/>
        <w:spacing w:after="150" w:line="240" w:lineRule="auto"/>
        <w:jc w:val="both"/>
        <w:rPr>
          <w:rFonts w:ascii="Calibri" w:eastAsia="Times New Roman" w:hAnsi="Calibri" w:cs="Calibri"/>
          <w:lang w:eastAsia="hr-HR"/>
        </w:rPr>
      </w:pPr>
    </w:p>
    <w:p w14:paraId="03C1021E" w14:textId="0ADBE5F9" w:rsidR="002B4EB5" w:rsidRPr="003364F8" w:rsidRDefault="00527199" w:rsidP="004765EF">
      <w:pPr>
        <w:shd w:val="clear" w:color="auto" w:fill="FFFFFF"/>
        <w:spacing w:after="150" w:line="240" w:lineRule="auto"/>
        <w:jc w:val="both"/>
        <w:rPr>
          <w:rFonts w:ascii="Calibri" w:eastAsia="Times New Roman" w:hAnsi="Calibri" w:cs="Calibri"/>
          <w:lang w:eastAsia="hr-HR"/>
        </w:rPr>
      </w:pPr>
      <w:r w:rsidRPr="003364F8">
        <w:rPr>
          <w:rFonts w:ascii="Calibri" w:eastAsia="Times New Roman" w:hAnsi="Calibri" w:cs="Calibri"/>
          <w:lang w:eastAsia="hr-HR"/>
        </w:rPr>
        <w:t>P</w:t>
      </w:r>
      <w:r w:rsidR="002B4EB5" w:rsidRPr="003364F8">
        <w:rPr>
          <w:rFonts w:ascii="Calibri" w:eastAsia="Times New Roman" w:hAnsi="Calibri" w:cs="Calibri"/>
          <w:lang w:eastAsia="hr-HR"/>
        </w:rPr>
        <w:t>redsjednik Općinskog vijeća Zlatko Potočki  predao je riječ predsjedniku Odbora za izbor i imenovanje Tomislavu Paneniću</w:t>
      </w:r>
      <w:r w:rsidR="004765EF" w:rsidRPr="003364F8">
        <w:rPr>
          <w:rFonts w:ascii="Calibri" w:eastAsia="Times New Roman" w:hAnsi="Calibri" w:cs="Calibri"/>
          <w:lang w:eastAsia="hr-HR"/>
        </w:rPr>
        <w:t xml:space="preserve">, koji je obrazložio </w:t>
      </w:r>
      <w:r w:rsidR="002B4EB5" w:rsidRPr="003364F8">
        <w:rPr>
          <w:rFonts w:ascii="Calibri" w:eastAsia="Times New Roman" w:hAnsi="Calibri" w:cs="Calibri"/>
          <w:lang w:eastAsia="hr-HR"/>
        </w:rPr>
        <w:t xml:space="preserve">da </w:t>
      </w:r>
      <w:r w:rsidR="004765EF" w:rsidRPr="003364F8">
        <w:rPr>
          <w:rFonts w:ascii="Calibri" w:eastAsia="Times New Roman" w:hAnsi="Calibri" w:cs="Calibri"/>
          <w:lang w:eastAsia="hr-HR"/>
        </w:rPr>
        <w:t xml:space="preserve">je </w:t>
      </w:r>
      <w:r w:rsidR="002B4EB5" w:rsidRPr="003364F8">
        <w:rPr>
          <w:rFonts w:ascii="Calibri" w:eastAsia="Times New Roman" w:hAnsi="Calibri" w:cs="Calibri"/>
          <w:lang w:eastAsia="hr-HR"/>
        </w:rPr>
        <w:t xml:space="preserve">Dubravku Martiću, zbog smrti, prestao mandat u Općinskom vijeću Općine Tompojevci, predloženom Odlukom imenovani se razrješava </w:t>
      </w:r>
      <w:r w:rsidR="004765EF" w:rsidRPr="003364F8">
        <w:rPr>
          <w:rFonts w:ascii="Calibri" w:eastAsia="Times New Roman" w:hAnsi="Calibri" w:cs="Calibri"/>
          <w:lang w:eastAsia="hr-HR"/>
        </w:rPr>
        <w:t xml:space="preserve">i </w:t>
      </w:r>
      <w:r w:rsidR="002B4EB5" w:rsidRPr="003364F8">
        <w:rPr>
          <w:rFonts w:ascii="Calibri" w:eastAsia="Times New Roman" w:hAnsi="Calibri" w:cs="Calibri"/>
          <w:lang w:eastAsia="hr-HR"/>
        </w:rPr>
        <w:t xml:space="preserve">dužnosti predsjednika </w:t>
      </w:r>
      <w:r w:rsidR="00FC5EF2" w:rsidRPr="003364F8">
        <w:rPr>
          <w:rFonts w:ascii="Calibri" w:eastAsia="Times New Roman" w:hAnsi="Calibri" w:cs="Calibri"/>
          <w:lang w:eastAsia="hr-HR"/>
        </w:rPr>
        <w:t>Odbora za Statut i Poslovnik.</w:t>
      </w:r>
    </w:p>
    <w:p w14:paraId="11084BAE" w14:textId="03AD332D" w:rsidR="00FC5EF2" w:rsidRPr="003364F8" w:rsidRDefault="002B4EB5" w:rsidP="002B4EB5">
      <w:pPr>
        <w:shd w:val="clear" w:color="auto" w:fill="FFFFFF"/>
        <w:spacing w:after="150" w:line="240" w:lineRule="auto"/>
        <w:rPr>
          <w:rFonts w:ascii="Calibri" w:eastAsia="Times New Roman" w:hAnsi="Calibri" w:cs="Calibri"/>
          <w:lang w:eastAsia="hr-HR"/>
        </w:rPr>
      </w:pPr>
      <w:r w:rsidRPr="003364F8">
        <w:rPr>
          <w:rFonts w:ascii="Calibri" w:eastAsia="Times New Roman" w:hAnsi="Calibri" w:cs="Calibri"/>
          <w:lang w:eastAsia="hr-HR"/>
        </w:rPr>
        <w:t xml:space="preserve">Predlaže se da, sukladno prijedlogu grupe vijećnika (više od 1/3), umjesto Dubravka Martića </w:t>
      </w:r>
      <w:r w:rsidR="00FC5EF2" w:rsidRPr="003364F8">
        <w:rPr>
          <w:rFonts w:ascii="Calibri" w:eastAsia="Times New Roman" w:hAnsi="Calibri" w:cs="Calibri"/>
          <w:lang w:eastAsia="hr-HR"/>
        </w:rPr>
        <w:t>dužnost predsjednika Odbora za Statut i poslovnik obavlja Damir Tkalec.</w:t>
      </w:r>
    </w:p>
    <w:p w14:paraId="6BE7DAC3" w14:textId="29165C93" w:rsidR="002B4EB5" w:rsidRPr="003364F8" w:rsidRDefault="002B4EB5" w:rsidP="002B4EB5">
      <w:pPr>
        <w:shd w:val="clear" w:color="auto" w:fill="FFFFFF"/>
        <w:spacing w:after="150" w:line="240" w:lineRule="auto"/>
        <w:rPr>
          <w:rFonts w:ascii="Calibri" w:eastAsia="Times New Roman" w:hAnsi="Calibri" w:cs="Calibri"/>
          <w:lang w:eastAsia="hr-HR"/>
        </w:rPr>
      </w:pPr>
      <w:r w:rsidRPr="003364F8">
        <w:rPr>
          <w:rFonts w:ascii="Calibri" w:eastAsia="Times New Roman" w:hAnsi="Calibri" w:cs="Calibri"/>
          <w:lang w:eastAsia="hr-HR"/>
        </w:rPr>
        <w:t>Bez rasprave, vijećnici su jednoglasno (1</w:t>
      </w:r>
      <w:r w:rsidR="009012BC" w:rsidRPr="003364F8">
        <w:rPr>
          <w:rFonts w:ascii="Calibri" w:eastAsia="Times New Roman" w:hAnsi="Calibri" w:cs="Calibri"/>
          <w:lang w:eastAsia="hr-HR"/>
        </w:rPr>
        <w:t>1</w:t>
      </w:r>
      <w:r w:rsidRPr="003364F8">
        <w:rPr>
          <w:rFonts w:ascii="Calibri" w:eastAsia="Times New Roman" w:hAnsi="Calibri" w:cs="Calibri"/>
          <w:lang w:eastAsia="hr-HR"/>
        </w:rPr>
        <w:t xml:space="preserve"> glasova za) </w:t>
      </w:r>
      <w:r w:rsidR="009012BC" w:rsidRPr="003364F8">
        <w:rPr>
          <w:rFonts w:ascii="Calibri" w:eastAsia="Times New Roman" w:hAnsi="Calibri" w:cs="Calibri"/>
          <w:lang w:eastAsia="hr-HR"/>
        </w:rPr>
        <w:t xml:space="preserve">usvojili prijedlog i </w:t>
      </w:r>
      <w:r w:rsidRPr="003364F8">
        <w:rPr>
          <w:rFonts w:ascii="Calibri" w:eastAsia="Times New Roman" w:hAnsi="Calibri" w:cs="Calibri"/>
          <w:lang w:eastAsia="hr-HR"/>
        </w:rPr>
        <w:t>donijeli</w:t>
      </w:r>
    </w:p>
    <w:p w14:paraId="38C056E3" w14:textId="5095AF6F" w:rsidR="002B4EB5" w:rsidRPr="003364F8" w:rsidRDefault="002B4EB5" w:rsidP="002B4EB5">
      <w:pPr>
        <w:shd w:val="clear" w:color="auto" w:fill="FFFFFF"/>
        <w:spacing w:after="150" w:line="240" w:lineRule="auto"/>
        <w:rPr>
          <w:rFonts w:ascii="Calibri" w:hAnsi="Calibri" w:cs="Calibri"/>
          <w:b/>
          <w:lang w:val="hr"/>
        </w:rPr>
      </w:pPr>
      <w:r w:rsidRPr="003364F8">
        <w:rPr>
          <w:rFonts w:ascii="Calibri" w:hAnsi="Calibri" w:cs="Calibri"/>
          <w:b/>
          <w:lang w:val="hr"/>
        </w:rPr>
        <w:t>Odluk</w:t>
      </w:r>
      <w:r w:rsidR="009012BC" w:rsidRPr="003364F8">
        <w:rPr>
          <w:rFonts w:ascii="Calibri" w:hAnsi="Calibri" w:cs="Calibri"/>
          <w:b/>
          <w:lang w:val="hr"/>
        </w:rPr>
        <w:t>u</w:t>
      </w:r>
      <w:r w:rsidRPr="003364F8">
        <w:rPr>
          <w:rFonts w:ascii="Calibri" w:hAnsi="Calibri" w:cs="Calibri"/>
          <w:b/>
          <w:lang w:val="hr"/>
        </w:rPr>
        <w:t xml:space="preserve"> o razrješenju i  izboru predsjednika </w:t>
      </w:r>
      <w:r w:rsidR="00FC5EF2" w:rsidRPr="003364F8">
        <w:rPr>
          <w:rFonts w:ascii="Calibri" w:hAnsi="Calibri" w:cs="Calibri"/>
          <w:b/>
          <w:lang w:val="hr"/>
        </w:rPr>
        <w:t xml:space="preserve">Odbora za Statut i </w:t>
      </w:r>
      <w:r w:rsidR="009012BC" w:rsidRPr="003364F8">
        <w:rPr>
          <w:rFonts w:ascii="Calibri" w:hAnsi="Calibri" w:cs="Calibri"/>
          <w:b/>
          <w:lang w:val="hr"/>
        </w:rPr>
        <w:t>P</w:t>
      </w:r>
      <w:r w:rsidR="00FC5EF2" w:rsidRPr="003364F8">
        <w:rPr>
          <w:rFonts w:ascii="Calibri" w:hAnsi="Calibri" w:cs="Calibri"/>
          <w:b/>
          <w:lang w:val="hr"/>
        </w:rPr>
        <w:t>oslovnik</w:t>
      </w:r>
    </w:p>
    <w:p w14:paraId="34D2047D" w14:textId="77777777" w:rsidR="002B4EB5" w:rsidRPr="003364F8" w:rsidRDefault="002B4EB5" w:rsidP="00CE627C">
      <w:pPr>
        <w:shd w:val="clear" w:color="auto" w:fill="FFFFFF"/>
        <w:spacing w:after="150" w:line="240" w:lineRule="auto"/>
        <w:rPr>
          <w:rFonts w:ascii="Calibri" w:eastAsia="Times New Roman" w:hAnsi="Calibri" w:cs="Calibri"/>
          <w:lang w:eastAsia="hr-HR"/>
        </w:rPr>
      </w:pPr>
    </w:p>
    <w:p w14:paraId="1C0F3B63" w14:textId="414CA249" w:rsidR="00FC5EF2" w:rsidRPr="003364F8" w:rsidRDefault="00FC5EF2" w:rsidP="008010FF">
      <w:pPr>
        <w:shd w:val="clear" w:color="auto" w:fill="FFFFFF"/>
        <w:spacing w:after="0" w:line="240" w:lineRule="auto"/>
        <w:jc w:val="center"/>
        <w:rPr>
          <w:rFonts w:ascii="Calibri" w:hAnsi="Calibri" w:cs="Calibri"/>
          <w:bCs/>
          <w:lang w:val="hr"/>
        </w:rPr>
      </w:pPr>
      <w:r w:rsidRPr="003364F8">
        <w:rPr>
          <w:rFonts w:ascii="Calibri" w:hAnsi="Calibri" w:cs="Calibri"/>
          <w:bCs/>
          <w:lang w:val="hr"/>
        </w:rPr>
        <w:t xml:space="preserve">Točka </w:t>
      </w:r>
      <w:r w:rsidR="008E77C6" w:rsidRPr="003364F8">
        <w:rPr>
          <w:rFonts w:ascii="Calibri" w:hAnsi="Calibri" w:cs="Calibri"/>
          <w:bCs/>
          <w:lang w:val="hr"/>
        </w:rPr>
        <w:t>6</w:t>
      </w:r>
      <w:r w:rsidRPr="003364F8">
        <w:rPr>
          <w:rFonts w:ascii="Calibri" w:hAnsi="Calibri" w:cs="Calibri"/>
          <w:bCs/>
          <w:lang w:val="hr"/>
        </w:rPr>
        <w:t>.</w:t>
      </w:r>
    </w:p>
    <w:p w14:paraId="3118B3C0" w14:textId="49BBAF8A" w:rsidR="008010FF" w:rsidRPr="003364F8" w:rsidRDefault="008010FF" w:rsidP="008010FF">
      <w:pPr>
        <w:shd w:val="clear" w:color="auto" w:fill="FFFFFF"/>
        <w:spacing w:after="0" w:line="240" w:lineRule="auto"/>
        <w:jc w:val="center"/>
        <w:rPr>
          <w:rFonts w:ascii="Calibri" w:eastAsia="Times New Roman" w:hAnsi="Calibri" w:cs="Calibri"/>
          <w:bCs/>
          <w:i/>
          <w:iCs/>
          <w:lang w:eastAsia="hr-HR"/>
        </w:rPr>
      </w:pPr>
      <w:r w:rsidRPr="003364F8">
        <w:rPr>
          <w:rFonts w:ascii="Calibri" w:eastAsia="Times New Roman" w:hAnsi="Calibri" w:cs="Calibri"/>
          <w:bCs/>
          <w:i/>
          <w:iCs/>
          <w:lang w:eastAsia="hr-HR"/>
        </w:rPr>
        <w:t>Odluka o razrješenju i imenovanju člana  Odbora za izbor i imenovanje</w:t>
      </w:r>
    </w:p>
    <w:p w14:paraId="33FAA1AA" w14:textId="77777777" w:rsidR="008010FF" w:rsidRPr="003364F8" w:rsidRDefault="008010FF" w:rsidP="00FC5EF2">
      <w:pPr>
        <w:shd w:val="clear" w:color="auto" w:fill="FFFFFF"/>
        <w:spacing w:after="150" w:line="240" w:lineRule="auto"/>
        <w:jc w:val="center"/>
        <w:rPr>
          <w:rFonts w:ascii="Calibri" w:hAnsi="Calibri" w:cs="Calibri"/>
          <w:bCs/>
          <w:lang w:val="hr"/>
        </w:rPr>
      </w:pPr>
    </w:p>
    <w:p w14:paraId="03D1949C" w14:textId="65EAC2D2" w:rsidR="004765EF" w:rsidRPr="003364F8" w:rsidRDefault="009012BC" w:rsidP="004765EF">
      <w:pPr>
        <w:shd w:val="clear" w:color="auto" w:fill="FFFFFF"/>
        <w:spacing w:after="150" w:line="240" w:lineRule="auto"/>
        <w:jc w:val="both"/>
        <w:rPr>
          <w:rFonts w:ascii="Calibri" w:eastAsia="Times New Roman" w:hAnsi="Calibri" w:cs="Calibri"/>
          <w:lang w:eastAsia="hr-HR"/>
        </w:rPr>
      </w:pPr>
      <w:r w:rsidRPr="003364F8">
        <w:rPr>
          <w:rFonts w:ascii="Calibri" w:eastAsia="Times New Roman" w:hAnsi="Calibri" w:cs="Calibri"/>
          <w:lang w:eastAsia="hr-HR"/>
        </w:rPr>
        <w:t>P</w:t>
      </w:r>
      <w:r w:rsidR="004765EF" w:rsidRPr="003364F8">
        <w:rPr>
          <w:rFonts w:ascii="Calibri" w:eastAsia="Times New Roman" w:hAnsi="Calibri" w:cs="Calibri"/>
          <w:lang w:eastAsia="hr-HR"/>
        </w:rPr>
        <w:t>redsjednik Općinskog vijeća Zlatko Potočki  predao je riječ predsjedniku Odbora za izbor i imenovanje Tomislavu Paneniću, koji je obrazložio da je Dubravku Martiću, zbog smrti, prestao mandat u Općinskom vijeću Općine Tompojevci, predloženom Odlukom imenovani se razrješava i dužnosti člana Odbora za izbor i imenovanje.</w:t>
      </w:r>
    </w:p>
    <w:p w14:paraId="1A3ECB56" w14:textId="77C5B5E0" w:rsidR="004765EF" w:rsidRPr="003364F8" w:rsidRDefault="004765EF" w:rsidP="004765EF">
      <w:pPr>
        <w:shd w:val="clear" w:color="auto" w:fill="FFFFFF"/>
        <w:spacing w:after="150" w:line="240" w:lineRule="auto"/>
        <w:rPr>
          <w:rFonts w:ascii="Calibri" w:eastAsia="Times New Roman" w:hAnsi="Calibri" w:cs="Calibri"/>
          <w:lang w:eastAsia="hr-HR"/>
        </w:rPr>
      </w:pPr>
      <w:r w:rsidRPr="003364F8">
        <w:rPr>
          <w:rFonts w:ascii="Calibri" w:eastAsia="Times New Roman" w:hAnsi="Calibri" w:cs="Calibri"/>
          <w:lang w:eastAsia="hr-HR"/>
        </w:rPr>
        <w:t>Predlaže se da, sukladno prijedlogu grupe vijećnika (više od 1/3), umjesto Dubravka Martića dužnost člana Odbora za izbor i imenovanje obavlja Damir Tkalec.</w:t>
      </w:r>
    </w:p>
    <w:p w14:paraId="760B7197" w14:textId="51475B42" w:rsidR="004765EF" w:rsidRPr="003364F8" w:rsidRDefault="004765EF" w:rsidP="004765EF">
      <w:pPr>
        <w:shd w:val="clear" w:color="auto" w:fill="FFFFFF"/>
        <w:spacing w:after="150" w:line="240" w:lineRule="auto"/>
        <w:rPr>
          <w:rFonts w:ascii="Calibri" w:eastAsia="Times New Roman" w:hAnsi="Calibri" w:cs="Calibri"/>
          <w:lang w:eastAsia="hr-HR"/>
        </w:rPr>
      </w:pPr>
      <w:r w:rsidRPr="003364F8">
        <w:rPr>
          <w:rFonts w:ascii="Calibri" w:eastAsia="Times New Roman" w:hAnsi="Calibri" w:cs="Calibri"/>
          <w:lang w:eastAsia="hr-HR"/>
        </w:rPr>
        <w:t>Bez rasprave, vijećnici su jednoglasno (1</w:t>
      </w:r>
      <w:r w:rsidR="004E6B57" w:rsidRPr="003364F8">
        <w:rPr>
          <w:rFonts w:ascii="Calibri" w:eastAsia="Times New Roman" w:hAnsi="Calibri" w:cs="Calibri"/>
          <w:lang w:eastAsia="hr-HR"/>
        </w:rPr>
        <w:t>1</w:t>
      </w:r>
      <w:r w:rsidRPr="003364F8">
        <w:rPr>
          <w:rFonts w:ascii="Calibri" w:eastAsia="Times New Roman" w:hAnsi="Calibri" w:cs="Calibri"/>
          <w:lang w:eastAsia="hr-HR"/>
        </w:rPr>
        <w:t xml:space="preserve"> glasova za) </w:t>
      </w:r>
      <w:r w:rsidR="009012BC" w:rsidRPr="003364F8">
        <w:rPr>
          <w:rFonts w:ascii="Calibri" w:eastAsia="Times New Roman" w:hAnsi="Calibri" w:cs="Calibri"/>
          <w:lang w:eastAsia="hr-HR"/>
        </w:rPr>
        <w:t xml:space="preserve">usvojili prijedlog i </w:t>
      </w:r>
      <w:r w:rsidRPr="003364F8">
        <w:rPr>
          <w:rFonts w:ascii="Calibri" w:eastAsia="Times New Roman" w:hAnsi="Calibri" w:cs="Calibri"/>
          <w:lang w:eastAsia="hr-HR"/>
        </w:rPr>
        <w:t>donijeli</w:t>
      </w:r>
    </w:p>
    <w:p w14:paraId="3D6DD6C6" w14:textId="39C2FC4B" w:rsidR="00FC5EF2" w:rsidRPr="003364F8" w:rsidRDefault="00FC5EF2" w:rsidP="00FC5EF2">
      <w:pPr>
        <w:shd w:val="clear" w:color="auto" w:fill="FFFFFF"/>
        <w:spacing w:after="150" w:line="240" w:lineRule="auto"/>
        <w:rPr>
          <w:rFonts w:ascii="Calibri" w:hAnsi="Calibri" w:cs="Calibri"/>
          <w:bCs/>
          <w:lang w:val="hr"/>
        </w:rPr>
      </w:pPr>
      <w:r w:rsidRPr="003364F8">
        <w:rPr>
          <w:rFonts w:ascii="Calibri" w:hAnsi="Calibri" w:cs="Calibri"/>
          <w:bCs/>
          <w:lang w:val="hr"/>
        </w:rPr>
        <w:t>Odluk</w:t>
      </w:r>
      <w:r w:rsidR="009012BC" w:rsidRPr="003364F8">
        <w:rPr>
          <w:rFonts w:ascii="Calibri" w:hAnsi="Calibri" w:cs="Calibri"/>
          <w:bCs/>
          <w:lang w:val="hr"/>
        </w:rPr>
        <w:t>u</w:t>
      </w:r>
      <w:r w:rsidRPr="003364F8">
        <w:rPr>
          <w:rFonts w:ascii="Calibri" w:hAnsi="Calibri" w:cs="Calibri"/>
          <w:bCs/>
          <w:lang w:val="hr"/>
        </w:rPr>
        <w:t xml:space="preserve"> o razrješenju i  izboru člana Odbora za izbor i imenovanje.</w:t>
      </w:r>
    </w:p>
    <w:p w14:paraId="102C4165" w14:textId="77777777" w:rsidR="002B4EB5" w:rsidRPr="003364F8" w:rsidRDefault="002B4EB5" w:rsidP="00CE627C">
      <w:pPr>
        <w:shd w:val="clear" w:color="auto" w:fill="FFFFFF"/>
        <w:spacing w:after="150" w:line="240" w:lineRule="auto"/>
        <w:rPr>
          <w:rFonts w:ascii="Calibri" w:eastAsia="Times New Roman" w:hAnsi="Calibri" w:cs="Calibri"/>
          <w:lang w:eastAsia="hr-HR"/>
        </w:rPr>
      </w:pPr>
    </w:p>
    <w:p w14:paraId="7265792A" w14:textId="004E3FD5" w:rsidR="002B4EB5" w:rsidRPr="003364F8" w:rsidRDefault="008010FF" w:rsidP="008010FF">
      <w:pPr>
        <w:shd w:val="clear" w:color="auto" w:fill="FFFFFF"/>
        <w:spacing w:after="0" w:line="240" w:lineRule="auto"/>
        <w:jc w:val="center"/>
        <w:rPr>
          <w:rFonts w:ascii="Calibri" w:eastAsia="Times New Roman" w:hAnsi="Calibri" w:cs="Calibri"/>
          <w:lang w:eastAsia="hr-HR"/>
        </w:rPr>
      </w:pPr>
      <w:r w:rsidRPr="003364F8">
        <w:rPr>
          <w:rFonts w:ascii="Calibri" w:eastAsia="Times New Roman" w:hAnsi="Calibri" w:cs="Calibri"/>
          <w:lang w:eastAsia="hr-HR"/>
        </w:rPr>
        <w:t>Točka 7.</w:t>
      </w:r>
    </w:p>
    <w:p w14:paraId="1A739B22" w14:textId="43A90D81" w:rsidR="008010FF" w:rsidRPr="003364F8" w:rsidRDefault="008010FF" w:rsidP="008010FF">
      <w:pPr>
        <w:shd w:val="clear" w:color="auto" w:fill="FFFFFF"/>
        <w:spacing w:after="0" w:line="240" w:lineRule="auto"/>
        <w:jc w:val="center"/>
        <w:rPr>
          <w:rFonts w:ascii="Calibri" w:eastAsia="Times New Roman" w:hAnsi="Calibri" w:cs="Calibri"/>
          <w:bCs/>
          <w:i/>
          <w:iCs/>
          <w:lang w:eastAsia="hr-HR"/>
        </w:rPr>
      </w:pPr>
      <w:r w:rsidRPr="003364F8">
        <w:rPr>
          <w:rFonts w:ascii="Calibri" w:eastAsia="Times New Roman" w:hAnsi="Calibri" w:cs="Calibri"/>
          <w:bCs/>
          <w:i/>
          <w:iCs/>
          <w:lang w:eastAsia="hr-HR"/>
        </w:rPr>
        <w:t>Odluka o poništenju Odluke o raspisivanju javnog natječaja i poništenju javnog natječaj za zakup poljoprivrednog zemljišta u vlasništvu Republike Hrvatske na području Općine Tompojevci</w:t>
      </w:r>
    </w:p>
    <w:p w14:paraId="54F37245" w14:textId="77777777" w:rsidR="008010FF" w:rsidRPr="003364F8" w:rsidRDefault="008010FF" w:rsidP="008010FF">
      <w:pPr>
        <w:shd w:val="clear" w:color="auto" w:fill="FFFFFF"/>
        <w:spacing w:after="150" w:line="240" w:lineRule="auto"/>
        <w:jc w:val="center"/>
        <w:rPr>
          <w:rFonts w:ascii="Calibri" w:eastAsia="Times New Roman" w:hAnsi="Calibri" w:cs="Calibri"/>
          <w:lang w:eastAsia="hr-HR"/>
        </w:rPr>
      </w:pPr>
    </w:p>
    <w:p w14:paraId="56D315AB" w14:textId="77777777" w:rsidR="00A329A1" w:rsidRPr="003364F8" w:rsidRDefault="008010FF" w:rsidP="000E2BD5">
      <w:pPr>
        <w:pStyle w:val="HTMLunaprijedoblikovano"/>
        <w:jc w:val="both"/>
        <w:rPr>
          <w:rFonts w:ascii="Calibri" w:hAnsi="Calibri" w:cs="Calibri"/>
          <w:sz w:val="22"/>
          <w:szCs w:val="22"/>
        </w:rPr>
      </w:pPr>
      <w:r w:rsidRPr="003364F8">
        <w:rPr>
          <w:rFonts w:ascii="Calibri" w:hAnsi="Calibri" w:cs="Calibri"/>
          <w:sz w:val="22"/>
          <w:szCs w:val="22"/>
        </w:rPr>
        <w:t>Predsjednik Općinskog vijeća predao je riječ Tomislavu Paneniću, članu Povjerenstva koji je obrazložio Zaključak Povjerenstva za zakup i prodaju poljoprivrednog zemljišta u vlasništvu RH na području Općine Tompojevci upućen Općinskom vijeću.</w:t>
      </w:r>
      <w:r w:rsidR="00F756AB" w:rsidRPr="003364F8">
        <w:rPr>
          <w:rFonts w:ascii="Calibri" w:hAnsi="Calibri" w:cs="Calibri"/>
          <w:sz w:val="22"/>
          <w:szCs w:val="22"/>
        </w:rPr>
        <w:t xml:space="preserve"> Na natječaj je pristiglo 37 ponuda, </w:t>
      </w:r>
      <w:r w:rsidR="00F756AB" w:rsidRPr="003364F8">
        <w:rPr>
          <w:rFonts w:ascii="Calibri" w:hAnsi="Calibri" w:cs="Calibri"/>
          <w:sz w:val="22"/>
          <w:szCs w:val="22"/>
        </w:rPr>
        <w:lastRenderedPageBreak/>
        <w:t>Povjerenstvo se sastalo prvi puta 09.09.2020. i održalo 12 sastanaka. Za sve uočene nedorečenosti u dostavljenoj dokumentaciji poslan je upit ministarstvu poljoprivrede. Kad je već sastanak sa ponuditeljima bio sazvan, pojavila se jedna nedoumica</w:t>
      </w:r>
      <w:r w:rsidR="00997165" w:rsidRPr="003364F8">
        <w:rPr>
          <w:rFonts w:ascii="Calibri" w:hAnsi="Calibri" w:cs="Calibri"/>
          <w:sz w:val="22"/>
          <w:szCs w:val="22"/>
        </w:rPr>
        <w:t xml:space="preserve">, naime utvrđeno je postojanje dva prethodna zakupca koji kao ponuditelji imaju istovjetne kriterije za određivanje prvenstva na jednoj proizvodno-tehnološkoj cjelini te je Povjerenstvo zatražilo od Ministarstva uputu o postupanju u navedenom slučaju. </w:t>
      </w:r>
    </w:p>
    <w:p w14:paraId="392CF690" w14:textId="3695A72C" w:rsidR="006A304A" w:rsidRPr="003364F8" w:rsidRDefault="00A329A1" w:rsidP="000E2BD5">
      <w:pPr>
        <w:pStyle w:val="Bezproreda"/>
        <w:spacing w:line="276" w:lineRule="auto"/>
        <w:jc w:val="both"/>
        <w:rPr>
          <w:rFonts w:ascii="Calibri" w:hAnsi="Calibri" w:cs="Calibri"/>
        </w:rPr>
      </w:pPr>
      <w:r w:rsidRPr="003364F8">
        <w:rPr>
          <w:rFonts w:ascii="Calibri" w:hAnsi="Calibri" w:cs="Calibri"/>
        </w:rPr>
        <w:t xml:space="preserve">O navedenom problemu je  održan sastanak s predstavnicima Ministarstvima poljoprivrede koji su iznijeli stav da suglasnost na dodjelu mogu dati isključivo na PTC-ovima koji imaju određenog samo jednog prethodnog zakupca. </w:t>
      </w:r>
      <w:r w:rsidR="00225CE5" w:rsidRPr="003364F8">
        <w:rPr>
          <w:rFonts w:ascii="Calibri" w:hAnsi="Calibri" w:cs="Calibri"/>
        </w:rPr>
        <w:t>Budući da ta problematika obuhvaća značajan dio raspisanog natječaja, Povjerenstvo predlaže da se natječaj poništi i da se na prijedlog Ministarstva na svim PTC-ovima koji imaju prethodne zakupce na temelju zajedničkih ponuda provede geodetsko mjerenje radi utvrđivanja položaja pojedinih zakupaca prema stvarnom korištenju. Prema navedenoj izmjeri će Ministarstvo poljoprivrede pristupiti izmjeni dosadašnjih ugovora o zakupu te će se time jednoznačno odrediti pravo prvenstva prethodnog zakupca na novostvorenim PTC-ovima.</w:t>
      </w:r>
      <w:r w:rsidR="006A304A" w:rsidRPr="003364F8">
        <w:rPr>
          <w:rFonts w:ascii="Calibri" w:hAnsi="Calibri" w:cs="Calibri"/>
        </w:rPr>
        <w:t xml:space="preserve"> Prije raspisivanja novog natječaja saz</w:t>
      </w:r>
      <w:r w:rsidR="00B770FA" w:rsidRPr="003364F8">
        <w:rPr>
          <w:rFonts w:ascii="Calibri" w:hAnsi="Calibri" w:cs="Calibri"/>
        </w:rPr>
        <w:t xml:space="preserve">vat </w:t>
      </w:r>
      <w:r w:rsidR="006A304A" w:rsidRPr="003364F8">
        <w:rPr>
          <w:rFonts w:ascii="Calibri" w:hAnsi="Calibri" w:cs="Calibri"/>
        </w:rPr>
        <w:t xml:space="preserve">će </w:t>
      </w:r>
      <w:r w:rsidR="00B770FA" w:rsidRPr="003364F8">
        <w:rPr>
          <w:rFonts w:ascii="Calibri" w:hAnsi="Calibri" w:cs="Calibri"/>
        </w:rPr>
        <w:t xml:space="preserve">se </w:t>
      </w:r>
      <w:r w:rsidR="006A304A" w:rsidRPr="003364F8">
        <w:rPr>
          <w:rFonts w:ascii="Calibri" w:hAnsi="Calibri" w:cs="Calibri"/>
        </w:rPr>
        <w:t xml:space="preserve">sastanak </w:t>
      </w:r>
      <w:r w:rsidR="00B770FA" w:rsidRPr="003364F8">
        <w:rPr>
          <w:rFonts w:ascii="Calibri" w:hAnsi="Calibri" w:cs="Calibri"/>
        </w:rPr>
        <w:t>sa</w:t>
      </w:r>
      <w:r w:rsidR="006A304A" w:rsidRPr="003364F8">
        <w:rPr>
          <w:rFonts w:ascii="Calibri" w:hAnsi="Calibri" w:cs="Calibri"/>
        </w:rPr>
        <w:t xml:space="preserve"> zainteresirani</w:t>
      </w:r>
      <w:r w:rsidR="00B770FA" w:rsidRPr="003364F8">
        <w:rPr>
          <w:rFonts w:ascii="Calibri" w:hAnsi="Calibri" w:cs="Calibri"/>
        </w:rPr>
        <w:t xml:space="preserve">ma i pojasniti kakvu dokumentaciju trebaju dostaviti </w:t>
      </w:r>
      <w:r w:rsidR="006A304A" w:rsidRPr="003364F8">
        <w:rPr>
          <w:rFonts w:ascii="Calibri" w:hAnsi="Calibri" w:cs="Calibri"/>
        </w:rPr>
        <w:t xml:space="preserve"> </w:t>
      </w:r>
      <w:r w:rsidR="00B770FA" w:rsidRPr="003364F8">
        <w:rPr>
          <w:rFonts w:ascii="Calibri" w:hAnsi="Calibri" w:cs="Calibri"/>
        </w:rPr>
        <w:t xml:space="preserve">kako bi ponuda bila što kompletnija. </w:t>
      </w:r>
    </w:p>
    <w:p w14:paraId="2605CA55" w14:textId="45EDA077" w:rsidR="00B770FA" w:rsidRPr="003364F8" w:rsidRDefault="009012BC" w:rsidP="00D57B3E">
      <w:pPr>
        <w:pStyle w:val="Bezproreda"/>
        <w:spacing w:line="276" w:lineRule="auto"/>
        <w:jc w:val="both"/>
        <w:rPr>
          <w:rFonts w:ascii="Calibri" w:hAnsi="Calibri" w:cs="Calibri"/>
        </w:rPr>
      </w:pPr>
      <w:r w:rsidRPr="003364F8">
        <w:rPr>
          <w:rFonts w:ascii="Calibri" w:hAnsi="Calibri" w:cs="Calibri"/>
        </w:rPr>
        <w:t xml:space="preserve"> Općinski načelnik </w:t>
      </w:r>
      <w:r w:rsidR="00B770FA" w:rsidRPr="003364F8">
        <w:rPr>
          <w:rFonts w:ascii="Calibri" w:hAnsi="Calibri" w:cs="Calibri"/>
        </w:rPr>
        <w:t>je rekao da će</w:t>
      </w:r>
      <w:r w:rsidR="006A304A" w:rsidRPr="003364F8">
        <w:rPr>
          <w:rFonts w:ascii="Calibri" w:hAnsi="Calibri" w:cs="Calibri"/>
        </w:rPr>
        <w:t xml:space="preserve"> </w:t>
      </w:r>
      <w:r w:rsidR="00716A8E" w:rsidRPr="003364F8">
        <w:rPr>
          <w:rFonts w:ascii="Calibri" w:hAnsi="Calibri" w:cs="Calibri"/>
        </w:rPr>
        <w:t xml:space="preserve">geodetski elaborat </w:t>
      </w:r>
      <w:r w:rsidR="00B770FA" w:rsidRPr="003364F8">
        <w:rPr>
          <w:rFonts w:ascii="Calibri" w:hAnsi="Calibri" w:cs="Calibri"/>
        </w:rPr>
        <w:t xml:space="preserve">napraviti općina i poslati ga u ministarstvo na suglasnost. Kata Cvitković je govorila o radnjama koje su prethodile raspisivanju natječaja. </w:t>
      </w:r>
    </w:p>
    <w:p w14:paraId="4831C841" w14:textId="77777777" w:rsidR="00D57B3E" w:rsidRPr="003364F8" w:rsidRDefault="00D57B3E" w:rsidP="00D57B3E">
      <w:pPr>
        <w:pStyle w:val="Bezproreda"/>
        <w:spacing w:line="276" w:lineRule="auto"/>
        <w:jc w:val="both"/>
        <w:rPr>
          <w:rFonts w:ascii="Calibri" w:hAnsi="Calibri" w:cs="Calibri"/>
        </w:rPr>
      </w:pPr>
    </w:p>
    <w:p w14:paraId="6297B526" w14:textId="400BA87C" w:rsidR="00B770FA" w:rsidRPr="003364F8" w:rsidRDefault="00B770FA" w:rsidP="00B770FA">
      <w:pPr>
        <w:shd w:val="clear" w:color="auto" w:fill="FFFFFF"/>
        <w:spacing w:after="150" w:line="240" w:lineRule="auto"/>
        <w:rPr>
          <w:rFonts w:ascii="Calibri" w:eastAsia="Times New Roman" w:hAnsi="Calibri" w:cs="Calibri"/>
          <w:lang w:eastAsia="hr-HR"/>
        </w:rPr>
      </w:pPr>
      <w:r w:rsidRPr="003364F8">
        <w:rPr>
          <w:rFonts w:ascii="Calibri" w:eastAsia="Times New Roman" w:hAnsi="Calibri" w:cs="Calibri"/>
          <w:lang w:eastAsia="hr-HR"/>
        </w:rPr>
        <w:t>Bez rasprave, vijećnici su jednoglasno (11 glasova za) donijeli</w:t>
      </w:r>
    </w:p>
    <w:p w14:paraId="24FDA02F" w14:textId="38DC315E" w:rsidR="003A5B03" w:rsidRPr="003364F8" w:rsidRDefault="003A5B03" w:rsidP="003A5B03">
      <w:pPr>
        <w:shd w:val="clear" w:color="auto" w:fill="FFFFFF"/>
        <w:spacing w:after="0" w:line="240" w:lineRule="auto"/>
        <w:jc w:val="center"/>
        <w:rPr>
          <w:rFonts w:ascii="Calibri" w:eastAsia="Times New Roman" w:hAnsi="Calibri" w:cs="Calibri"/>
          <w:b/>
          <w:lang w:eastAsia="hr-HR"/>
        </w:rPr>
      </w:pPr>
      <w:r w:rsidRPr="003364F8">
        <w:rPr>
          <w:rFonts w:ascii="Calibri" w:eastAsia="Times New Roman" w:hAnsi="Calibri" w:cs="Calibri"/>
          <w:b/>
          <w:lang w:eastAsia="hr-HR"/>
        </w:rPr>
        <w:t>Odluku o poništenju Odluke o raspisivanju javnog natječaja i poništenju javnog natječaj za zakup poljoprivrednog zemljišta u vlasništvu Republike Hrvatske na području Općine Tompojevci</w:t>
      </w:r>
    </w:p>
    <w:p w14:paraId="725EAF1F" w14:textId="77777777" w:rsidR="00D57B3E" w:rsidRPr="003364F8" w:rsidRDefault="00D57B3E" w:rsidP="003A5B03">
      <w:pPr>
        <w:shd w:val="clear" w:color="auto" w:fill="FFFFFF"/>
        <w:spacing w:after="0" w:line="240" w:lineRule="auto"/>
        <w:jc w:val="center"/>
        <w:rPr>
          <w:rFonts w:ascii="Calibri" w:eastAsia="Times New Roman" w:hAnsi="Calibri" w:cs="Calibri"/>
          <w:b/>
          <w:lang w:eastAsia="hr-HR"/>
        </w:rPr>
      </w:pPr>
    </w:p>
    <w:p w14:paraId="4A4EDC90" w14:textId="4BF59C00" w:rsidR="00CE627C" w:rsidRPr="003364F8" w:rsidRDefault="00CE627C" w:rsidP="006E2240">
      <w:pPr>
        <w:spacing w:after="0"/>
        <w:jc w:val="both"/>
        <w:rPr>
          <w:rFonts w:ascii="Calibri" w:hAnsi="Calibri" w:cs="Calibri"/>
        </w:rPr>
      </w:pPr>
    </w:p>
    <w:p w14:paraId="4941E4B1" w14:textId="6F370C2B" w:rsidR="00CE627C" w:rsidRPr="003364F8" w:rsidRDefault="00EB64BD" w:rsidP="00EB64BD">
      <w:pPr>
        <w:spacing w:after="0"/>
        <w:jc w:val="center"/>
        <w:rPr>
          <w:rFonts w:ascii="Calibri" w:hAnsi="Calibri" w:cs="Calibri"/>
        </w:rPr>
      </w:pPr>
      <w:r w:rsidRPr="003364F8">
        <w:rPr>
          <w:rFonts w:ascii="Calibri" w:hAnsi="Calibri" w:cs="Calibri"/>
        </w:rPr>
        <w:t>Točka 8.</w:t>
      </w:r>
    </w:p>
    <w:p w14:paraId="27DA18B6" w14:textId="2DDAB15A" w:rsidR="00EB64BD" w:rsidRPr="003D3477" w:rsidRDefault="00EB64BD" w:rsidP="00EB64BD">
      <w:pPr>
        <w:shd w:val="clear" w:color="auto" w:fill="FFFFFF"/>
        <w:spacing w:after="0" w:line="240" w:lineRule="auto"/>
        <w:jc w:val="center"/>
        <w:rPr>
          <w:rFonts w:ascii="Calibri" w:hAnsi="Calibri" w:cs="Calibri"/>
          <w:i/>
          <w:iCs/>
        </w:rPr>
      </w:pPr>
      <w:r w:rsidRPr="003D3477">
        <w:rPr>
          <w:rFonts w:ascii="Calibri" w:hAnsi="Calibri" w:cs="Calibri"/>
          <w:i/>
          <w:iCs/>
        </w:rPr>
        <w:t>Program potpora gospodarstvu na području Općine Tompojevci za 2020. godinu</w:t>
      </w:r>
    </w:p>
    <w:p w14:paraId="39D29A8B" w14:textId="5F7F9FF5" w:rsidR="00EB64BD" w:rsidRPr="003364F8" w:rsidRDefault="00EB64BD" w:rsidP="00EB64BD">
      <w:pPr>
        <w:shd w:val="clear" w:color="auto" w:fill="FFFFFF"/>
        <w:spacing w:after="0" w:line="240" w:lineRule="auto"/>
        <w:rPr>
          <w:rFonts w:ascii="Calibri" w:hAnsi="Calibri" w:cs="Calibri"/>
        </w:rPr>
      </w:pPr>
    </w:p>
    <w:p w14:paraId="44A85182" w14:textId="03DD9FB9" w:rsidR="0067507D" w:rsidRPr="003364F8" w:rsidRDefault="00EB64BD" w:rsidP="0067507D">
      <w:pPr>
        <w:shd w:val="clear" w:color="auto" w:fill="FFFFFF"/>
        <w:spacing w:after="0" w:line="240" w:lineRule="auto"/>
        <w:jc w:val="both"/>
        <w:rPr>
          <w:rFonts w:ascii="Calibri" w:hAnsi="Calibri" w:cs="Calibri"/>
        </w:rPr>
      </w:pPr>
      <w:r w:rsidRPr="003364F8">
        <w:rPr>
          <w:rFonts w:ascii="Calibri" w:hAnsi="Calibri" w:cs="Calibri"/>
        </w:rPr>
        <w:t>Predsjednik Općinskog vijeća predao je riječ Tomislavu Paneniću</w:t>
      </w:r>
      <w:r w:rsidR="0067507D" w:rsidRPr="003364F8">
        <w:rPr>
          <w:rFonts w:ascii="Calibri" w:hAnsi="Calibri" w:cs="Calibri"/>
        </w:rPr>
        <w:t xml:space="preserve"> koji je obrazložio predložene mjere u Programu potpora gospodarstvu: </w:t>
      </w:r>
    </w:p>
    <w:p w14:paraId="23844B88" w14:textId="77777777" w:rsidR="00F756AB" w:rsidRPr="003364F8" w:rsidRDefault="0067507D" w:rsidP="00F756AB">
      <w:pPr>
        <w:spacing w:after="0"/>
        <w:jc w:val="both"/>
        <w:rPr>
          <w:rFonts w:ascii="Calibri" w:hAnsi="Calibri" w:cs="Calibri"/>
          <w:bCs/>
        </w:rPr>
      </w:pPr>
      <w:r w:rsidRPr="003364F8">
        <w:rPr>
          <w:rFonts w:ascii="Calibri" w:hAnsi="Calibri" w:cs="Calibri"/>
          <w:bCs/>
        </w:rPr>
        <w:t xml:space="preserve">Mjera 1. </w:t>
      </w:r>
      <w:bookmarkStart w:id="0" w:name="_Hlk56623550"/>
      <w:r w:rsidRPr="003364F8">
        <w:rPr>
          <w:rFonts w:ascii="Calibri" w:hAnsi="Calibri" w:cs="Calibri"/>
          <w:bCs/>
        </w:rPr>
        <w:t>Nabava opreme i sufinanciranje troškova vezanih za prilagodbu poslovanja poduzetnika zbog epidemije bolesti COVID-19</w:t>
      </w:r>
      <w:bookmarkEnd w:id="0"/>
    </w:p>
    <w:p w14:paraId="5BB48B1E" w14:textId="16D9259A" w:rsidR="0067507D" w:rsidRPr="003364F8" w:rsidRDefault="0067507D" w:rsidP="00F756AB">
      <w:pPr>
        <w:spacing w:after="0"/>
        <w:jc w:val="both"/>
        <w:rPr>
          <w:rFonts w:ascii="Calibri" w:hAnsi="Calibri" w:cs="Calibri"/>
          <w:bCs/>
        </w:rPr>
      </w:pPr>
      <w:r w:rsidRPr="003364F8">
        <w:rPr>
          <w:rFonts w:ascii="Calibri" w:hAnsi="Calibri" w:cs="Calibri"/>
          <w:bCs/>
        </w:rPr>
        <w:t>Mjera 2. Sufinanciranje poduzetnika početnika</w:t>
      </w:r>
    </w:p>
    <w:p w14:paraId="3849D783" w14:textId="77777777" w:rsidR="0067507D" w:rsidRPr="003364F8" w:rsidRDefault="0067507D" w:rsidP="00F756AB">
      <w:pPr>
        <w:spacing w:after="0"/>
        <w:jc w:val="both"/>
        <w:rPr>
          <w:rFonts w:ascii="Calibri" w:hAnsi="Calibri" w:cs="Calibri"/>
          <w:bCs/>
        </w:rPr>
      </w:pPr>
      <w:r w:rsidRPr="003364F8">
        <w:rPr>
          <w:rFonts w:ascii="Calibri" w:hAnsi="Calibri" w:cs="Calibri"/>
          <w:bCs/>
        </w:rPr>
        <w:t>Mjera 3. Sufinanciranje novog zapošljavanja</w:t>
      </w:r>
    </w:p>
    <w:p w14:paraId="3E287590" w14:textId="0B5BB22F" w:rsidR="00EB64BD" w:rsidRPr="003364F8" w:rsidRDefault="0067507D" w:rsidP="0067507D">
      <w:pPr>
        <w:shd w:val="clear" w:color="auto" w:fill="FFFFFF"/>
        <w:spacing w:after="0" w:line="240" w:lineRule="auto"/>
        <w:jc w:val="both"/>
        <w:rPr>
          <w:rFonts w:ascii="Calibri" w:hAnsi="Calibri" w:cs="Calibri"/>
        </w:rPr>
      </w:pPr>
      <w:r w:rsidRPr="003364F8">
        <w:rPr>
          <w:rFonts w:ascii="Calibri" w:hAnsi="Calibri" w:cs="Calibri"/>
        </w:rPr>
        <w:t>Za provedbu Programa osigurano je u Proračunu 120.000,00 kuna. Sam prijedlog Programa bio je izrađen puno prije, ali je došlo do značajnih promjena, zbog koronavirusa, te su mjere izmijenjene.</w:t>
      </w:r>
      <w:r w:rsidRPr="003364F8">
        <w:rPr>
          <w:rFonts w:ascii="Calibri" w:hAnsi="Calibri" w:cs="Calibri"/>
          <w:bCs/>
        </w:rPr>
        <w:t xml:space="preserve"> Ukoliko po pojedinoj mjeri planirani iznos sredstava ostane neutrošen, isti će se raspodijeliti za neku drugu od mjera prema odluci Općinskog načelnika</w:t>
      </w:r>
      <w:r w:rsidR="00F756AB" w:rsidRPr="003364F8">
        <w:rPr>
          <w:rFonts w:ascii="Calibri" w:hAnsi="Calibri" w:cs="Calibri"/>
          <w:bCs/>
        </w:rPr>
        <w:t>.</w:t>
      </w:r>
    </w:p>
    <w:p w14:paraId="08C2AEA5" w14:textId="720BFEDC" w:rsidR="00F756AB" w:rsidRPr="003364F8" w:rsidRDefault="00F756AB" w:rsidP="00F756AB">
      <w:pPr>
        <w:shd w:val="clear" w:color="auto" w:fill="FFFFFF"/>
        <w:spacing w:after="150" w:line="240" w:lineRule="auto"/>
        <w:rPr>
          <w:rFonts w:ascii="Calibri" w:eastAsia="Times New Roman" w:hAnsi="Calibri" w:cs="Calibri"/>
          <w:lang w:eastAsia="hr-HR"/>
        </w:rPr>
      </w:pPr>
      <w:r w:rsidRPr="003364F8">
        <w:rPr>
          <w:rFonts w:ascii="Calibri" w:eastAsia="Times New Roman" w:hAnsi="Calibri" w:cs="Calibri"/>
          <w:lang w:eastAsia="hr-HR"/>
        </w:rPr>
        <w:t>Bez rasprave, vijećnici su jednoglasno (11 glasova za) donijeli</w:t>
      </w:r>
    </w:p>
    <w:p w14:paraId="35D2BFF5" w14:textId="77777777" w:rsidR="00F756AB" w:rsidRPr="003364F8" w:rsidRDefault="00F756AB" w:rsidP="00F756AB">
      <w:pPr>
        <w:shd w:val="clear" w:color="auto" w:fill="FFFFFF"/>
        <w:spacing w:after="0" w:line="240" w:lineRule="auto"/>
        <w:jc w:val="center"/>
        <w:rPr>
          <w:rFonts w:ascii="Calibri" w:hAnsi="Calibri" w:cs="Calibri"/>
        </w:rPr>
      </w:pPr>
      <w:r w:rsidRPr="003364F8">
        <w:rPr>
          <w:rFonts w:ascii="Calibri" w:hAnsi="Calibri" w:cs="Calibri"/>
        </w:rPr>
        <w:t>Program potpora gospodarstvu na području Općine Tompojevci za 2020. godinu</w:t>
      </w:r>
    </w:p>
    <w:p w14:paraId="0752FC45" w14:textId="15A49A11" w:rsidR="00EB64BD" w:rsidRPr="003364F8" w:rsidRDefault="00EB64BD" w:rsidP="00EB64BD">
      <w:pPr>
        <w:shd w:val="clear" w:color="auto" w:fill="FFFFFF"/>
        <w:spacing w:after="0" w:line="240" w:lineRule="auto"/>
        <w:rPr>
          <w:rFonts w:ascii="Calibri" w:hAnsi="Calibri" w:cs="Calibri"/>
        </w:rPr>
      </w:pPr>
    </w:p>
    <w:p w14:paraId="66B73E16" w14:textId="1ED5CFE0" w:rsidR="00EB64BD" w:rsidRPr="003364F8" w:rsidRDefault="00EB64BD" w:rsidP="00EB64BD">
      <w:pPr>
        <w:shd w:val="clear" w:color="auto" w:fill="FFFFFF"/>
        <w:spacing w:after="0" w:line="240" w:lineRule="auto"/>
        <w:rPr>
          <w:rFonts w:ascii="Calibri" w:hAnsi="Calibri" w:cs="Calibri"/>
        </w:rPr>
      </w:pPr>
    </w:p>
    <w:p w14:paraId="0B947DD9" w14:textId="295BE45B" w:rsidR="00EB64BD" w:rsidRPr="003364F8" w:rsidRDefault="00EB64BD" w:rsidP="00EB64BD">
      <w:pPr>
        <w:shd w:val="clear" w:color="auto" w:fill="FFFFFF"/>
        <w:spacing w:after="0" w:line="240" w:lineRule="auto"/>
        <w:jc w:val="center"/>
        <w:rPr>
          <w:rFonts w:ascii="Calibri" w:eastAsia="Times New Roman" w:hAnsi="Calibri" w:cs="Calibri"/>
          <w:bCs/>
          <w:lang w:eastAsia="hr-HR"/>
        </w:rPr>
      </w:pPr>
      <w:r w:rsidRPr="003364F8">
        <w:rPr>
          <w:rFonts w:ascii="Calibri" w:hAnsi="Calibri" w:cs="Calibri"/>
        </w:rPr>
        <w:t>Točka 9.</w:t>
      </w:r>
    </w:p>
    <w:p w14:paraId="74F2B8B5" w14:textId="77777777" w:rsidR="00EB64BD" w:rsidRPr="003D3477" w:rsidRDefault="00EB64BD" w:rsidP="00EB64BD">
      <w:pPr>
        <w:shd w:val="clear" w:color="auto" w:fill="FFFFFF"/>
        <w:spacing w:after="0" w:line="240" w:lineRule="auto"/>
        <w:jc w:val="center"/>
        <w:rPr>
          <w:rFonts w:ascii="Calibri" w:eastAsia="Times New Roman" w:hAnsi="Calibri" w:cs="Calibri"/>
          <w:bCs/>
          <w:i/>
          <w:iCs/>
          <w:lang w:eastAsia="hr-HR"/>
        </w:rPr>
      </w:pPr>
      <w:r w:rsidRPr="003D3477">
        <w:rPr>
          <w:rFonts w:ascii="Calibri" w:eastAsia="Times New Roman" w:hAnsi="Calibri" w:cs="Calibri"/>
          <w:bCs/>
          <w:i/>
          <w:iCs/>
          <w:lang w:eastAsia="hr-HR"/>
        </w:rPr>
        <w:t>Plan djelovanja Općine Tompojevci u području prirodnih nepogoda za 2021. godinu</w:t>
      </w:r>
    </w:p>
    <w:p w14:paraId="46BBE082" w14:textId="30A0B059" w:rsidR="00CE627C" w:rsidRPr="003364F8" w:rsidRDefault="00CE627C" w:rsidP="00F756AB">
      <w:pPr>
        <w:spacing w:after="0"/>
        <w:jc w:val="both"/>
        <w:rPr>
          <w:rFonts w:ascii="Calibri" w:hAnsi="Calibri" w:cs="Calibri"/>
        </w:rPr>
      </w:pPr>
    </w:p>
    <w:p w14:paraId="78E9DAB0" w14:textId="57206B8F" w:rsidR="003C00E2" w:rsidRPr="003364F8" w:rsidRDefault="00EB64BD" w:rsidP="00F756AB">
      <w:pPr>
        <w:spacing w:after="0"/>
        <w:jc w:val="both"/>
        <w:rPr>
          <w:rFonts w:ascii="Calibri" w:hAnsi="Calibri" w:cs="Calibri"/>
        </w:rPr>
      </w:pPr>
      <w:r w:rsidRPr="003364F8">
        <w:rPr>
          <w:rFonts w:ascii="Calibri" w:hAnsi="Calibri" w:cs="Calibri"/>
        </w:rPr>
        <w:t>Predsjednik Općinskog vijeća predao je riječ Andrei Horvatović</w:t>
      </w:r>
      <w:r w:rsidR="003C00E2" w:rsidRPr="003364F8">
        <w:rPr>
          <w:rFonts w:ascii="Calibri" w:hAnsi="Calibri" w:cs="Calibri"/>
        </w:rPr>
        <w:t xml:space="preserve"> koja je obrazložila na temelju koje</w:t>
      </w:r>
      <w:r w:rsidR="00F756AB" w:rsidRPr="003364F8">
        <w:rPr>
          <w:rFonts w:ascii="Calibri" w:hAnsi="Calibri" w:cs="Calibri"/>
        </w:rPr>
        <w:t>g</w:t>
      </w:r>
      <w:r w:rsidR="003C00E2" w:rsidRPr="003364F8">
        <w:rPr>
          <w:rFonts w:ascii="Calibri" w:hAnsi="Calibri" w:cs="Calibri"/>
        </w:rPr>
        <w:t xml:space="preserve"> Zakon i u kojim rokovima se Plan djelovanja u području prirodnih nepogoda donosi i što sve naš Plan </w:t>
      </w:r>
      <w:r w:rsidR="003C00E2" w:rsidRPr="003364F8">
        <w:rPr>
          <w:rFonts w:ascii="Calibri" w:hAnsi="Calibri" w:cs="Calibri"/>
        </w:rPr>
        <w:lastRenderedPageBreak/>
        <w:t>sadržava, te dodala da ugroze koje su obrađene u Procjeni rizika za područje Općine Tompojevci i u  Plan</w:t>
      </w:r>
      <w:r w:rsidR="00D57B3E" w:rsidRPr="003364F8">
        <w:rPr>
          <w:rFonts w:ascii="Calibri" w:hAnsi="Calibri" w:cs="Calibri"/>
        </w:rPr>
        <w:t>u</w:t>
      </w:r>
      <w:r w:rsidR="003C00E2" w:rsidRPr="003364F8">
        <w:rPr>
          <w:rFonts w:ascii="Calibri" w:hAnsi="Calibri" w:cs="Calibri"/>
        </w:rPr>
        <w:t xml:space="preserve"> djelovanja sustava CZ Općine Tompojevci nisu  obrađene ovim Planom.</w:t>
      </w:r>
    </w:p>
    <w:p w14:paraId="75B20627" w14:textId="52C7B45D" w:rsidR="003C00E2" w:rsidRPr="003364F8" w:rsidRDefault="003C00E2" w:rsidP="00F756AB">
      <w:pPr>
        <w:spacing w:after="0"/>
        <w:jc w:val="both"/>
        <w:rPr>
          <w:rFonts w:ascii="Calibri" w:hAnsi="Calibri" w:cs="Calibri"/>
        </w:rPr>
      </w:pPr>
      <w:r w:rsidRPr="003364F8">
        <w:rPr>
          <w:rFonts w:ascii="Calibri" w:hAnsi="Calibri" w:cs="Calibri"/>
        </w:rPr>
        <w:t>Otvorena rasprava.</w:t>
      </w:r>
    </w:p>
    <w:p w14:paraId="525F235C" w14:textId="0A015A0C" w:rsidR="003C00E2" w:rsidRPr="003364F8" w:rsidRDefault="003C00E2" w:rsidP="00F756AB">
      <w:pPr>
        <w:spacing w:after="0"/>
        <w:jc w:val="both"/>
        <w:rPr>
          <w:rFonts w:ascii="Calibri" w:hAnsi="Calibri" w:cs="Calibri"/>
        </w:rPr>
      </w:pPr>
      <w:r w:rsidRPr="003364F8">
        <w:rPr>
          <w:rFonts w:ascii="Calibri" w:hAnsi="Calibri" w:cs="Calibri"/>
        </w:rPr>
        <w:t>Damir Tkalec predlaže da se uvede i mjera za ovu nepogodu koja nas je zadesila (koronavirus)</w:t>
      </w:r>
      <w:r w:rsidR="00BB3D56" w:rsidRPr="003364F8">
        <w:rPr>
          <w:rFonts w:ascii="Calibri" w:hAnsi="Calibri" w:cs="Calibri"/>
        </w:rPr>
        <w:t xml:space="preserve"> ili da se osiguraju sredstva u proračunu za iduću godinu (npr. za kupovinu brzih testova</w:t>
      </w:r>
      <w:r w:rsidR="000F02DB" w:rsidRPr="003364F8">
        <w:rPr>
          <w:rFonts w:ascii="Calibri" w:hAnsi="Calibri" w:cs="Calibri"/>
        </w:rPr>
        <w:t xml:space="preserve"> na koronavirus</w:t>
      </w:r>
      <w:r w:rsidR="00BB3D56" w:rsidRPr="003364F8">
        <w:rPr>
          <w:rFonts w:ascii="Calibri" w:hAnsi="Calibri" w:cs="Calibri"/>
        </w:rPr>
        <w:t>).</w:t>
      </w:r>
    </w:p>
    <w:p w14:paraId="59A6444E" w14:textId="77777777" w:rsidR="00F756AB" w:rsidRPr="003364F8" w:rsidRDefault="00BB3D56" w:rsidP="00F756AB">
      <w:pPr>
        <w:spacing w:after="0"/>
        <w:jc w:val="both"/>
        <w:rPr>
          <w:rFonts w:ascii="Calibri" w:hAnsi="Calibri" w:cs="Calibri"/>
        </w:rPr>
      </w:pPr>
      <w:r w:rsidRPr="003364F8">
        <w:rPr>
          <w:rFonts w:ascii="Calibri" w:hAnsi="Calibri" w:cs="Calibri"/>
        </w:rPr>
        <w:t>U raspravu se uključuje načelnik koji pojašnjava proceduru testiranja i ulogu obiteljskog lije</w:t>
      </w:r>
      <w:r w:rsidR="004E6B57" w:rsidRPr="003364F8">
        <w:rPr>
          <w:rFonts w:ascii="Calibri" w:hAnsi="Calibri" w:cs="Calibri"/>
        </w:rPr>
        <w:t>č</w:t>
      </w:r>
      <w:r w:rsidRPr="003364F8">
        <w:rPr>
          <w:rFonts w:ascii="Calibri" w:hAnsi="Calibri" w:cs="Calibri"/>
        </w:rPr>
        <w:t xml:space="preserve">nika </w:t>
      </w:r>
      <w:r w:rsidR="004E6B57" w:rsidRPr="003364F8">
        <w:rPr>
          <w:rFonts w:ascii="Calibri" w:hAnsi="Calibri" w:cs="Calibri"/>
        </w:rPr>
        <w:t>te</w:t>
      </w:r>
      <w:r w:rsidRPr="003364F8">
        <w:rPr>
          <w:rFonts w:ascii="Calibri" w:hAnsi="Calibri" w:cs="Calibri"/>
        </w:rPr>
        <w:t xml:space="preserve"> navodi primjer Općine Lovas prilikom testiranja školske djece, te kako ima osiguranih sredstava u proračunu na stavci civilne zaštite. Amalija Lovrić objašnjava kako se u njenom domu za starije provodilo testiranje, i kako je ona morala sama osigurati potrebni materijal. Podržava Damirov prijedlog</w:t>
      </w:r>
      <w:r w:rsidR="004E6B57" w:rsidRPr="003364F8">
        <w:rPr>
          <w:rFonts w:ascii="Calibri" w:hAnsi="Calibri" w:cs="Calibri"/>
        </w:rPr>
        <w:t>.</w:t>
      </w:r>
    </w:p>
    <w:p w14:paraId="4FD46689" w14:textId="7E3F3376" w:rsidR="004E6B57" w:rsidRPr="003364F8" w:rsidRDefault="0067507D" w:rsidP="00F756AB">
      <w:pPr>
        <w:jc w:val="both"/>
        <w:rPr>
          <w:rFonts w:ascii="Calibri" w:hAnsi="Calibri" w:cs="Calibri"/>
        </w:rPr>
      </w:pPr>
      <w:r w:rsidRPr="003364F8">
        <w:rPr>
          <w:rFonts w:ascii="Calibri" w:eastAsia="Times New Roman" w:hAnsi="Calibri" w:cs="Calibri"/>
          <w:lang w:eastAsia="hr-HR"/>
        </w:rPr>
        <w:t>V</w:t>
      </w:r>
      <w:r w:rsidR="004E6B57" w:rsidRPr="003364F8">
        <w:rPr>
          <w:rFonts w:ascii="Calibri" w:eastAsia="Times New Roman" w:hAnsi="Calibri" w:cs="Calibri"/>
          <w:lang w:eastAsia="hr-HR"/>
        </w:rPr>
        <w:t>ijećnici su jednoglasno (11 glasova za) donijeli</w:t>
      </w:r>
    </w:p>
    <w:p w14:paraId="0890AA79" w14:textId="77777777" w:rsidR="003C00E2" w:rsidRPr="003364F8" w:rsidRDefault="003C00E2" w:rsidP="003C00E2">
      <w:pPr>
        <w:spacing w:after="0" w:line="240" w:lineRule="auto"/>
        <w:jc w:val="center"/>
        <w:rPr>
          <w:rFonts w:ascii="Calibri" w:hAnsi="Calibri" w:cs="Calibri"/>
          <w:b/>
        </w:rPr>
      </w:pPr>
      <w:r w:rsidRPr="003364F8">
        <w:rPr>
          <w:rFonts w:ascii="Calibri" w:hAnsi="Calibri" w:cs="Calibri"/>
          <w:b/>
        </w:rPr>
        <w:t xml:space="preserve">Odluku o donošenju Plana djelovanja Općine Tompojevci </w:t>
      </w:r>
    </w:p>
    <w:p w14:paraId="30E88E38" w14:textId="000A78E0" w:rsidR="003C00E2" w:rsidRPr="003364F8" w:rsidRDefault="003C00E2" w:rsidP="003C00E2">
      <w:pPr>
        <w:spacing w:after="0" w:line="240" w:lineRule="auto"/>
        <w:jc w:val="center"/>
        <w:rPr>
          <w:rFonts w:ascii="Calibri" w:eastAsia="Times New Roman" w:hAnsi="Calibri" w:cs="Calibri"/>
          <w:b/>
          <w:lang w:eastAsia="hr-HR"/>
        </w:rPr>
      </w:pPr>
      <w:r w:rsidRPr="003364F8">
        <w:rPr>
          <w:rFonts w:ascii="Calibri" w:hAnsi="Calibri" w:cs="Calibri"/>
          <w:b/>
        </w:rPr>
        <w:t>u području prirodnih nepogoda za 202</w:t>
      </w:r>
      <w:r w:rsidR="004E6B57" w:rsidRPr="003364F8">
        <w:rPr>
          <w:rFonts w:ascii="Calibri" w:hAnsi="Calibri" w:cs="Calibri"/>
          <w:b/>
        </w:rPr>
        <w:t>1</w:t>
      </w:r>
      <w:r w:rsidRPr="003364F8">
        <w:rPr>
          <w:rFonts w:ascii="Calibri" w:hAnsi="Calibri" w:cs="Calibri"/>
          <w:b/>
        </w:rPr>
        <w:t>. godinu</w:t>
      </w:r>
    </w:p>
    <w:p w14:paraId="549E32D2" w14:textId="77777777" w:rsidR="00D57B3E" w:rsidRPr="003364F8" w:rsidRDefault="00D57B3E" w:rsidP="006E2240">
      <w:pPr>
        <w:spacing w:after="0"/>
        <w:jc w:val="both"/>
        <w:rPr>
          <w:rFonts w:ascii="Calibri" w:hAnsi="Calibri" w:cs="Calibri"/>
        </w:rPr>
      </w:pPr>
    </w:p>
    <w:p w14:paraId="6575B767" w14:textId="2F1E8FDB" w:rsidR="00711E7C" w:rsidRPr="003364F8" w:rsidRDefault="00711E7C" w:rsidP="00D57B3E">
      <w:pPr>
        <w:spacing w:after="0"/>
        <w:jc w:val="center"/>
        <w:rPr>
          <w:rFonts w:ascii="Calibri" w:hAnsi="Calibri" w:cs="Calibri"/>
        </w:rPr>
      </w:pPr>
      <w:r w:rsidRPr="003364F8">
        <w:rPr>
          <w:rFonts w:ascii="Calibri" w:hAnsi="Calibri" w:cs="Calibri"/>
        </w:rPr>
        <w:t>Točka 10.</w:t>
      </w:r>
    </w:p>
    <w:p w14:paraId="033683C6" w14:textId="77777777" w:rsidR="00D57B3E" w:rsidRPr="003364F8" w:rsidRDefault="009D2905" w:rsidP="00D57B3E">
      <w:pPr>
        <w:shd w:val="clear" w:color="auto" w:fill="FFFFFF"/>
        <w:spacing w:after="0" w:line="240" w:lineRule="auto"/>
        <w:jc w:val="center"/>
        <w:rPr>
          <w:rFonts w:ascii="Calibri" w:hAnsi="Calibri" w:cs="Calibri"/>
          <w:i/>
          <w:iCs/>
        </w:rPr>
      </w:pPr>
      <w:r w:rsidRPr="003364F8">
        <w:rPr>
          <w:rFonts w:ascii="Calibri" w:eastAsia="Times New Roman" w:hAnsi="Calibri" w:cs="Calibri"/>
          <w:bCs/>
          <w:i/>
          <w:iCs/>
          <w:lang w:eastAsia="hr-HR"/>
        </w:rPr>
        <w:t xml:space="preserve">Odluka </w:t>
      </w:r>
      <w:r w:rsidRPr="003364F8">
        <w:rPr>
          <w:rFonts w:ascii="Calibri" w:eastAsia="Times New Roman" w:hAnsi="Calibri" w:cs="Calibri"/>
          <w:i/>
          <w:iCs/>
          <w:lang w:eastAsia="hr-HR"/>
        </w:rPr>
        <w:t xml:space="preserve">o davanju suglasnosti na prijenos ugovora o koncesiji za </w:t>
      </w:r>
      <w:r w:rsidRPr="003364F8">
        <w:rPr>
          <w:rFonts w:ascii="Calibri" w:hAnsi="Calibri" w:cs="Calibri"/>
          <w:i/>
          <w:iCs/>
        </w:rPr>
        <w:t>obavljanje djelatnosti opskrbe prirodnim plinom, te gradnji i održavanju plinskog sustava</w:t>
      </w:r>
      <w:r w:rsidRPr="003364F8">
        <w:rPr>
          <w:rFonts w:ascii="Calibri" w:eastAsia="Times New Roman" w:hAnsi="Calibri" w:cs="Calibri"/>
          <w:i/>
          <w:iCs/>
          <w:lang w:eastAsia="hr-HR"/>
        </w:rPr>
        <w:t xml:space="preserve"> na području Općine Tompojevci s  </w:t>
      </w:r>
      <w:r w:rsidRPr="003364F8">
        <w:rPr>
          <w:rFonts w:ascii="Calibri" w:hAnsi="Calibri" w:cs="Calibri"/>
          <w:i/>
          <w:iCs/>
        </w:rPr>
        <w:t>PRVOG PLINASKOG DRUŠTVA – DISTRIBUCIJA PLINA d.o.o. Vukovar na njegovog pravnog sljednika</w:t>
      </w:r>
    </w:p>
    <w:p w14:paraId="60F952FE" w14:textId="5CD56FFF" w:rsidR="009D2905" w:rsidRPr="003364F8" w:rsidRDefault="009D2905" w:rsidP="00D57B3E">
      <w:pPr>
        <w:shd w:val="clear" w:color="auto" w:fill="FFFFFF"/>
        <w:spacing w:after="0" w:line="240" w:lineRule="auto"/>
        <w:jc w:val="center"/>
        <w:rPr>
          <w:rFonts w:ascii="Calibri" w:eastAsia="Times New Roman" w:hAnsi="Calibri" w:cs="Calibri"/>
          <w:i/>
          <w:iCs/>
          <w:lang w:eastAsia="hr-HR"/>
        </w:rPr>
      </w:pPr>
      <w:r w:rsidRPr="003364F8">
        <w:rPr>
          <w:rFonts w:ascii="Calibri" w:hAnsi="Calibri" w:cs="Calibri"/>
          <w:i/>
          <w:iCs/>
        </w:rPr>
        <w:t xml:space="preserve"> HEP-PLIN d.o.o. Osijek</w:t>
      </w:r>
    </w:p>
    <w:p w14:paraId="0F9DCB83" w14:textId="77777777" w:rsidR="009D2905" w:rsidRPr="003364F8" w:rsidRDefault="009D2905" w:rsidP="009D2905">
      <w:pPr>
        <w:spacing w:after="0"/>
        <w:jc w:val="center"/>
        <w:rPr>
          <w:rFonts w:ascii="Calibri" w:hAnsi="Calibri" w:cs="Calibri"/>
        </w:rPr>
      </w:pPr>
    </w:p>
    <w:p w14:paraId="7B91066D" w14:textId="56F5DFDD" w:rsidR="009D2905" w:rsidRPr="003364F8" w:rsidRDefault="009D2905" w:rsidP="009D2905">
      <w:pPr>
        <w:spacing w:after="0"/>
        <w:jc w:val="both"/>
        <w:rPr>
          <w:rFonts w:ascii="Calibri" w:hAnsi="Calibri" w:cs="Calibri"/>
        </w:rPr>
      </w:pPr>
      <w:r w:rsidRPr="003364F8">
        <w:rPr>
          <w:rFonts w:ascii="Calibri" w:hAnsi="Calibri" w:cs="Calibri"/>
        </w:rPr>
        <w:t xml:space="preserve">Predsjednik Općinskog vijeća predao je riječ </w:t>
      </w:r>
      <w:r w:rsidR="004E6B57" w:rsidRPr="003364F8">
        <w:rPr>
          <w:rFonts w:ascii="Calibri" w:hAnsi="Calibri" w:cs="Calibri"/>
        </w:rPr>
        <w:t>Općinskom načelnik</w:t>
      </w:r>
      <w:r w:rsidRPr="003364F8">
        <w:rPr>
          <w:rFonts w:ascii="Calibri" w:hAnsi="Calibri" w:cs="Calibri"/>
        </w:rPr>
        <w:t>, koj</w:t>
      </w:r>
      <w:r w:rsidR="004E6B57" w:rsidRPr="003364F8">
        <w:rPr>
          <w:rFonts w:ascii="Calibri" w:hAnsi="Calibri" w:cs="Calibri"/>
        </w:rPr>
        <w:t>i</w:t>
      </w:r>
      <w:r w:rsidRPr="003364F8">
        <w:rPr>
          <w:rFonts w:ascii="Calibri" w:hAnsi="Calibri" w:cs="Calibri"/>
        </w:rPr>
        <w:t xml:space="preserve"> je </w:t>
      </w:r>
      <w:r w:rsidR="004E6B57" w:rsidRPr="003364F8">
        <w:rPr>
          <w:rFonts w:ascii="Calibri" w:hAnsi="Calibri" w:cs="Calibri"/>
        </w:rPr>
        <w:t xml:space="preserve">zajedno s pročelnicom pojasnio da se </w:t>
      </w:r>
      <w:r w:rsidR="0079570D" w:rsidRPr="003364F8">
        <w:rPr>
          <w:rFonts w:ascii="Calibri" w:hAnsi="Calibri" w:cs="Calibri"/>
        </w:rPr>
        <w:t>sadašnji koncesionar</w:t>
      </w:r>
      <w:r w:rsidR="0079570D" w:rsidRPr="003364F8">
        <w:rPr>
          <w:rFonts w:ascii="Calibri" w:eastAsia="Times New Roman" w:hAnsi="Calibri" w:cs="Calibri"/>
          <w:lang w:eastAsia="hr-HR"/>
        </w:rPr>
        <w:t xml:space="preserve"> za </w:t>
      </w:r>
      <w:r w:rsidR="0079570D" w:rsidRPr="003364F8">
        <w:rPr>
          <w:rFonts w:ascii="Calibri" w:hAnsi="Calibri" w:cs="Calibri"/>
        </w:rPr>
        <w:t>obavljanje djelatnosti opskrbe prirodnim plinom, te gradnji i održavanju plinskog sustava</w:t>
      </w:r>
      <w:r w:rsidR="0079570D" w:rsidRPr="003364F8">
        <w:rPr>
          <w:rFonts w:ascii="Calibri" w:eastAsia="Times New Roman" w:hAnsi="Calibri" w:cs="Calibri"/>
          <w:lang w:eastAsia="hr-HR"/>
        </w:rPr>
        <w:t xml:space="preserve"> na području Općine Tompojevci</w:t>
      </w:r>
      <w:r w:rsidR="0079570D" w:rsidRPr="003364F8">
        <w:rPr>
          <w:rFonts w:ascii="Calibri" w:hAnsi="Calibri" w:cs="Calibri"/>
        </w:rPr>
        <w:t xml:space="preserve"> </w:t>
      </w:r>
      <w:r w:rsidR="004E6B57" w:rsidRPr="003364F8">
        <w:rPr>
          <w:rFonts w:ascii="Calibri" w:hAnsi="Calibri" w:cs="Calibri"/>
        </w:rPr>
        <w:t>Prvo plinarsko društvo-d</w:t>
      </w:r>
      <w:r w:rsidR="0079570D" w:rsidRPr="003364F8">
        <w:rPr>
          <w:rFonts w:ascii="Calibri" w:hAnsi="Calibri" w:cs="Calibri"/>
        </w:rPr>
        <w:t>i</w:t>
      </w:r>
      <w:r w:rsidR="004E6B57" w:rsidRPr="003364F8">
        <w:rPr>
          <w:rFonts w:ascii="Calibri" w:hAnsi="Calibri" w:cs="Calibri"/>
        </w:rPr>
        <w:t>stribucija plina d.o.o. iz Vukovara pripojilo trgovačkom društvu</w:t>
      </w:r>
      <w:r w:rsidR="0079570D" w:rsidRPr="003364F8">
        <w:rPr>
          <w:rFonts w:ascii="Calibri" w:hAnsi="Calibri" w:cs="Calibri"/>
        </w:rPr>
        <w:t xml:space="preserve"> HEP-PLIN d.o.o. iz Osijeka, te da se sukladno zakonu o koncesijama, uz suglasnost davatelja koncesije,  mogu prenijeti prava i obveze iz koncesijskog ugovora na HEP-PLIN d.o.o. iz Osijeka.</w:t>
      </w:r>
    </w:p>
    <w:p w14:paraId="7C0183C2" w14:textId="77777777" w:rsidR="0049437E" w:rsidRPr="003364F8" w:rsidRDefault="0049437E" w:rsidP="0049437E">
      <w:pPr>
        <w:shd w:val="clear" w:color="auto" w:fill="FFFFFF"/>
        <w:spacing w:after="150" w:line="240" w:lineRule="auto"/>
        <w:rPr>
          <w:rFonts w:ascii="Calibri" w:eastAsia="Times New Roman" w:hAnsi="Calibri" w:cs="Calibri"/>
          <w:lang w:eastAsia="hr-HR"/>
        </w:rPr>
      </w:pPr>
      <w:r w:rsidRPr="003364F8">
        <w:rPr>
          <w:rFonts w:ascii="Calibri" w:eastAsia="Times New Roman" w:hAnsi="Calibri" w:cs="Calibri"/>
          <w:lang w:eastAsia="hr-HR"/>
        </w:rPr>
        <w:t>Bez rasprave, vijećnici su jednoglasno (11 glasova za) donijeli</w:t>
      </w:r>
    </w:p>
    <w:p w14:paraId="6F6CD0AE" w14:textId="56322882" w:rsidR="0049437E" w:rsidRPr="003364F8" w:rsidRDefault="0049437E" w:rsidP="0049437E">
      <w:pPr>
        <w:shd w:val="clear" w:color="auto" w:fill="FFFFFF"/>
        <w:spacing w:after="0" w:line="240" w:lineRule="auto"/>
        <w:jc w:val="center"/>
        <w:rPr>
          <w:rFonts w:ascii="Calibri" w:eastAsia="Times New Roman" w:hAnsi="Calibri" w:cs="Calibri"/>
          <w:b/>
          <w:lang w:eastAsia="hr-HR"/>
        </w:rPr>
      </w:pPr>
      <w:r w:rsidRPr="003364F8">
        <w:rPr>
          <w:rFonts w:ascii="Calibri" w:eastAsia="Times New Roman" w:hAnsi="Calibri" w:cs="Calibri"/>
          <w:b/>
          <w:lang w:eastAsia="hr-HR"/>
        </w:rPr>
        <w:t xml:space="preserve">Odluku o davanju suglasnosti na prijenos ugovora o koncesiji za </w:t>
      </w:r>
      <w:r w:rsidRPr="003364F8">
        <w:rPr>
          <w:rFonts w:ascii="Calibri" w:hAnsi="Calibri" w:cs="Calibri"/>
          <w:b/>
        </w:rPr>
        <w:t>obavljanje djelatnosti opskrbe prirodnim plinom, te gradnji i održavanju plinskog sustava</w:t>
      </w:r>
      <w:r w:rsidRPr="003364F8">
        <w:rPr>
          <w:rFonts w:ascii="Calibri" w:eastAsia="Times New Roman" w:hAnsi="Calibri" w:cs="Calibri"/>
          <w:b/>
          <w:lang w:eastAsia="hr-HR"/>
        </w:rPr>
        <w:t xml:space="preserve"> na području Općine Tompojevci s  </w:t>
      </w:r>
      <w:r w:rsidRPr="003364F8">
        <w:rPr>
          <w:rFonts w:ascii="Calibri" w:hAnsi="Calibri" w:cs="Calibri"/>
          <w:b/>
        </w:rPr>
        <w:t>PRVOG PLINASKOG DRUŠTVA – DISTRIBUCIJA PLINA d.o.o. Vukovar na njegovog pravnog sljednika HEP-PLIN d.o.o. Osijek</w:t>
      </w:r>
    </w:p>
    <w:p w14:paraId="17E12AE1" w14:textId="77777777" w:rsidR="00D57B3E" w:rsidRPr="003364F8" w:rsidRDefault="00D57B3E" w:rsidP="009D2905">
      <w:pPr>
        <w:spacing w:after="0"/>
        <w:jc w:val="both"/>
        <w:rPr>
          <w:rFonts w:ascii="Calibri" w:hAnsi="Calibri" w:cs="Calibri"/>
        </w:rPr>
      </w:pPr>
    </w:p>
    <w:p w14:paraId="35F755B0" w14:textId="339523F4" w:rsidR="009D2905" w:rsidRPr="003364F8" w:rsidRDefault="009D2905" w:rsidP="009D2905">
      <w:pPr>
        <w:spacing w:after="0"/>
        <w:jc w:val="center"/>
        <w:rPr>
          <w:rFonts w:ascii="Calibri" w:hAnsi="Calibri" w:cs="Calibri"/>
        </w:rPr>
      </w:pPr>
      <w:r w:rsidRPr="003364F8">
        <w:rPr>
          <w:rFonts w:ascii="Calibri" w:hAnsi="Calibri" w:cs="Calibri"/>
        </w:rPr>
        <w:t>Točka 11.</w:t>
      </w:r>
    </w:p>
    <w:p w14:paraId="6C9F1E98" w14:textId="77777777" w:rsidR="009D2905" w:rsidRPr="003364F8" w:rsidRDefault="009D2905" w:rsidP="009D2905">
      <w:pPr>
        <w:spacing w:after="0"/>
        <w:jc w:val="center"/>
        <w:rPr>
          <w:rFonts w:ascii="Calibri" w:hAnsi="Calibri" w:cs="Calibri"/>
          <w:i/>
          <w:iCs/>
        </w:rPr>
      </w:pPr>
      <w:r w:rsidRPr="003364F8">
        <w:rPr>
          <w:rFonts w:ascii="Calibri" w:hAnsi="Calibri" w:cs="Calibri"/>
          <w:i/>
          <w:iCs/>
        </w:rPr>
        <w:t>Različito</w:t>
      </w:r>
    </w:p>
    <w:p w14:paraId="192930D3" w14:textId="5C42DAC7" w:rsidR="00CE627C" w:rsidRPr="003364F8" w:rsidRDefault="00CE627C" w:rsidP="006E2240">
      <w:pPr>
        <w:spacing w:after="0"/>
        <w:jc w:val="both"/>
        <w:rPr>
          <w:rFonts w:ascii="Calibri" w:hAnsi="Calibri" w:cs="Calibri"/>
          <w:i/>
          <w:iCs/>
        </w:rPr>
      </w:pPr>
    </w:p>
    <w:p w14:paraId="0BCFF31E" w14:textId="26FD9B61" w:rsidR="00CE627C" w:rsidRPr="003364F8" w:rsidRDefault="00A87A0E" w:rsidP="006E2240">
      <w:pPr>
        <w:spacing w:after="0"/>
        <w:jc w:val="both"/>
        <w:rPr>
          <w:rFonts w:ascii="Calibri" w:hAnsi="Calibri" w:cs="Calibri"/>
        </w:rPr>
      </w:pPr>
      <w:r w:rsidRPr="003364F8">
        <w:rPr>
          <w:rFonts w:ascii="Calibri" w:hAnsi="Calibri" w:cs="Calibri"/>
        </w:rPr>
        <w:t xml:space="preserve">Damir Tkalec predlaže još jednom da </w:t>
      </w:r>
      <w:r w:rsidR="00D57B3E" w:rsidRPr="003364F8">
        <w:rPr>
          <w:rFonts w:ascii="Calibri" w:hAnsi="Calibri" w:cs="Calibri"/>
        </w:rPr>
        <w:t xml:space="preserve">se </w:t>
      </w:r>
      <w:r w:rsidRPr="003364F8">
        <w:rPr>
          <w:rFonts w:ascii="Calibri" w:hAnsi="Calibri" w:cs="Calibri"/>
        </w:rPr>
        <w:t>osiguraju sredstva u proračunu za 2021. godinu za kupovinu brzih testova na koronavirus.</w:t>
      </w:r>
    </w:p>
    <w:p w14:paraId="5A9F8B8C" w14:textId="124875E0" w:rsidR="00A87A0E" w:rsidRPr="003364F8" w:rsidRDefault="00A87A0E" w:rsidP="006E2240">
      <w:pPr>
        <w:spacing w:after="0"/>
        <w:jc w:val="both"/>
        <w:rPr>
          <w:rFonts w:ascii="Calibri" w:hAnsi="Calibri" w:cs="Calibri"/>
        </w:rPr>
      </w:pPr>
      <w:r w:rsidRPr="003364F8">
        <w:rPr>
          <w:rFonts w:ascii="Calibri" w:hAnsi="Calibri" w:cs="Calibri"/>
        </w:rPr>
        <w:t>Općinski načelnik ponavlja da ima nešto sredstava osiguranih na stavci civilne zaštite. Upoznaje vijećnike da je Slavko Ždinjak, zamjenik općinskog načelnika iz reda pripadnika rusinske nacionalne manjine podnio zahtjev za profesionalno obnašanje dužnosti, a Slavko Ždinjak je rekao da je to njegovo pravo i da je mogao to puno prije napraviti, ali se odlučio tek sad to učiniti.</w:t>
      </w:r>
    </w:p>
    <w:p w14:paraId="156AE0F5" w14:textId="4044DB0A" w:rsidR="00CE627C" w:rsidRPr="003364F8" w:rsidRDefault="00CE627C" w:rsidP="006E2240">
      <w:pPr>
        <w:spacing w:after="0"/>
        <w:jc w:val="both"/>
        <w:rPr>
          <w:rFonts w:ascii="Calibri" w:hAnsi="Calibri" w:cs="Calibri"/>
        </w:rPr>
      </w:pPr>
    </w:p>
    <w:p w14:paraId="45DA3C68" w14:textId="77777777" w:rsidR="003C5DA7" w:rsidRPr="003364F8" w:rsidRDefault="003C5DA7" w:rsidP="000A2639">
      <w:pPr>
        <w:spacing w:after="0"/>
        <w:jc w:val="both"/>
        <w:rPr>
          <w:rFonts w:ascii="Calibri" w:hAnsi="Calibri" w:cs="Calibri"/>
        </w:rPr>
      </w:pPr>
    </w:p>
    <w:p w14:paraId="604C3579" w14:textId="77777777" w:rsidR="00941EC2" w:rsidRPr="003364F8" w:rsidRDefault="00941EC2" w:rsidP="000A2639">
      <w:pPr>
        <w:spacing w:after="0"/>
        <w:jc w:val="both"/>
        <w:rPr>
          <w:rFonts w:ascii="Calibri" w:hAnsi="Calibri" w:cs="Calibri"/>
        </w:rPr>
      </w:pPr>
      <w:r w:rsidRPr="003364F8">
        <w:rPr>
          <w:rFonts w:ascii="Calibri" w:hAnsi="Calibri" w:cs="Calibri"/>
        </w:rPr>
        <w:t>Zapisnik vodila</w:t>
      </w:r>
      <w:r w:rsidRPr="003364F8">
        <w:rPr>
          <w:rFonts w:ascii="Calibri" w:hAnsi="Calibri" w:cs="Calibri"/>
        </w:rPr>
        <w:tab/>
      </w:r>
      <w:r w:rsidRPr="003364F8">
        <w:rPr>
          <w:rFonts w:ascii="Calibri" w:hAnsi="Calibri" w:cs="Calibri"/>
        </w:rPr>
        <w:tab/>
      </w:r>
      <w:r w:rsidRPr="003364F8">
        <w:rPr>
          <w:rFonts w:ascii="Calibri" w:hAnsi="Calibri" w:cs="Calibri"/>
        </w:rPr>
        <w:tab/>
      </w:r>
      <w:r w:rsidRPr="003364F8">
        <w:rPr>
          <w:rFonts w:ascii="Calibri" w:hAnsi="Calibri" w:cs="Calibri"/>
        </w:rPr>
        <w:tab/>
      </w:r>
      <w:r w:rsidRPr="003364F8">
        <w:rPr>
          <w:rFonts w:ascii="Calibri" w:hAnsi="Calibri" w:cs="Calibri"/>
        </w:rPr>
        <w:tab/>
      </w:r>
      <w:r w:rsidRPr="003364F8">
        <w:rPr>
          <w:rFonts w:ascii="Calibri" w:hAnsi="Calibri" w:cs="Calibri"/>
        </w:rPr>
        <w:tab/>
      </w:r>
      <w:r w:rsidRPr="003364F8">
        <w:rPr>
          <w:rFonts w:ascii="Calibri" w:hAnsi="Calibri" w:cs="Calibri"/>
        </w:rPr>
        <w:tab/>
      </w:r>
      <w:r w:rsidRPr="003364F8">
        <w:rPr>
          <w:rFonts w:ascii="Calibri" w:hAnsi="Calibri" w:cs="Calibri"/>
        </w:rPr>
        <w:tab/>
        <w:t>Predsjednik Općinskog vijeća</w:t>
      </w:r>
    </w:p>
    <w:p w14:paraId="50F9712F" w14:textId="5C702097" w:rsidR="00087B5C" w:rsidRPr="003364F8" w:rsidRDefault="00941EC2" w:rsidP="009A01FC">
      <w:pPr>
        <w:spacing w:after="0"/>
        <w:jc w:val="both"/>
        <w:rPr>
          <w:rFonts w:ascii="Calibri" w:hAnsi="Calibri" w:cs="Calibri"/>
        </w:rPr>
      </w:pPr>
      <w:r w:rsidRPr="003364F8">
        <w:rPr>
          <w:rFonts w:ascii="Calibri" w:hAnsi="Calibri" w:cs="Calibri"/>
        </w:rPr>
        <w:t>Kata Cvitković</w:t>
      </w:r>
      <w:r w:rsidRPr="003364F8">
        <w:rPr>
          <w:rFonts w:ascii="Calibri" w:hAnsi="Calibri" w:cs="Calibri"/>
        </w:rPr>
        <w:tab/>
      </w:r>
      <w:r w:rsidRPr="003364F8">
        <w:rPr>
          <w:rFonts w:ascii="Calibri" w:hAnsi="Calibri" w:cs="Calibri"/>
        </w:rPr>
        <w:tab/>
      </w:r>
      <w:r w:rsidRPr="003364F8">
        <w:rPr>
          <w:rFonts w:ascii="Calibri" w:hAnsi="Calibri" w:cs="Calibri"/>
        </w:rPr>
        <w:tab/>
      </w:r>
      <w:r w:rsidRPr="003364F8">
        <w:rPr>
          <w:rFonts w:ascii="Calibri" w:hAnsi="Calibri" w:cs="Calibri"/>
        </w:rPr>
        <w:tab/>
      </w:r>
      <w:r w:rsidRPr="003364F8">
        <w:rPr>
          <w:rFonts w:ascii="Calibri" w:hAnsi="Calibri" w:cs="Calibri"/>
        </w:rPr>
        <w:tab/>
      </w:r>
      <w:r w:rsidRPr="003364F8">
        <w:rPr>
          <w:rFonts w:ascii="Calibri" w:hAnsi="Calibri" w:cs="Calibri"/>
        </w:rPr>
        <w:tab/>
      </w:r>
      <w:r w:rsidRPr="003364F8">
        <w:rPr>
          <w:rFonts w:ascii="Calibri" w:hAnsi="Calibri" w:cs="Calibri"/>
        </w:rPr>
        <w:tab/>
      </w:r>
      <w:r w:rsidRPr="003364F8">
        <w:rPr>
          <w:rFonts w:ascii="Calibri" w:hAnsi="Calibri" w:cs="Calibri"/>
        </w:rPr>
        <w:tab/>
      </w:r>
      <w:r w:rsidRPr="003364F8">
        <w:rPr>
          <w:rFonts w:ascii="Calibri" w:hAnsi="Calibri" w:cs="Calibri"/>
        </w:rPr>
        <w:tab/>
      </w:r>
      <w:r w:rsidR="0067507D" w:rsidRPr="003364F8">
        <w:rPr>
          <w:rFonts w:ascii="Calibri" w:hAnsi="Calibri" w:cs="Calibri"/>
        </w:rPr>
        <w:t>Zlatko Potočki</w:t>
      </w:r>
    </w:p>
    <w:sectPr w:rsidR="00087B5C" w:rsidRPr="003364F8" w:rsidSect="006234D2">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9F0904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3FF07A7"/>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2" w15:restartNumberingAfterBreak="0">
    <w:nsid w:val="044F7A39"/>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3" w15:restartNumberingAfterBreak="0">
    <w:nsid w:val="0C332274"/>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F96DE8"/>
    <w:multiLevelType w:val="hybridMultilevel"/>
    <w:tmpl w:val="74C2D6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CB56F74"/>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7F425C"/>
    <w:multiLevelType w:val="hybridMultilevel"/>
    <w:tmpl w:val="D8385C36"/>
    <w:lvl w:ilvl="0" w:tplc="041A0017">
      <w:start w:val="1"/>
      <w:numFmt w:val="lowerLetter"/>
      <w:lvlText w:val="%1)"/>
      <w:lvlJc w:val="left"/>
      <w:pPr>
        <w:ind w:left="804" w:hanging="360"/>
      </w:pPr>
    </w:lvl>
    <w:lvl w:ilvl="1" w:tplc="041A0019">
      <w:start w:val="1"/>
      <w:numFmt w:val="lowerLetter"/>
      <w:lvlText w:val="%2."/>
      <w:lvlJc w:val="left"/>
      <w:pPr>
        <w:ind w:left="1524" w:hanging="360"/>
      </w:pPr>
    </w:lvl>
    <w:lvl w:ilvl="2" w:tplc="041A001B">
      <w:start w:val="1"/>
      <w:numFmt w:val="lowerRoman"/>
      <w:lvlText w:val="%3."/>
      <w:lvlJc w:val="right"/>
      <w:pPr>
        <w:ind w:left="2244" w:hanging="180"/>
      </w:pPr>
    </w:lvl>
    <w:lvl w:ilvl="3" w:tplc="041A000F">
      <w:start w:val="1"/>
      <w:numFmt w:val="decimal"/>
      <w:lvlText w:val="%4."/>
      <w:lvlJc w:val="left"/>
      <w:pPr>
        <w:ind w:left="2964" w:hanging="360"/>
      </w:pPr>
    </w:lvl>
    <w:lvl w:ilvl="4" w:tplc="041A0019">
      <w:start w:val="1"/>
      <w:numFmt w:val="lowerLetter"/>
      <w:lvlText w:val="%5."/>
      <w:lvlJc w:val="left"/>
      <w:pPr>
        <w:ind w:left="3684" w:hanging="360"/>
      </w:pPr>
    </w:lvl>
    <w:lvl w:ilvl="5" w:tplc="041A001B">
      <w:start w:val="1"/>
      <w:numFmt w:val="lowerRoman"/>
      <w:lvlText w:val="%6."/>
      <w:lvlJc w:val="right"/>
      <w:pPr>
        <w:ind w:left="4404" w:hanging="180"/>
      </w:pPr>
    </w:lvl>
    <w:lvl w:ilvl="6" w:tplc="041A000F">
      <w:start w:val="1"/>
      <w:numFmt w:val="decimal"/>
      <w:lvlText w:val="%7."/>
      <w:lvlJc w:val="left"/>
      <w:pPr>
        <w:ind w:left="5124" w:hanging="360"/>
      </w:pPr>
    </w:lvl>
    <w:lvl w:ilvl="7" w:tplc="041A0019">
      <w:start w:val="1"/>
      <w:numFmt w:val="lowerLetter"/>
      <w:lvlText w:val="%8."/>
      <w:lvlJc w:val="left"/>
      <w:pPr>
        <w:ind w:left="5844" w:hanging="360"/>
      </w:pPr>
    </w:lvl>
    <w:lvl w:ilvl="8" w:tplc="041A001B">
      <w:start w:val="1"/>
      <w:numFmt w:val="lowerRoman"/>
      <w:lvlText w:val="%9."/>
      <w:lvlJc w:val="right"/>
      <w:pPr>
        <w:ind w:left="6564" w:hanging="180"/>
      </w:pPr>
    </w:lvl>
  </w:abstractNum>
  <w:abstractNum w:abstractNumId="7" w15:restartNumberingAfterBreak="0">
    <w:nsid w:val="290B3AFC"/>
    <w:multiLevelType w:val="hybridMultilevel"/>
    <w:tmpl w:val="2A4044E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30C1229A"/>
    <w:multiLevelType w:val="multilevel"/>
    <w:tmpl w:val="33B06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C82B97"/>
    <w:multiLevelType w:val="hybridMultilevel"/>
    <w:tmpl w:val="D1CC2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0AC411C"/>
    <w:multiLevelType w:val="hybridMultilevel"/>
    <w:tmpl w:val="1B96A932"/>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1" w15:restartNumberingAfterBreak="0">
    <w:nsid w:val="459061C8"/>
    <w:multiLevelType w:val="hybridMultilevel"/>
    <w:tmpl w:val="2A4044E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46847787"/>
    <w:multiLevelType w:val="hybridMultilevel"/>
    <w:tmpl w:val="D8385C36"/>
    <w:lvl w:ilvl="0" w:tplc="041A0017">
      <w:start w:val="1"/>
      <w:numFmt w:val="lowerLetter"/>
      <w:lvlText w:val="%1)"/>
      <w:lvlJc w:val="left"/>
      <w:pPr>
        <w:ind w:left="1637" w:hanging="360"/>
      </w:pPr>
    </w:lvl>
    <w:lvl w:ilvl="1" w:tplc="041A0019">
      <w:start w:val="1"/>
      <w:numFmt w:val="lowerLetter"/>
      <w:lvlText w:val="%2."/>
      <w:lvlJc w:val="left"/>
      <w:pPr>
        <w:ind w:left="2357" w:hanging="360"/>
      </w:pPr>
    </w:lvl>
    <w:lvl w:ilvl="2" w:tplc="041A001B">
      <w:start w:val="1"/>
      <w:numFmt w:val="lowerRoman"/>
      <w:lvlText w:val="%3."/>
      <w:lvlJc w:val="right"/>
      <w:pPr>
        <w:ind w:left="3077" w:hanging="180"/>
      </w:pPr>
    </w:lvl>
    <w:lvl w:ilvl="3" w:tplc="041A000F">
      <w:start w:val="1"/>
      <w:numFmt w:val="decimal"/>
      <w:lvlText w:val="%4."/>
      <w:lvlJc w:val="left"/>
      <w:pPr>
        <w:ind w:left="3797" w:hanging="360"/>
      </w:pPr>
    </w:lvl>
    <w:lvl w:ilvl="4" w:tplc="041A0019">
      <w:start w:val="1"/>
      <w:numFmt w:val="lowerLetter"/>
      <w:lvlText w:val="%5."/>
      <w:lvlJc w:val="left"/>
      <w:pPr>
        <w:ind w:left="4517" w:hanging="360"/>
      </w:pPr>
    </w:lvl>
    <w:lvl w:ilvl="5" w:tplc="041A001B">
      <w:start w:val="1"/>
      <w:numFmt w:val="lowerRoman"/>
      <w:lvlText w:val="%6."/>
      <w:lvlJc w:val="right"/>
      <w:pPr>
        <w:ind w:left="5237" w:hanging="180"/>
      </w:pPr>
    </w:lvl>
    <w:lvl w:ilvl="6" w:tplc="041A000F">
      <w:start w:val="1"/>
      <w:numFmt w:val="decimal"/>
      <w:lvlText w:val="%7."/>
      <w:lvlJc w:val="left"/>
      <w:pPr>
        <w:ind w:left="5957" w:hanging="360"/>
      </w:pPr>
    </w:lvl>
    <w:lvl w:ilvl="7" w:tplc="041A0019">
      <w:start w:val="1"/>
      <w:numFmt w:val="lowerLetter"/>
      <w:lvlText w:val="%8."/>
      <w:lvlJc w:val="left"/>
      <w:pPr>
        <w:ind w:left="6677" w:hanging="360"/>
      </w:pPr>
    </w:lvl>
    <w:lvl w:ilvl="8" w:tplc="041A001B">
      <w:start w:val="1"/>
      <w:numFmt w:val="lowerRoman"/>
      <w:lvlText w:val="%9."/>
      <w:lvlJc w:val="right"/>
      <w:pPr>
        <w:ind w:left="7397" w:hanging="180"/>
      </w:pPr>
    </w:lvl>
  </w:abstractNum>
  <w:abstractNum w:abstractNumId="13" w15:restartNumberingAfterBreak="0">
    <w:nsid w:val="47EF67DF"/>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14" w15:restartNumberingAfterBreak="0">
    <w:nsid w:val="49883D9A"/>
    <w:multiLevelType w:val="hybridMultilevel"/>
    <w:tmpl w:val="C8AE55C0"/>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5" w15:restartNumberingAfterBreak="0">
    <w:nsid w:val="4BCC25DE"/>
    <w:multiLevelType w:val="hybridMultilevel"/>
    <w:tmpl w:val="F9C6B6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0E7EE8"/>
    <w:multiLevelType w:val="hybridMultilevel"/>
    <w:tmpl w:val="D8385C36"/>
    <w:lvl w:ilvl="0" w:tplc="041A0017">
      <w:start w:val="1"/>
      <w:numFmt w:val="lowerLetter"/>
      <w:lvlText w:val="%1)"/>
      <w:lvlJc w:val="left"/>
      <w:pPr>
        <w:ind w:left="804" w:hanging="360"/>
      </w:pPr>
    </w:lvl>
    <w:lvl w:ilvl="1" w:tplc="041A0019">
      <w:start w:val="1"/>
      <w:numFmt w:val="lowerLetter"/>
      <w:lvlText w:val="%2."/>
      <w:lvlJc w:val="left"/>
      <w:pPr>
        <w:ind w:left="1524" w:hanging="360"/>
      </w:pPr>
    </w:lvl>
    <w:lvl w:ilvl="2" w:tplc="041A001B">
      <w:start w:val="1"/>
      <w:numFmt w:val="lowerRoman"/>
      <w:lvlText w:val="%3."/>
      <w:lvlJc w:val="right"/>
      <w:pPr>
        <w:ind w:left="2244" w:hanging="180"/>
      </w:pPr>
    </w:lvl>
    <w:lvl w:ilvl="3" w:tplc="041A000F">
      <w:start w:val="1"/>
      <w:numFmt w:val="decimal"/>
      <w:lvlText w:val="%4."/>
      <w:lvlJc w:val="left"/>
      <w:pPr>
        <w:ind w:left="2964" w:hanging="360"/>
      </w:pPr>
    </w:lvl>
    <w:lvl w:ilvl="4" w:tplc="041A0019">
      <w:start w:val="1"/>
      <w:numFmt w:val="lowerLetter"/>
      <w:lvlText w:val="%5."/>
      <w:lvlJc w:val="left"/>
      <w:pPr>
        <w:ind w:left="3684" w:hanging="360"/>
      </w:pPr>
    </w:lvl>
    <w:lvl w:ilvl="5" w:tplc="041A001B">
      <w:start w:val="1"/>
      <w:numFmt w:val="lowerRoman"/>
      <w:lvlText w:val="%6."/>
      <w:lvlJc w:val="right"/>
      <w:pPr>
        <w:ind w:left="4404" w:hanging="180"/>
      </w:pPr>
    </w:lvl>
    <w:lvl w:ilvl="6" w:tplc="041A000F">
      <w:start w:val="1"/>
      <w:numFmt w:val="decimal"/>
      <w:lvlText w:val="%7."/>
      <w:lvlJc w:val="left"/>
      <w:pPr>
        <w:ind w:left="5124" w:hanging="360"/>
      </w:pPr>
    </w:lvl>
    <w:lvl w:ilvl="7" w:tplc="041A0019">
      <w:start w:val="1"/>
      <w:numFmt w:val="lowerLetter"/>
      <w:lvlText w:val="%8."/>
      <w:lvlJc w:val="left"/>
      <w:pPr>
        <w:ind w:left="5844" w:hanging="360"/>
      </w:pPr>
    </w:lvl>
    <w:lvl w:ilvl="8" w:tplc="041A001B">
      <w:start w:val="1"/>
      <w:numFmt w:val="lowerRoman"/>
      <w:lvlText w:val="%9."/>
      <w:lvlJc w:val="right"/>
      <w:pPr>
        <w:ind w:left="6564" w:hanging="180"/>
      </w:pPr>
    </w:lvl>
  </w:abstractNum>
  <w:abstractNum w:abstractNumId="17" w15:restartNumberingAfterBreak="0">
    <w:nsid w:val="4CDA1A95"/>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F8C6585"/>
    <w:multiLevelType w:val="hybridMultilevel"/>
    <w:tmpl w:val="1E1ECCC0"/>
    <w:lvl w:ilvl="0" w:tplc="810898EC">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D026249"/>
    <w:multiLevelType w:val="hybridMultilevel"/>
    <w:tmpl w:val="9CD4EA26"/>
    <w:lvl w:ilvl="0" w:tplc="08969F58">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E9701A8"/>
    <w:multiLevelType w:val="hybridMultilevel"/>
    <w:tmpl w:val="C8AE55C0"/>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1" w15:restartNumberingAfterBreak="0">
    <w:nsid w:val="6C070E37"/>
    <w:multiLevelType w:val="hybridMultilevel"/>
    <w:tmpl w:val="F2B817B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74315210"/>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5BA2343"/>
    <w:multiLevelType w:val="hybridMultilevel"/>
    <w:tmpl w:val="83049D38"/>
    <w:lvl w:ilvl="0" w:tplc="041A0017">
      <w:start w:val="1"/>
      <w:numFmt w:val="lowerLetter"/>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24" w15:restartNumberingAfterBreak="0">
    <w:nsid w:val="7E205453"/>
    <w:multiLevelType w:val="hybridMultilevel"/>
    <w:tmpl w:val="77BCF3C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7F1343E6"/>
    <w:multiLevelType w:val="hybridMultilevel"/>
    <w:tmpl w:val="5EC4DEA8"/>
    <w:lvl w:ilvl="0" w:tplc="851641FE">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24"/>
  </w:num>
  <w:num w:numId="3">
    <w:abstractNumId w:val="0"/>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0"/>
  </w:num>
  <w:num w:numId="8">
    <w:abstractNumId w:val="2"/>
  </w:num>
  <w:num w:numId="9">
    <w:abstractNumId w:val="10"/>
  </w:num>
  <w:num w:numId="10">
    <w:abstractNumId w:val="1"/>
  </w:num>
  <w:num w:numId="11">
    <w:abstractNumId w:val="3"/>
  </w:num>
  <w:num w:numId="12">
    <w:abstractNumId w:val="17"/>
  </w:num>
  <w:num w:numId="13">
    <w:abstractNumId w:val="22"/>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9"/>
  </w:num>
  <w:num w:numId="20">
    <w:abstractNumId w:val="18"/>
  </w:num>
  <w:num w:numId="21">
    <w:abstractNumId w:val="15"/>
  </w:num>
  <w:num w:numId="22">
    <w:abstractNumId w:val="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1"/>
  </w:num>
  <w:num w:numId="29">
    <w:abstractNumId w:val="7"/>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062"/>
    <w:rsid w:val="000018DF"/>
    <w:rsid w:val="00004230"/>
    <w:rsid w:val="00004B31"/>
    <w:rsid w:val="00006B4E"/>
    <w:rsid w:val="00007233"/>
    <w:rsid w:val="0001306F"/>
    <w:rsid w:val="000166B3"/>
    <w:rsid w:val="00027183"/>
    <w:rsid w:val="00027826"/>
    <w:rsid w:val="000301B8"/>
    <w:rsid w:val="000364D5"/>
    <w:rsid w:val="00042DAC"/>
    <w:rsid w:val="000442CB"/>
    <w:rsid w:val="000458E8"/>
    <w:rsid w:val="0004748A"/>
    <w:rsid w:val="000666ED"/>
    <w:rsid w:val="00074545"/>
    <w:rsid w:val="000763EF"/>
    <w:rsid w:val="00077CE3"/>
    <w:rsid w:val="0008011F"/>
    <w:rsid w:val="00083CE1"/>
    <w:rsid w:val="00084E85"/>
    <w:rsid w:val="0008533D"/>
    <w:rsid w:val="000867CE"/>
    <w:rsid w:val="00087B5C"/>
    <w:rsid w:val="00090D92"/>
    <w:rsid w:val="000A1853"/>
    <w:rsid w:val="000A2639"/>
    <w:rsid w:val="000A55F1"/>
    <w:rsid w:val="000B07B8"/>
    <w:rsid w:val="000B2C27"/>
    <w:rsid w:val="000B3393"/>
    <w:rsid w:val="000B58DD"/>
    <w:rsid w:val="000B5A33"/>
    <w:rsid w:val="000C09FB"/>
    <w:rsid w:val="000C24ED"/>
    <w:rsid w:val="000C676D"/>
    <w:rsid w:val="000C7553"/>
    <w:rsid w:val="000D2639"/>
    <w:rsid w:val="000D5F9E"/>
    <w:rsid w:val="000E2BD5"/>
    <w:rsid w:val="000E7CDF"/>
    <w:rsid w:val="000F02DB"/>
    <w:rsid w:val="000F07BC"/>
    <w:rsid w:val="00100065"/>
    <w:rsid w:val="00104B42"/>
    <w:rsid w:val="00107831"/>
    <w:rsid w:val="00112B7A"/>
    <w:rsid w:val="00113901"/>
    <w:rsid w:val="001153A2"/>
    <w:rsid w:val="001260FB"/>
    <w:rsid w:val="00126122"/>
    <w:rsid w:val="00126BCB"/>
    <w:rsid w:val="00127EDC"/>
    <w:rsid w:val="00136B10"/>
    <w:rsid w:val="00140FEE"/>
    <w:rsid w:val="00141C86"/>
    <w:rsid w:val="00142D22"/>
    <w:rsid w:val="00145ED6"/>
    <w:rsid w:val="0015085E"/>
    <w:rsid w:val="00154275"/>
    <w:rsid w:val="00160CFF"/>
    <w:rsid w:val="00161100"/>
    <w:rsid w:val="001641CC"/>
    <w:rsid w:val="00164357"/>
    <w:rsid w:val="00173B01"/>
    <w:rsid w:val="001742AA"/>
    <w:rsid w:val="0017650F"/>
    <w:rsid w:val="00182933"/>
    <w:rsid w:val="0018358E"/>
    <w:rsid w:val="00191CC8"/>
    <w:rsid w:val="0019491A"/>
    <w:rsid w:val="0019697E"/>
    <w:rsid w:val="001A414C"/>
    <w:rsid w:val="001A62B5"/>
    <w:rsid w:val="001B0786"/>
    <w:rsid w:val="001B2834"/>
    <w:rsid w:val="001B55ED"/>
    <w:rsid w:val="001C1357"/>
    <w:rsid w:val="001C14EC"/>
    <w:rsid w:val="001C1E0C"/>
    <w:rsid w:val="001C31AF"/>
    <w:rsid w:val="001C45D0"/>
    <w:rsid w:val="001C6F0D"/>
    <w:rsid w:val="001C75A6"/>
    <w:rsid w:val="001D0C00"/>
    <w:rsid w:val="001D23F9"/>
    <w:rsid w:val="001D2F1A"/>
    <w:rsid w:val="001D56F5"/>
    <w:rsid w:val="001E482E"/>
    <w:rsid w:val="001E4FA9"/>
    <w:rsid w:val="001E517D"/>
    <w:rsid w:val="001E58AC"/>
    <w:rsid w:val="001E69F2"/>
    <w:rsid w:val="001E717D"/>
    <w:rsid w:val="001F40CF"/>
    <w:rsid w:val="001F6378"/>
    <w:rsid w:val="0020064D"/>
    <w:rsid w:val="002010CA"/>
    <w:rsid w:val="00201DC0"/>
    <w:rsid w:val="00202E3D"/>
    <w:rsid w:val="002104C0"/>
    <w:rsid w:val="002115D0"/>
    <w:rsid w:val="0022223C"/>
    <w:rsid w:val="00224739"/>
    <w:rsid w:val="00225CE5"/>
    <w:rsid w:val="00230FD7"/>
    <w:rsid w:val="002350AE"/>
    <w:rsid w:val="0024400B"/>
    <w:rsid w:val="00244ACD"/>
    <w:rsid w:val="00250241"/>
    <w:rsid w:val="002528EE"/>
    <w:rsid w:val="0025648D"/>
    <w:rsid w:val="0025739F"/>
    <w:rsid w:val="00260ED4"/>
    <w:rsid w:val="0026353D"/>
    <w:rsid w:val="002637E8"/>
    <w:rsid w:val="00263AF4"/>
    <w:rsid w:val="00267F14"/>
    <w:rsid w:val="002712F6"/>
    <w:rsid w:val="00272787"/>
    <w:rsid w:val="00275984"/>
    <w:rsid w:val="00283E66"/>
    <w:rsid w:val="00286407"/>
    <w:rsid w:val="002950A4"/>
    <w:rsid w:val="00296168"/>
    <w:rsid w:val="002B03B0"/>
    <w:rsid w:val="002B12E9"/>
    <w:rsid w:val="002B34B6"/>
    <w:rsid w:val="002B42DC"/>
    <w:rsid w:val="002B4B57"/>
    <w:rsid w:val="002B4EB5"/>
    <w:rsid w:val="002B5784"/>
    <w:rsid w:val="002C1BB5"/>
    <w:rsid w:val="002C3148"/>
    <w:rsid w:val="002C3621"/>
    <w:rsid w:val="002C5CE6"/>
    <w:rsid w:val="002D1D03"/>
    <w:rsid w:val="002D1EDE"/>
    <w:rsid w:val="002D2694"/>
    <w:rsid w:val="002D397F"/>
    <w:rsid w:val="002D3AAC"/>
    <w:rsid w:val="002D52B4"/>
    <w:rsid w:val="002D58F2"/>
    <w:rsid w:val="002F0C5E"/>
    <w:rsid w:val="002F16D7"/>
    <w:rsid w:val="002F1DC0"/>
    <w:rsid w:val="002F63C9"/>
    <w:rsid w:val="002F7158"/>
    <w:rsid w:val="00300ADC"/>
    <w:rsid w:val="003037CD"/>
    <w:rsid w:val="00303B10"/>
    <w:rsid w:val="00305D97"/>
    <w:rsid w:val="003140C9"/>
    <w:rsid w:val="00315B23"/>
    <w:rsid w:val="00323927"/>
    <w:rsid w:val="00327474"/>
    <w:rsid w:val="00332278"/>
    <w:rsid w:val="0033258A"/>
    <w:rsid w:val="00334D78"/>
    <w:rsid w:val="00335406"/>
    <w:rsid w:val="003364F8"/>
    <w:rsid w:val="003368D0"/>
    <w:rsid w:val="003374EE"/>
    <w:rsid w:val="0034348F"/>
    <w:rsid w:val="003466D7"/>
    <w:rsid w:val="00352A1D"/>
    <w:rsid w:val="00353342"/>
    <w:rsid w:val="0035754B"/>
    <w:rsid w:val="00360863"/>
    <w:rsid w:val="00361694"/>
    <w:rsid w:val="00366E40"/>
    <w:rsid w:val="00376120"/>
    <w:rsid w:val="0038170E"/>
    <w:rsid w:val="00382922"/>
    <w:rsid w:val="00394EF3"/>
    <w:rsid w:val="0039588B"/>
    <w:rsid w:val="003958D4"/>
    <w:rsid w:val="00396ED7"/>
    <w:rsid w:val="003A5B03"/>
    <w:rsid w:val="003A7C28"/>
    <w:rsid w:val="003B2A11"/>
    <w:rsid w:val="003B4864"/>
    <w:rsid w:val="003B4F6E"/>
    <w:rsid w:val="003B5C32"/>
    <w:rsid w:val="003B6873"/>
    <w:rsid w:val="003B75AE"/>
    <w:rsid w:val="003C00E2"/>
    <w:rsid w:val="003C0483"/>
    <w:rsid w:val="003C54BE"/>
    <w:rsid w:val="003C5DA7"/>
    <w:rsid w:val="003D263C"/>
    <w:rsid w:val="003D3477"/>
    <w:rsid w:val="003D5162"/>
    <w:rsid w:val="003D54C3"/>
    <w:rsid w:val="003D71CE"/>
    <w:rsid w:val="003E1141"/>
    <w:rsid w:val="003E32EC"/>
    <w:rsid w:val="003E4F85"/>
    <w:rsid w:val="003F040D"/>
    <w:rsid w:val="003F2050"/>
    <w:rsid w:val="003F3B22"/>
    <w:rsid w:val="003F57DE"/>
    <w:rsid w:val="0040385A"/>
    <w:rsid w:val="00416BA8"/>
    <w:rsid w:val="004226EA"/>
    <w:rsid w:val="00423D50"/>
    <w:rsid w:val="00437495"/>
    <w:rsid w:val="004414E2"/>
    <w:rsid w:val="0044166A"/>
    <w:rsid w:val="00441F28"/>
    <w:rsid w:val="00442AB2"/>
    <w:rsid w:val="00450040"/>
    <w:rsid w:val="00452D19"/>
    <w:rsid w:val="0045798F"/>
    <w:rsid w:val="004602A2"/>
    <w:rsid w:val="00460E8A"/>
    <w:rsid w:val="00461CD2"/>
    <w:rsid w:val="0046789B"/>
    <w:rsid w:val="00475E25"/>
    <w:rsid w:val="004765EF"/>
    <w:rsid w:val="00480DDB"/>
    <w:rsid w:val="00483AEE"/>
    <w:rsid w:val="004846BE"/>
    <w:rsid w:val="00487D78"/>
    <w:rsid w:val="004908FF"/>
    <w:rsid w:val="00492CC8"/>
    <w:rsid w:val="0049437E"/>
    <w:rsid w:val="004A10F3"/>
    <w:rsid w:val="004A1502"/>
    <w:rsid w:val="004B0801"/>
    <w:rsid w:val="004B4FE7"/>
    <w:rsid w:val="004C303C"/>
    <w:rsid w:val="004C48EF"/>
    <w:rsid w:val="004C5910"/>
    <w:rsid w:val="004D4105"/>
    <w:rsid w:val="004D4AFD"/>
    <w:rsid w:val="004E262C"/>
    <w:rsid w:val="004E4479"/>
    <w:rsid w:val="004E6B57"/>
    <w:rsid w:val="004E7889"/>
    <w:rsid w:val="004F4616"/>
    <w:rsid w:val="004F47E0"/>
    <w:rsid w:val="004F79D5"/>
    <w:rsid w:val="0050443F"/>
    <w:rsid w:val="00504892"/>
    <w:rsid w:val="00504EAA"/>
    <w:rsid w:val="0050549D"/>
    <w:rsid w:val="005108C6"/>
    <w:rsid w:val="00515C82"/>
    <w:rsid w:val="00521B60"/>
    <w:rsid w:val="0052385D"/>
    <w:rsid w:val="00527199"/>
    <w:rsid w:val="00527234"/>
    <w:rsid w:val="0053439D"/>
    <w:rsid w:val="0053751C"/>
    <w:rsid w:val="00537B38"/>
    <w:rsid w:val="0054160E"/>
    <w:rsid w:val="005425C7"/>
    <w:rsid w:val="005435C3"/>
    <w:rsid w:val="00550170"/>
    <w:rsid w:val="005502FE"/>
    <w:rsid w:val="00556ABF"/>
    <w:rsid w:val="0056522B"/>
    <w:rsid w:val="0056527D"/>
    <w:rsid w:val="0057374E"/>
    <w:rsid w:val="00574AC8"/>
    <w:rsid w:val="00582A78"/>
    <w:rsid w:val="00590671"/>
    <w:rsid w:val="0059488B"/>
    <w:rsid w:val="00597FD1"/>
    <w:rsid w:val="005A2D8F"/>
    <w:rsid w:val="005A359E"/>
    <w:rsid w:val="005A5DAC"/>
    <w:rsid w:val="005B0957"/>
    <w:rsid w:val="005B6283"/>
    <w:rsid w:val="005B6E45"/>
    <w:rsid w:val="005C10BC"/>
    <w:rsid w:val="005C333A"/>
    <w:rsid w:val="005C6DA8"/>
    <w:rsid w:val="005D01F4"/>
    <w:rsid w:val="005E3509"/>
    <w:rsid w:val="005E58DF"/>
    <w:rsid w:val="005E75E3"/>
    <w:rsid w:val="005F27A4"/>
    <w:rsid w:val="005F2BF6"/>
    <w:rsid w:val="005F35C0"/>
    <w:rsid w:val="005F4889"/>
    <w:rsid w:val="00600F25"/>
    <w:rsid w:val="0060183C"/>
    <w:rsid w:val="00603776"/>
    <w:rsid w:val="00603F31"/>
    <w:rsid w:val="00605F45"/>
    <w:rsid w:val="00607F80"/>
    <w:rsid w:val="006134E5"/>
    <w:rsid w:val="006161FE"/>
    <w:rsid w:val="0061763E"/>
    <w:rsid w:val="00617D53"/>
    <w:rsid w:val="006234D2"/>
    <w:rsid w:val="00640C87"/>
    <w:rsid w:val="006459A0"/>
    <w:rsid w:val="0064686B"/>
    <w:rsid w:val="006471EC"/>
    <w:rsid w:val="0065469C"/>
    <w:rsid w:val="00655C5A"/>
    <w:rsid w:val="00661207"/>
    <w:rsid w:val="006621EA"/>
    <w:rsid w:val="006622EE"/>
    <w:rsid w:val="006700A4"/>
    <w:rsid w:val="0067252F"/>
    <w:rsid w:val="00673F55"/>
    <w:rsid w:val="00674560"/>
    <w:rsid w:val="0067507D"/>
    <w:rsid w:val="006767DA"/>
    <w:rsid w:val="0068021D"/>
    <w:rsid w:val="006819C5"/>
    <w:rsid w:val="00682DEF"/>
    <w:rsid w:val="006839B3"/>
    <w:rsid w:val="006847D3"/>
    <w:rsid w:val="00691E78"/>
    <w:rsid w:val="00695AD6"/>
    <w:rsid w:val="006A22D2"/>
    <w:rsid w:val="006A304A"/>
    <w:rsid w:val="006A3632"/>
    <w:rsid w:val="006A48DF"/>
    <w:rsid w:val="006A639B"/>
    <w:rsid w:val="006B4870"/>
    <w:rsid w:val="006B50D0"/>
    <w:rsid w:val="006C1A6F"/>
    <w:rsid w:val="006C444C"/>
    <w:rsid w:val="006C7B77"/>
    <w:rsid w:val="006D260A"/>
    <w:rsid w:val="006D6F33"/>
    <w:rsid w:val="006E2240"/>
    <w:rsid w:val="006E2BB9"/>
    <w:rsid w:val="006E36F8"/>
    <w:rsid w:val="006E375C"/>
    <w:rsid w:val="006E54A6"/>
    <w:rsid w:val="006E7AAC"/>
    <w:rsid w:val="006F04A6"/>
    <w:rsid w:val="006F2587"/>
    <w:rsid w:val="006F2B58"/>
    <w:rsid w:val="006F43B7"/>
    <w:rsid w:val="00704E0F"/>
    <w:rsid w:val="00705105"/>
    <w:rsid w:val="00705250"/>
    <w:rsid w:val="00706774"/>
    <w:rsid w:val="00706AC0"/>
    <w:rsid w:val="00706EDA"/>
    <w:rsid w:val="00711E3C"/>
    <w:rsid w:val="00711E7C"/>
    <w:rsid w:val="00713DC7"/>
    <w:rsid w:val="0071649A"/>
    <w:rsid w:val="00716A8E"/>
    <w:rsid w:val="00720F97"/>
    <w:rsid w:val="00731FD2"/>
    <w:rsid w:val="00736BDC"/>
    <w:rsid w:val="00737364"/>
    <w:rsid w:val="0074222C"/>
    <w:rsid w:val="0075094A"/>
    <w:rsid w:val="00751816"/>
    <w:rsid w:val="00751BF5"/>
    <w:rsid w:val="00754120"/>
    <w:rsid w:val="00755102"/>
    <w:rsid w:val="00760059"/>
    <w:rsid w:val="0076297E"/>
    <w:rsid w:val="00765021"/>
    <w:rsid w:val="007807FA"/>
    <w:rsid w:val="00781D62"/>
    <w:rsid w:val="00782D05"/>
    <w:rsid w:val="00784736"/>
    <w:rsid w:val="00787804"/>
    <w:rsid w:val="00787D02"/>
    <w:rsid w:val="00790A58"/>
    <w:rsid w:val="0079281C"/>
    <w:rsid w:val="00792BEF"/>
    <w:rsid w:val="007944FA"/>
    <w:rsid w:val="007955B1"/>
    <w:rsid w:val="0079570D"/>
    <w:rsid w:val="00797BDA"/>
    <w:rsid w:val="007A2C9C"/>
    <w:rsid w:val="007B0C12"/>
    <w:rsid w:val="007C5BBA"/>
    <w:rsid w:val="007C7AF1"/>
    <w:rsid w:val="007D0519"/>
    <w:rsid w:val="007D17DA"/>
    <w:rsid w:val="007D1C6E"/>
    <w:rsid w:val="007D2D31"/>
    <w:rsid w:val="007D452A"/>
    <w:rsid w:val="007D7586"/>
    <w:rsid w:val="007E083A"/>
    <w:rsid w:val="007E09BC"/>
    <w:rsid w:val="007E314B"/>
    <w:rsid w:val="007E4761"/>
    <w:rsid w:val="007E75E9"/>
    <w:rsid w:val="007F0280"/>
    <w:rsid w:val="007F11E3"/>
    <w:rsid w:val="007F1B57"/>
    <w:rsid w:val="007F5E6B"/>
    <w:rsid w:val="007F7B7C"/>
    <w:rsid w:val="00800461"/>
    <w:rsid w:val="008010FF"/>
    <w:rsid w:val="008048D6"/>
    <w:rsid w:val="00806C3A"/>
    <w:rsid w:val="00806D89"/>
    <w:rsid w:val="0081063D"/>
    <w:rsid w:val="00812DB6"/>
    <w:rsid w:val="00813695"/>
    <w:rsid w:val="00817DC0"/>
    <w:rsid w:val="008303B2"/>
    <w:rsid w:val="00830A4E"/>
    <w:rsid w:val="00834164"/>
    <w:rsid w:val="008368E5"/>
    <w:rsid w:val="008414FB"/>
    <w:rsid w:val="008466DF"/>
    <w:rsid w:val="0084775D"/>
    <w:rsid w:val="008478F9"/>
    <w:rsid w:val="0084793C"/>
    <w:rsid w:val="00853BBB"/>
    <w:rsid w:val="00860177"/>
    <w:rsid w:val="00861C8A"/>
    <w:rsid w:val="008627E4"/>
    <w:rsid w:val="00865D93"/>
    <w:rsid w:val="00866796"/>
    <w:rsid w:val="00866D3F"/>
    <w:rsid w:val="00871217"/>
    <w:rsid w:val="00874B2A"/>
    <w:rsid w:val="008757CF"/>
    <w:rsid w:val="00877A85"/>
    <w:rsid w:val="0088373A"/>
    <w:rsid w:val="00890444"/>
    <w:rsid w:val="00896C5F"/>
    <w:rsid w:val="008A4572"/>
    <w:rsid w:val="008A608D"/>
    <w:rsid w:val="008A71F9"/>
    <w:rsid w:val="008B520B"/>
    <w:rsid w:val="008B5CC8"/>
    <w:rsid w:val="008C1CD3"/>
    <w:rsid w:val="008C2264"/>
    <w:rsid w:val="008D0DFA"/>
    <w:rsid w:val="008D29E9"/>
    <w:rsid w:val="008E0C24"/>
    <w:rsid w:val="008E17F2"/>
    <w:rsid w:val="008E256B"/>
    <w:rsid w:val="008E47A0"/>
    <w:rsid w:val="008E4EA2"/>
    <w:rsid w:val="008E77C6"/>
    <w:rsid w:val="008F1D25"/>
    <w:rsid w:val="008F34F1"/>
    <w:rsid w:val="00900EB6"/>
    <w:rsid w:val="00900F1B"/>
    <w:rsid w:val="009012BC"/>
    <w:rsid w:val="00902166"/>
    <w:rsid w:val="00904743"/>
    <w:rsid w:val="00904FF3"/>
    <w:rsid w:val="00912966"/>
    <w:rsid w:val="0092400D"/>
    <w:rsid w:val="00927AA2"/>
    <w:rsid w:val="0093285D"/>
    <w:rsid w:val="00941EC2"/>
    <w:rsid w:val="00944DA7"/>
    <w:rsid w:val="00945094"/>
    <w:rsid w:val="009456C6"/>
    <w:rsid w:val="00945831"/>
    <w:rsid w:val="00945E69"/>
    <w:rsid w:val="00945F4C"/>
    <w:rsid w:val="00952723"/>
    <w:rsid w:val="00952791"/>
    <w:rsid w:val="009573D5"/>
    <w:rsid w:val="00964B01"/>
    <w:rsid w:val="00965B08"/>
    <w:rsid w:val="00971130"/>
    <w:rsid w:val="009714C5"/>
    <w:rsid w:val="00971763"/>
    <w:rsid w:val="00971FF7"/>
    <w:rsid w:val="00972716"/>
    <w:rsid w:val="0097459B"/>
    <w:rsid w:val="00981812"/>
    <w:rsid w:val="00982F57"/>
    <w:rsid w:val="00985FFE"/>
    <w:rsid w:val="0099093C"/>
    <w:rsid w:val="00997165"/>
    <w:rsid w:val="009A01FC"/>
    <w:rsid w:val="009A0730"/>
    <w:rsid w:val="009A0ADC"/>
    <w:rsid w:val="009A2A15"/>
    <w:rsid w:val="009A49ED"/>
    <w:rsid w:val="009A569C"/>
    <w:rsid w:val="009A69D1"/>
    <w:rsid w:val="009A70E3"/>
    <w:rsid w:val="009C1E86"/>
    <w:rsid w:val="009C38EB"/>
    <w:rsid w:val="009C7A15"/>
    <w:rsid w:val="009D0C88"/>
    <w:rsid w:val="009D15B6"/>
    <w:rsid w:val="009D2905"/>
    <w:rsid w:val="009D56D2"/>
    <w:rsid w:val="009D5ED1"/>
    <w:rsid w:val="009E1F38"/>
    <w:rsid w:val="009E76F1"/>
    <w:rsid w:val="009F132C"/>
    <w:rsid w:val="009F28B2"/>
    <w:rsid w:val="009F2B6A"/>
    <w:rsid w:val="009F489D"/>
    <w:rsid w:val="009F6BC3"/>
    <w:rsid w:val="009F6FB4"/>
    <w:rsid w:val="00A00F86"/>
    <w:rsid w:val="00A02CC4"/>
    <w:rsid w:val="00A07BB1"/>
    <w:rsid w:val="00A103AF"/>
    <w:rsid w:val="00A13B46"/>
    <w:rsid w:val="00A15BBA"/>
    <w:rsid w:val="00A2118F"/>
    <w:rsid w:val="00A24339"/>
    <w:rsid w:val="00A24A6A"/>
    <w:rsid w:val="00A26E3F"/>
    <w:rsid w:val="00A27424"/>
    <w:rsid w:val="00A3017D"/>
    <w:rsid w:val="00A3019D"/>
    <w:rsid w:val="00A3048C"/>
    <w:rsid w:val="00A30848"/>
    <w:rsid w:val="00A329A1"/>
    <w:rsid w:val="00A33676"/>
    <w:rsid w:val="00A3608C"/>
    <w:rsid w:val="00A376F3"/>
    <w:rsid w:val="00A37DB2"/>
    <w:rsid w:val="00A445E7"/>
    <w:rsid w:val="00A457BE"/>
    <w:rsid w:val="00A45AFB"/>
    <w:rsid w:val="00A4668D"/>
    <w:rsid w:val="00A503B3"/>
    <w:rsid w:val="00A51565"/>
    <w:rsid w:val="00A54308"/>
    <w:rsid w:val="00A543E2"/>
    <w:rsid w:val="00A5648E"/>
    <w:rsid w:val="00A734AC"/>
    <w:rsid w:val="00A74302"/>
    <w:rsid w:val="00A803CF"/>
    <w:rsid w:val="00A85575"/>
    <w:rsid w:val="00A86863"/>
    <w:rsid w:val="00A87A0E"/>
    <w:rsid w:val="00A90BD4"/>
    <w:rsid w:val="00A937EA"/>
    <w:rsid w:val="00A941D5"/>
    <w:rsid w:val="00AA1154"/>
    <w:rsid w:val="00AA1F51"/>
    <w:rsid w:val="00AA5B69"/>
    <w:rsid w:val="00AB176C"/>
    <w:rsid w:val="00AB3A3C"/>
    <w:rsid w:val="00AB59CA"/>
    <w:rsid w:val="00AC2FF9"/>
    <w:rsid w:val="00AC358C"/>
    <w:rsid w:val="00AC500A"/>
    <w:rsid w:val="00AD4602"/>
    <w:rsid w:val="00AD5355"/>
    <w:rsid w:val="00AE1131"/>
    <w:rsid w:val="00AE4C12"/>
    <w:rsid w:val="00AE4CE8"/>
    <w:rsid w:val="00AF33D2"/>
    <w:rsid w:val="00AF3FCB"/>
    <w:rsid w:val="00B05951"/>
    <w:rsid w:val="00B1293C"/>
    <w:rsid w:val="00B16676"/>
    <w:rsid w:val="00B16BF8"/>
    <w:rsid w:val="00B2269B"/>
    <w:rsid w:val="00B250AF"/>
    <w:rsid w:val="00B339B3"/>
    <w:rsid w:val="00B34347"/>
    <w:rsid w:val="00B3557B"/>
    <w:rsid w:val="00B47CD7"/>
    <w:rsid w:val="00B5356F"/>
    <w:rsid w:val="00B66E52"/>
    <w:rsid w:val="00B745D3"/>
    <w:rsid w:val="00B74A16"/>
    <w:rsid w:val="00B770FA"/>
    <w:rsid w:val="00B82136"/>
    <w:rsid w:val="00B84107"/>
    <w:rsid w:val="00B87545"/>
    <w:rsid w:val="00B87992"/>
    <w:rsid w:val="00B87DB2"/>
    <w:rsid w:val="00B954D2"/>
    <w:rsid w:val="00BA396F"/>
    <w:rsid w:val="00BA64F3"/>
    <w:rsid w:val="00BA64F4"/>
    <w:rsid w:val="00BA6C95"/>
    <w:rsid w:val="00BB1AA0"/>
    <w:rsid w:val="00BB25C4"/>
    <w:rsid w:val="00BB3D56"/>
    <w:rsid w:val="00BB77EF"/>
    <w:rsid w:val="00BC06EF"/>
    <w:rsid w:val="00BC4F06"/>
    <w:rsid w:val="00BD601C"/>
    <w:rsid w:val="00BD7B15"/>
    <w:rsid w:val="00BE6629"/>
    <w:rsid w:val="00BF1DB2"/>
    <w:rsid w:val="00BF2063"/>
    <w:rsid w:val="00BF29EF"/>
    <w:rsid w:val="00BF3428"/>
    <w:rsid w:val="00BF6E24"/>
    <w:rsid w:val="00C01E25"/>
    <w:rsid w:val="00C133B6"/>
    <w:rsid w:val="00C14A4B"/>
    <w:rsid w:val="00C14CF5"/>
    <w:rsid w:val="00C14DD4"/>
    <w:rsid w:val="00C172DC"/>
    <w:rsid w:val="00C175CC"/>
    <w:rsid w:val="00C23A72"/>
    <w:rsid w:val="00C274CE"/>
    <w:rsid w:val="00C3078E"/>
    <w:rsid w:val="00C30D83"/>
    <w:rsid w:val="00C31A8E"/>
    <w:rsid w:val="00C33D55"/>
    <w:rsid w:val="00C35D38"/>
    <w:rsid w:val="00C40DD4"/>
    <w:rsid w:val="00C410FD"/>
    <w:rsid w:val="00C45B0D"/>
    <w:rsid w:val="00C45C3F"/>
    <w:rsid w:val="00C52283"/>
    <w:rsid w:val="00C55CF1"/>
    <w:rsid w:val="00C562FC"/>
    <w:rsid w:val="00C65BB8"/>
    <w:rsid w:val="00C71A7E"/>
    <w:rsid w:val="00C73486"/>
    <w:rsid w:val="00C761EB"/>
    <w:rsid w:val="00C77C79"/>
    <w:rsid w:val="00C81468"/>
    <w:rsid w:val="00C818C5"/>
    <w:rsid w:val="00C82F93"/>
    <w:rsid w:val="00C836CC"/>
    <w:rsid w:val="00C83F69"/>
    <w:rsid w:val="00C913A0"/>
    <w:rsid w:val="00C95043"/>
    <w:rsid w:val="00C9540E"/>
    <w:rsid w:val="00CA153F"/>
    <w:rsid w:val="00CA57B6"/>
    <w:rsid w:val="00CA64FD"/>
    <w:rsid w:val="00CA7020"/>
    <w:rsid w:val="00CB2E75"/>
    <w:rsid w:val="00CB2F16"/>
    <w:rsid w:val="00CB6BBE"/>
    <w:rsid w:val="00CB6F22"/>
    <w:rsid w:val="00CC046D"/>
    <w:rsid w:val="00CC1860"/>
    <w:rsid w:val="00CC6612"/>
    <w:rsid w:val="00CD05BB"/>
    <w:rsid w:val="00CD101D"/>
    <w:rsid w:val="00CD16FB"/>
    <w:rsid w:val="00CE314A"/>
    <w:rsid w:val="00CE627C"/>
    <w:rsid w:val="00CE7892"/>
    <w:rsid w:val="00CF380A"/>
    <w:rsid w:val="00CF5818"/>
    <w:rsid w:val="00D01021"/>
    <w:rsid w:val="00D01307"/>
    <w:rsid w:val="00D01D47"/>
    <w:rsid w:val="00D053B3"/>
    <w:rsid w:val="00D07E3D"/>
    <w:rsid w:val="00D07F42"/>
    <w:rsid w:val="00D126CB"/>
    <w:rsid w:val="00D141BA"/>
    <w:rsid w:val="00D14EE6"/>
    <w:rsid w:val="00D15AF8"/>
    <w:rsid w:val="00D166DD"/>
    <w:rsid w:val="00D168C6"/>
    <w:rsid w:val="00D3442F"/>
    <w:rsid w:val="00D34C39"/>
    <w:rsid w:val="00D36062"/>
    <w:rsid w:val="00D414B9"/>
    <w:rsid w:val="00D43084"/>
    <w:rsid w:val="00D4325C"/>
    <w:rsid w:val="00D453FC"/>
    <w:rsid w:val="00D45409"/>
    <w:rsid w:val="00D454E3"/>
    <w:rsid w:val="00D5169D"/>
    <w:rsid w:val="00D51CEA"/>
    <w:rsid w:val="00D57B3E"/>
    <w:rsid w:val="00D57F4E"/>
    <w:rsid w:val="00D60A9A"/>
    <w:rsid w:val="00D614E4"/>
    <w:rsid w:val="00D71D23"/>
    <w:rsid w:val="00D727BB"/>
    <w:rsid w:val="00D80534"/>
    <w:rsid w:val="00D814C3"/>
    <w:rsid w:val="00D8301D"/>
    <w:rsid w:val="00D84F95"/>
    <w:rsid w:val="00D86E43"/>
    <w:rsid w:val="00D877D7"/>
    <w:rsid w:val="00DA1328"/>
    <w:rsid w:val="00DA2849"/>
    <w:rsid w:val="00DA7EBC"/>
    <w:rsid w:val="00DB50CD"/>
    <w:rsid w:val="00DC4994"/>
    <w:rsid w:val="00DC6759"/>
    <w:rsid w:val="00DC7326"/>
    <w:rsid w:val="00DE48AF"/>
    <w:rsid w:val="00DE6A33"/>
    <w:rsid w:val="00DE7D5C"/>
    <w:rsid w:val="00DF19DA"/>
    <w:rsid w:val="00DF263C"/>
    <w:rsid w:val="00DF2E48"/>
    <w:rsid w:val="00DF549E"/>
    <w:rsid w:val="00DF66AF"/>
    <w:rsid w:val="00E043B7"/>
    <w:rsid w:val="00E064D0"/>
    <w:rsid w:val="00E07315"/>
    <w:rsid w:val="00E0797C"/>
    <w:rsid w:val="00E132C9"/>
    <w:rsid w:val="00E14A7C"/>
    <w:rsid w:val="00E20F24"/>
    <w:rsid w:val="00E21F91"/>
    <w:rsid w:val="00E354CB"/>
    <w:rsid w:val="00E37065"/>
    <w:rsid w:val="00E37151"/>
    <w:rsid w:val="00E40933"/>
    <w:rsid w:val="00E458AB"/>
    <w:rsid w:val="00E4595A"/>
    <w:rsid w:val="00E62C5F"/>
    <w:rsid w:val="00E64C6A"/>
    <w:rsid w:val="00E74EA2"/>
    <w:rsid w:val="00E82B8E"/>
    <w:rsid w:val="00E839B8"/>
    <w:rsid w:val="00EA35B6"/>
    <w:rsid w:val="00EA513C"/>
    <w:rsid w:val="00EA7125"/>
    <w:rsid w:val="00EB07FB"/>
    <w:rsid w:val="00EB1E57"/>
    <w:rsid w:val="00EB3227"/>
    <w:rsid w:val="00EB3F07"/>
    <w:rsid w:val="00EB623A"/>
    <w:rsid w:val="00EB64BD"/>
    <w:rsid w:val="00EC250C"/>
    <w:rsid w:val="00EC5FCE"/>
    <w:rsid w:val="00ED055F"/>
    <w:rsid w:val="00ED28F0"/>
    <w:rsid w:val="00ED3315"/>
    <w:rsid w:val="00ED3813"/>
    <w:rsid w:val="00EE042A"/>
    <w:rsid w:val="00EE4D9B"/>
    <w:rsid w:val="00EE6337"/>
    <w:rsid w:val="00EF1DF1"/>
    <w:rsid w:val="00F10586"/>
    <w:rsid w:val="00F1238F"/>
    <w:rsid w:val="00F124C1"/>
    <w:rsid w:val="00F13BFC"/>
    <w:rsid w:val="00F21671"/>
    <w:rsid w:val="00F2358B"/>
    <w:rsid w:val="00F23A9A"/>
    <w:rsid w:val="00F25F23"/>
    <w:rsid w:val="00F32C22"/>
    <w:rsid w:val="00F32F2C"/>
    <w:rsid w:val="00F35823"/>
    <w:rsid w:val="00F37139"/>
    <w:rsid w:val="00F434AC"/>
    <w:rsid w:val="00F46C95"/>
    <w:rsid w:val="00F523E8"/>
    <w:rsid w:val="00F548EA"/>
    <w:rsid w:val="00F54CF5"/>
    <w:rsid w:val="00F6147E"/>
    <w:rsid w:val="00F62048"/>
    <w:rsid w:val="00F716AE"/>
    <w:rsid w:val="00F72C1F"/>
    <w:rsid w:val="00F72EAF"/>
    <w:rsid w:val="00F756AB"/>
    <w:rsid w:val="00F8090D"/>
    <w:rsid w:val="00F8472D"/>
    <w:rsid w:val="00F8475E"/>
    <w:rsid w:val="00F93454"/>
    <w:rsid w:val="00F93A0D"/>
    <w:rsid w:val="00FA0831"/>
    <w:rsid w:val="00FA357C"/>
    <w:rsid w:val="00FA48E0"/>
    <w:rsid w:val="00FC3970"/>
    <w:rsid w:val="00FC5EF2"/>
    <w:rsid w:val="00FC6ACC"/>
    <w:rsid w:val="00FC7388"/>
    <w:rsid w:val="00FC7DE4"/>
    <w:rsid w:val="00FD2C47"/>
    <w:rsid w:val="00FD2DA3"/>
    <w:rsid w:val="00FD5EE6"/>
    <w:rsid w:val="00FD717A"/>
    <w:rsid w:val="00FE1173"/>
    <w:rsid w:val="00FF17F9"/>
    <w:rsid w:val="00FF1F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1EE8"/>
  <w15:docId w15:val="{71518ED6-30A4-44FC-8600-50E5823E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22"/>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3"/>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853BBB"/>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Naslov">
    <w:name w:val="Title"/>
    <w:basedOn w:val="Normal"/>
    <w:link w:val="NaslovChar"/>
    <w:qFormat/>
    <w:rsid w:val="00853BBB"/>
    <w:pPr>
      <w:spacing w:after="0" w:line="240" w:lineRule="auto"/>
      <w:jc w:val="center"/>
    </w:pPr>
    <w:rPr>
      <w:rFonts w:ascii="Times New Roman" w:eastAsia="Times New Roman" w:hAnsi="Times New Roman" w:cs="Times New Roman"/>
      <w:i/>
      <w:iCs/>
      <w:sz w:val="24"/>
      <w:szCs w:val="24"/>
      <w:lang w:val="en-US"/>
    </w:rPr>
  </w:style>
  <w:style w:type="character" w:customStyle="1" w:styleId="NaslovChar">
    <w:name w:val="Naslov Char"/>
    <w:basedOn w:val="Zadanifontodlomka"/>
    <w:link w:val="Naslov"/>
    <w:rsid w:val="00853BBB"/>
    <w:rPr>
      <w:rFonts w:ascii="Times New Roman" w:eastAsia="Times New Roman" w:hAnsi="Times New Roman" w:cs="Times New Roman"/>
      <w:i/>
      <w:iCs/>
      <w:sz w:val="24"/>
      <w:szCs w:val="24"/>
      <w:lang w:val="en-US"/>
    </w:rPr>
  </w:style>
  <w:style w:type="paragraph" w:styleId="Bezproreda">
    <w:name w:val="No Spacing"/>
    <w:aliases w:val="POPIS GRAFOVA"/>
    <w:link w:val="BezproredaChar"/>
    <w:uiPriority w:val="1"/>
    <w:qFormat/>
    <w:rsid w:val="009C1E86"/>
    <w:pPr>
      <w:spacing w:after="0" w:line="240" w:lineRule="auto"/>
    </w:pPr>
  </w:style>
  <w:style w:type="character" w:customStyle="1" w:styleId="BezproredaChar">
    <w:name w:val="Bez proreda Char"/>
    <w:aliases w:val="POPIS GRAFOVA Char"/>
    <w:basedOn w:val="Zadanifontodlomka"/>
    <w:link w:val="Bezproreda"/>
    <w:uiPriority w:val="1"/>
    <w:rsid w:val="009C1E86"/>
  </w:style>
  <w:style w:type="paragraph" w:styleId="Tijeloteksta">
    <w:name w:val="Body Text"/>
    <w:basedOn w:val="Normal"/>
    <w:link w:val="TijelotekstaChar"/>
    <w:uiPriority w:val="1"/>
    <w:qFormat/>
    <w:rsid w:val="00CE627C"/>
    <w:pPr>
      <w:widowControl w:val="0"/>
      <w:autoSpaceDE w:val="0"/>
      <w:autoSpaceDN w:val="0"/>
      <w:spacing w:after="0" w:line="240" w:lineRule="auto"/>
    </w:pPr>
    <w:rPr>
      <w:rFonts w:ascii="Arial" w:eastAsia="Arial" w:hAnsi="Arial" w:cs="Arial"/>
      <w:b/>
      <w:bCs/>
      <w:i/>
      <w:lang w:eastAsia="hr-HR" w:bidi="hr-HR"/>
    </w:rPr>
  </w:style>
  <w:style w:type="character" w:customStyle="1" w:styleId="TijelotekstaChar">
    <w:name w:val="Tijelo teksta Char"/>
    <w:basedOn w:val="Zadanifontodlomka"/>
    <w:link w:val="Tijeloteksta"/>
    <w:uiPriority w:val="1"/>
    <w:rsid w:val="00CE627C"/>
    <w:rPr>
      <w:rFonts w:ascii="Arial" w:eastAsia="Arial" w:hAnsi="Arial" w:cs="Arial"/>
      <w:b/>
      <w:bCs/>
      <w:i/>
      <w:lang w:eastAsia="hr-HR" w:bidi="hr-HR"/>
    </w:rPr>
  </w:style>
  <w:style w:type="paragraph" w:styleId="HTMLunaprijedoblikovano">
    <w:name w:val="HTML Preformatted"/>
    <w:basedOn w:val="Normal"/>
    <w:link w:val="HTMLunaprijedoblikovanoChar"/>
    <w:uiPriority w:val="99"/>
    <w:semiHidden/>
    <w:unhideWhenUsed/>
    <w:rsid w:val="00A32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semiHidden/>
    <w:rsid w:val="00A329A1"/>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6733">
      <w:bodyDiv w:val="1"/>
      <w:marLeft w:val="0"/>
      <w:marRight w:val="0"/>
      <w:marTop w:val="0"/>
      <w:marBottom w:val="0"/>
      <w:divBdr>
        <w:top w:val="none" w:sz="0" w:space="0" w:color="auto"/>
        <w:left w:val="none" w:sz="0" w:space="0" w:color="auto"/>
        <w:bottom w:val="none" w:sz="0" w:space="0" w:color="auto"/>
        <w:right w:val="none" w:sz="0" w:space="0" w:color="auto"/>
      </w:divBdr>
      <w:divsChild>
        <w:div w:id="1027606050">
          <w:marLeft w:val="0"/>
          <w:marRight w:val="0"/>
          <w:marTop w:val="0"/>
          <w:marBottom w:val="0"/>
          <w:divBdr>
            <w:top w:val="none" w:sz="0" w:space="0" w:color="auto"/>
            <w:left w:val="none" w:sz="0" w:space="0" w:color="auto"/>
            <w:bottom w:val="none" w:sz="0" w:space="0" w:color="auto"/>
            <w:right w:val="none" w:sz="0" w:space="0" w:color="auto"/>
          </w:divBdr>
        </w:div>
        <w:div w:id="1472405285">
          <w:marLeft w:val="0"/>
          <w:marRight w:val="0"/>
          <w:marTop w:val="0"/>
          <w:marBottom w:val="0"/>
          <w:divBdr>
            <w:top w:val="none" w:sz="0" w:space="0" w:color="auto"/>
            <w:left w:val="none" w:sz="0" w:space="0" w:color="auto"/>
            <w:bottom w:val="none" w:sz="0" w:space="0" w:color="auto"/>
            <w:right w:val="none" w:sz="0" w:space="0" w:color="auto"/>
          </w:divBdr>
        </w:div>
        <w:div w:id="1495225294">
          <w:marLeft w:val="0"/>
          <w:marRight w:val="0"/>
          <w:marTop w:val="0"/>
          <w:marBottom w:val="0"/>
          <w:divBdr>
            <w:top w:val="none" w:sz="0" w:space="0" w:color="auto"/>
            <w:left w:val="none" w:sz="0" w:space="0" w:color="auto"/>
            <w:bottom w:val="none" w:sz="0" w:space="0" w:color="auto"/>
            <w:right w:val="none" w:sz="0" w:space="0" w:color="auto"/>
          </w:divBdr>
        </w:div>
        <w:div w:id="920220582">
          <w:marLeft w:val="0"/>
          <w:marRight w:val="0"/>
          <w:marTop w:val="0"/>
          <w:marBottom w:val="0"/>
          <w:divBdr>
            <w:top w:val="none" w:sz="0" w:space="0" w:color="auto"/>
            <w:left w:val="none" w:sz="0" w:space="0" w:color="auto"/>
            <w:bottom w:val="none" w:sz="0" w:space="0" w:color="auto"/>
            <w:right w:val="none" w:sz="0" w:space="0" w:color="auto"/>
          </w:divBdr>
        </w:div>
        <w:div w:id="1449931490">
          <w:marLeft w:val="0"/>
          <w:marRight w:val="0"/>
          <w:marTop w:val="0"/>
          <w:marBottom w:val="0"/>
          <w:divBdr>
            <w:top w:val="none" w:sz="0" w:space="0" w:color="auto"/>
            <w:left w:val="none" w:sz="0" w:space="0" w:color="auto"/>
            <w:bottom w:val="none" w:sz="0" w:space="0" w:color="auto"/>
            <w:right w:val="none" w:sz="0" w:space="0" w:color="auto"/>
          </w:divBdr>
        </w:div>
        <w:div w:id="515114819">
          <w:marLeft w:val="0"/>
          <w:marRight w:val="0"/>
          <w:marTop w:val="0"/>
          <w:marBottom w:val="0"/>
          <w:divBdr>
            <w:top w:val="none" w:sz="0" w:space="0" w:color="auto"/>
            <w:left w:val="none" w:sz="0" w:space="0" w:color="auto"/>
            <w:bottom w:val="none" w:sz="0" w:space="0" w:color="auto"/>
            <w:right w:val="none" w:sz="0" w:space="0" w:color="auto"/>
          </w:divBdr>
        </w:div>
        <w:div w:id="213201827">
          <w:marLeft w:val="0"/>
          <w:marRight w:val="0"/>
          <w:marTop w:val="0"/>
          <w:marBottom w:val="0"/>
          <w:divBdr>
            <w:top w:val="none" w:sz="0" w:space="0" w:color="auto"/>
            <w:left w:val="none" w:sz="0" w:space="0" w:color="auto"/>
            <w:bottom w:val="none" w:sz="0" w:space="0" w:color="auto"/>
            <w:right w:val="none" w:sz="0" w:space="0" w:color="auto"/>
          </w:divBdr>
        </w:div>
        <w:div w:id="357704535">
          <w:marLeft w:val="0"/>
          <w:marRight w:val="0"/>
          <w:marTop w:val="0"/>
          <w:marBottom w:val="0"/>
          <w:divBdr>
            <w:top w:val="none" w:sz="0" w:space="0" w:color="auto"/>
            <w:left w:val="none" w:sz="0" w:space="0" w:color="auto"/>
            <w:bottom w:val="none" w:sz="0" w:space="0" w:color="auto"/>
            <w:right w:val="none" w:sz="0" w:space="0" w:color="auto"/>
          </w:divBdr>
        </w:div>
        <w:div w:id="1291788231">
          <w:marLeft w:val="0"/>
          <w:marRight w:val="0"/>
          <w:marTop w:val="0"/>
          <w:marBottom w:val="0"/>
          <w:divBdr>
            <w:top w:val="none" w:sz="0" w:space="0" w:color="auto"/>
            <w:left w:val="none" w:sz="0" w:space="0" w:color="auto"/>
            <w:bottom w:val="none" w:sz="0" w:space="0" w:color="auto"/>
            <w:right w:val="none" w:sz="0" w:space="0" w:color="auto"/>
          </w:divBdr>
        </w:div>
        <w:div w:id="421533511">
          <w:marLeft w:val="0"/>
          <w:marRight w:val="0"/>
          <w:marTop w:val="0"/>
          <w:marBottom w:val="0"/>
          <w:divBdr>
            <w:top w:val="none" w:sz="0" w:space="0" w:color="auto"/>
            <w:left w:val="none" w:sz="0" w:space="0" w:color="auto"/>
            <w:bottom w:val="none" w:sz="0" w:space="0" w:color="auto"/>
            <w:right w:val="none" w:sz="0" w:space="0" w:color="auto"/>
          </w:divBdr>
        </w:div>
        <w:div w:id="312755275">
          <w:marLeft w:val="0"/>
          <w:marRight w:val="0"/>
          <w:marTop w:val="0"/>
          <w:marBottom w:val="0"/>
          <w:divBdr>
            <w:top w:val="none" w:sz="0" w:space="0" w:color="auto"/>
            <w:left w:val="none" w:sz="0" w:space="0" w:color="auto"/>
            <w:bottom w:val="none" w:sz="0" w:space="0" w:color="auto"/>
            <w:right w:val="none" w:sz="0" w:space="0" w:color="auto"/>
          </w:divBdr>
        </w:div>
      </w:divsChild>
    </w:div>
    <w:div w:id="65997406">
      <w:bodyDiv w:val="1"/>
      <w:marLeft w:val="0"/>
      <w:marRight w:val="0"/>
      <w:marTop w:val="0"/>
      <w:marBottom w:val="0"/>
      <w:divBdr>
        <w:top w:val="none" w:sz="0" w:space="0" w:color="auto"/>
        <w:left w:val="none" w:sz="0" w:space="0" w:color="auto"/>
        <w:bottom w:val="none" w:sz="0" w:space="0" w:color="auto"/>
        <w:right w:val="none" w:sz="0" w:space="0" w:color="auto"/>
      </w:divBdr>
    </w:div>
    <w:div w:id="146553387">
      <w:bodyDiv w:val="1"/>
      <w:marLeft w:val="0"/>
      <w:marRight w:val="0"/>
      <w:marTop w:val="0"/>
      <w:marBottom w:val="0"/>
      <w:divBdr>
        <w:top w:val="none" w:sz="0" w:space="0" w:color="auto"/>
        <w:left w:val="none" w:sz="0" w:space="0" w:color="auto"/>
        <w:bottom w:val="none" w:sz="0" w:space="0" w:color="auto"/>
        <w:right w:val="none" w:sz="0" w:space="0" w:color="auto"/>
      </w:divBdr>
      <w:divsChild>
        <w:div w:id="2127849593">
          <w:marLeft w:val="0"/>
          <w:marRight w:val="0"/>
          <w:marTop w:val="0"/>
          <w:marBottom w:val="0"/>
          <w:divBdr>
            <w:top w:val="none" w:sz="0" w:space="0" w:color="auto"/>
            <w:left w:val="none" w:sz="0" w:space="0" w:color="auto"/>
            <w:bottom w:val="none" w:sz="0" w:space="0" w:color="auto"/>
            <w:right w:val="none" w:sz="0" w:space="0" w:color="auto"/>
          </w:divBdr>
        </w:div>
        <w:div w:id="85271178">
          <w:marLeft w:val="0"/>
          <w:marRight w:val="0"/>
          <w:marTop w:val="0"/>
          <w:marBottom w:val="0"/>
          <w:divBdr>
            <w:top w:val="none" w:sz="0" w:space="0" w:color="auto"/>
            <w:left w:val="none" w:sz="0" w:space="0" w:color="auto"/>
            <w:bottom w:val="none" w:sz="0" w:space="0" w:color="auto"/>
            <w:right w:val="none" w:sz="0" w:space="0" w:color="auto"/>
          </w:divBdr>
        </w:div>
      </w:divsChild>
    </w:div>
    <w:div w:id="164520785">
      <w:bodyDiv w:val="1"/>
      <w:marLeft w:val="0"/>
      <w:marRight w:val="0"/>
      <w:marTop w:val="0"/>
      <w:marBottom w:val="0"/>
      <w:divBdr>
        <w:top w:val="none" w:sz="0" w:space="0" w:color="auto"/>
        <w:left w:val="none" w:sz="0" w:space="0" w:color="auto"/>
        <w:bottom w:val="none" w:sz="0" w:space="0" w:color="auto"/>
        <w:right w:val="none" w:sz="0" w:space="0" w:color="auto"/>
      </w:divBdr>
      <w:divsChild>
        <w:div w:id="486171293">
          <w:marLeft w:val="0"/>
          <w:marRight w:val="0"/>
          <w:marTop w:val="0"/>
          <w:marBottom w:val="0"/>
          <w:divBdr>
            <w:top w:val="none" w:sz="0" w:space="0" w:color="auto"/>
            <w:left w:val="none" w:sz="0" w:space="0" w:color="auto"/>
            <w:bottom w:val="none" w:sz="0" w:space="0" w:color="auto"/>
            <w:right w:val="none" w:sz="0" w:space="0" w:color="auto"/>
          </w:divBdr>
        </w:div>
        <w:div w:id="1289815948">
          <w:marLeft w:val="0"/>
          <w:marRight w:val="0"/>
          <w:marTop w:val="0"/>
          <w:marBottom w:val="0"/>
          <w:divBdr>
            <w:top w:val="none" w:sz="0" w:space="0" w:color="auto"/>
            <w:left w:val="none" w:sz="0" w:space="0" w:color="auto"/>
            <w:bottom w:val="none" w:sz="0" w:space="0" w:color="auto"/>
            <w:right w:val="none" w:sz="0" w:space="0" w:color="auto"/>
          </w:divBdr>
        </w:div>
        <w:div w:id="275522493">
          <w:marLeft w:val="0"/>
          <w:marRight w:val="0"/>
          <w:marTop w:val="0"/>
          <w:marBottom w:val="0"/>
          <w:divBdr>
            <w:top w:val="none" w:sz="0" w:space="0" w:color="auto"/>
            <w:left w:val="none" w:sz="0" w:space="0" w:color="auto"/>
            <w:bottom w:val="none" w:sz="0" w:space="0" w:color="auto"/>
            <w:right w:val="none" w:sz="0" w:space="0" w:color="auto"/>
          </w:divBdr>
        </w:div>
        <w:div w:id="286934014">
          <w:marLeft w:val="0"/>
          <w:marRight w:val="0"/>
          <w:marTop w:val="0"/>
          <w:marBottom w:val="0"/>
          <w:divBdr>
            <w:top w:val="none" w:sz="0" w:space="0" w:color="auto"/>
            <w:left w:val="none" w:sz="0" w:space="0" w:color="auto"/>
            <w:bottom w:val="none" w:sz="0" w:space="0" w:color="auto"/>
            <w:right w:val="none" w:sz="0" w:space="0" w:color="auto"/>
          </w:divBdr>
        </w:div>
        <w:div w:id="2007635510">
          <w:marLeft w:val="0"/>
          <w:marRight w:val="0"/>
          <w:marTop w:val="0"/>
          <w:marBottom w:val="0"/>
          <w:divBdr>
            <w:top w:val="none" w:sz="0" w:space="0" w:color="auto"/>
            <w:left w:val="none" w:sz="0" w:space="0" w:color="auto"/>
            <w:bottom w:val="none" w:sz="0" w:space="0" w:color="auto"/>
            <w:right w:val="none" w:sz="0" w:space="0" w:color="auto"/>
          </w:divBdr>
        </w:div>
        <w:div w:id="856122378">
          <w:marLeft w:val="0"/>
          <w:marRight w:val="0"/>
          <w:marTop w:val="0"/>
          <w:marBottom w:val="0"/>
          <w:divBdr>
            <w:top w:val="none" w:sz="0" w:space="0" w:color="auto"/>
            <w:left w:val="none" w:sz="0" w:space="0" w:color="auto"/>
            <w:bottom w:val="none" w:sz="0" w:space="0" w:color="auto"/>
            <w:right w:val="none" w:sz="0" w:space="0" w:color="auto"/>
          </w:divBdr>
        </w:div>
      </w:divsChild>
    </w:div>
    <w:div w:id="259526620">
      <w:bodyDiv w:val="1"/>
      <w:marLeft w:val="0"/>
      <w:marRight w:val="0"/>
      <w:marTop w:val="0"/>
      <w:marBottom w:val="0"/>
      <w:divBdr>
        <w:top w:val="none" w:sz="0" w:space="0" w:color="auto"/>
        <w:left w:val="none" w:sz="0" w:space="0" w:color="auto"/>
        <w:bottom w:val="none" w:sz="0" w:space="0" w:color="auto"/>
        <w:right w:val="none" w:sz="0" w:space="0" w:color="auto"/>
      </w:divBdr>
      <w:divsChild>
        <w:div w:id="1412124144">
          <w:marLeft w:val="0"/>
          <w:marRight w:val="0"/>
          <w:marTop w:val="0"/>
          <w:marBottom w:val="0"/>
          <w:divBdr>
            <w:top w:val="none" w:sz="0" w:space="0" w:color="auto"/>
            <w:left w:val="none" w:sz="0" w:space="0" w:color="auto"/>
            <w:bottom w:val="none" w:sz="0" w:space="0" w:color="auto"/>
            <w:right w:val="none" w:sz="0" w:space="0" w:color="auto"/>
          </w:divBdr>
          <w:divsChild>
            <w:div w:id="1103765809">
              <w:marLeft w:val="0"/>
              <w:marRight w:val="0"/>
              <w:marTop w:val="0"/>
              <w:marBottom w:val="0"/>
              <w:divBdr>
                <w:top w:val="none" w:sz="0" w:space="0" w:color="auto"/>
                <w:left w:val="none" w:sz="0" w:space="0" w:color="auto"/>
                <w:bottom w:val="none" w:sz="0" w:space="0" w:color="auto"/>
                <w:right w:val="none" w:sz="0" w:space="0" w:color="auto"/>
              </w:divBdr>
              <w:divsChild>
                <w:div w:id="10223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0412">
      <w:bodyDiv w:val="1"/>
      <w:marLeft w:val="0"/>
      <w:marRight w:val="0"/>
      <w:marTop w:val="0"/>
      <w:marBottom w:val="0"/>
      <w:divBdr>
        <w:top w:val="none" w:sz="0" w:space="0" w:color="auto"/>
        <w:left w:val="none" w:sz="0" w:space="0" w:color="auto"/>
        <w:bottom w:val="none" w:sz="0" w:space="0" w:color="auto"/>
        <w:right w:val="none" w:sz="0" w:space="0" w:color="auto"/>
      </w:divBdr>
    </w:div>
    <w:div w:id="598023355">
      <w:bodyDiv w:val="1"/>
      <w:marLeft w:val="0"/>
      <w:marRight w:val="0"/>
      <w:marTop w:val="0"/>
      <w:marBottom w:val="0"/>
      <w:divBdr>
        <w:top w:val="none" w:sz="0" w:space="0" w:color="auto"/>
        <w:left w:val="none" w:sz="0" w:space="0" w:color="auto"/>
        <w:bottom w:val="none" w:sz="0" w:space="0" w:color="auto"/>
        <w:right w:val="none" w:sz="0" w:space="0" w:color="auto"/>
      </w:divBdr>
    </w:div>
    <w:div w:id="854803774">
      <w:bodyDiv w:val="1"/>
      <w:marLeft w:val="0"/>
      <w:marRight w:val="0"/>
      <w:marTop w:val="0"/>
      <w:marBottom w:val="0"/>
      <w:divBdr>
        <w:top w:val="none" w:sz="0" w:space="0" w:color="auto"/>
        <w:left w:val="none" w:sz="0" w:space="0" w:color="auto"/>
        <w:bottom w:val="none" w:sz="0" w:space="0" w:color="auto"/>
        <w:right w:val="none" w:sz="0" w:space="0" w:color="auto"/>
      </w:divBdr>
      <w:divsChild>
        <w:div w:id="991835634">
          <w:marLeft w:val="0"/>
          <w:marRight w:val="0"/>
          <w:marTop w:val="0"/>
          <w:marBottom w:val="0"/>
          <w:divBdr>
            <w:top w:val="none" w:sz="0" w:space="0" w:color="auto"/>
            <w:left w:val="none" w:sz="0" w:space="0" w:color="auto"/>
            <w:bottom w:val="none" w:sz="0" w:space="0" w:color="auto"/>
            <w:right w:val="none" w:sz="0" w:space="0" w:color="auto"/>
          </w:divBdr>
        </w:div>
        <w:div w:id="506139253">
          <w:marLeft w:val="0"/>
          <w:marRight w:val="0"/>
          <w:marTop w:val="0"/>
          <w:marBottom w:val="0"/>
          <w:divBdr>
            <w:top w:val="none" w:sz="0" w:space="0" w:color="auto"/>
            <w:left w:val="none" w:sz="0" w:space="0" w:color="auto"/>
            <w:bottom w:val="none" w:sz="0" w:space="0" w:color="auto"/>
            <w:right w:val="none" w:sz="0" w:space="0" w:color="auto"/>
          </w:divBdr>
        </w:div>
      </w:divsChild>
    </w:div>
    <w:div w:id="1268923723">
      <w:bodyDiv w:val="1"/>
      <w:marLeft w:val="0"/>
      <w:marRight w:val="0"/>
      <w:marTop w:val="0"/>
      <w:marBottom w:val="0"/>
      <w:divBdr>
        <w:top w:val="none" w:sz="0" w:space="0" w:color="auto"/>
        <w:left w:val="none" w:sz="0" w:space="0" w:color="auto"/>
        <w:bottom w:val="none" w:sz="0" w:space="0" w:color="auto"/>
        <w:right w:val="none" w:sz="0" w:space="0" w:color="auto"/>
      </w:divBdr>
    </w:div>
    <w:div w:id="1694306901">
      <w:bodyDiv w:val="1"/>
      <w:marLeft w:val="0"/>
      <w:marRight w:val="0"/>
      <w:marTop w:val="0"/>
      <w:marBottom w:val="0"/>
      <w:divBdr>
        <w:top w:val="none" w:sz="0" w:space="0" w:color="auto"/>
        <w:left w:val="none" w:sz="0" w:space="0" w:color="auto"/>
        <w:bottom w:val="none" w:sz="0" w:space="0" w:color="auto"/>
        <w:right w:val="none" w:sz="0" w:space="0" w:color="auto"/>
      </w:divBdr>
    </w:div>
    <w:div w:id="1799491493">
      <w:bodyDiv w:val="1"/>
      <w:marLeft w:val="0"/>
      <w:marRight w:val="0"/>
      <w:marTop w:val="0"/>
      <w:marBottom w:val="0"/>
      <w:divBdr>
        <w:top w:val="none" w:sz="0" w:space="0" w:color="auto"/>
        <w:left w:val="none" w:sz="0" w:space="0" w:color="auto"/>
        <w:bottom w:val="none" w:sz="0" w:space="0" w:color="auto"/>
        <w:right w:val="none" w:sz="0" w:space="0" w:color="auto"/>
      </w:divBdr>
    </w:div>
    <w:div w:id="1836605593">
      <w:bodyDiv w:val="1"/>
      <w:marLeft w:val="0"/>
      <w:marRight w:val="0"/>
      <w:marTop w:val="0"/>
      <w:marBottom w:val="0"/>
      <w:divBdr>
        <w:top w:val="none" w:sz="0" w:space="0" w:color="auto"/>
        <w:left w:val="none" w:sz="0" w:space="0" w:color="auto"/>
        <w:bottom w:val="none" w:sz="0" w:space="0" w:color="auto"/>
        <w:right w:val="none" w:sz="0" w:space="0" w:color="auto"/>
      </w:divBdr>
    </w:div>
    <w:div w:id="18894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6703</TotalTime>
  <Pages>5</Pages>
  <Words>2017</Words>
  <Characters>11497</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Katica Cvitković</dc:creator>
  <cp:keywords/>
  <dc:description/>
  <cp:lastModifiedBy>Općina Tompojevci</cp:lastModifiedBy>
  <cp:revision>422</cp:revision>
  <cp:lastPrinted>2020-12-14T12:41:00Z</cp:lastPrinted>
  <dcterms:created xsi:type="dcterms:W3CDTF">2013-06-05T10:42:00Z</dcterms:created>
  <dcterms:modified xsi:type="dcterms:W3CDTF">2020-12-14T12:42:00Z</dcterms:modified>
</cp:coreProperties>
</file>