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85D4" w14:textId="146E585A" w:rsidR="00C23F76" w:rsidRDefault="00C23F76" w:rsidP="00C23F76">
      <w:pPr>
        <w:pStyle w:val="Style2"/>
        <w:widowControl/>
        <w:spacing w:before="12"/>
        <w:ind w:right="142"/>
        <w:jc w:val="both"/>
        <w:rPr>
          <w:rStyle w:val="FontStyle13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919A5B" wp14:editId="1130B3CC">
            <wp:simplePos x="0" y="0"/>
            <wp:positionH relativeFrom="column">
              <wp:posOffset>884555</wp:posOffset>
            </wp:positionH>
            <wp:positionV relativeFrom="paragraph">
              <wp:posOffset>-352425</wp:posOffset>
            </wp:positionV>
            <wp:extent cx="409575" cy="50482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9D7BA" w14:textId="14A8CD0A" w:rsidR="00C23F76" w:rsidRPr="008C7FC0" w:rsidRDefault="00C23F76" w:rsidP="00C23F7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Calibri" w:hAnsi="Calibri"/>
          <w:b/>
          <w:noProof/>
          <w:sz w:val="22"/>
          <w:szCs w:val="22"/>
        </w:rPr>
      </w:pPr>
      <w:r w:rsidRPr="008C7FC0">
        <w:rPr>
          <w:rFonts w:ascii="Calibri" w:hAnsi="Calibri"/>
          <w:b/>
          <w:noProof/>
          <w:sz w:val="22"/>
          <w:szCs w:val="22"/>
        </w:rPr>
        <w:t>REPUBLIKA HRVATSKA</w:t>
      </w:r>
      <w:r w:rsidRPr="008C7FC0">
        <w:rPr>
          <w:rFonts w:ascii="Calibri" w:hAnsi="Calibri"/>
          <w:b/>
          <w:noProof/>
          <w:sz w:val="22"/>
          <w:szCs w:val="22"/>
        </w:rPr>
        <w:tab/>
      </w:r>
      <w:r w:rsidRPr="008C7FC0">
        <w:rPr>
          <w:rFonts w:ascii="Calibri" w:hAnsi="Calibri"/>
          <w:b/>
          <w:noProof/>
          <w:sz w:val="22"/>
          <w:szCs w:val="22"/>
        </w:rPr>
        <w:tab/>
      </w:r>
      <w:r w:rsidRPr="008C7FC0">
        <w:rPr>
          <w:rFonts w:ascii="Calibri" w:hAnsi="Calibri"/>
          <w:b/>
          <w:noProof/>
          <w:sz w:val="22"/>
          <w:szCs w:val="22"/>
        </w:rPr>
        <w:tab/>
      </w:r>
      <w:r w:rsidRPr="008C7FC0">
        <w:rPr>
          <w:rFonts w:ascii="Calibri" w:hAnsi="Calibri"/>
          <w:b/>
          <w:noProof/>
          <w:sz w:val="22"/>
          <w:szCs w:val="22"/>
        </w:rPr>
        <w:tab/>
      </w:r>
      <w:r w:rsidRPr="008C7FC0">
        <w:rPr>
          <w:rFonts w:ascii="Calibri" w:hAnsi="Calibri"/>
          <w:b/>
          <w:noProof/>
          <w:sz w:val="22"/>
          <w:szCs w:val="22"/>
        </w:rPr>
        <w:tab/>
      </w:r>
    </w:p>
    <w:p w14:paraId="1EC5DFE0" w14:textId="77777777" w:rsidR="00C23F76" w:rsidRDefault="00C23F76" w:rsidP="00C23F76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b/>
          <w:noProof/>
          <w:sz w:val="22"/>
          <w:szCs w:val="22"/>
        </w:rPr>
      </w:pPr>
      <w:r w:rsidRPr="008C7FC0">
        <w:rPr>
          <w:rFonts w:ascii="Calibri" w:hAnsi="Calibri"/>
          <w:b/>
          <w:noProof/>
          <w:sz w:val="22"/>
          <w:szCs w:val="22"/>
        </w:rPr>
        <w:t>VUKOVARSKO-SRIJEMSKA ŽUPANIJA</w:t>
      </w:r>
    </w:p>
    <w:p w14:paraId="282A5E08" w14:textId="77777777" w:rsidR="00C23F76" w:rsidRPr="008C7FC0" w:rsidRDefault="00C23F76" w:rsidP="00C23F76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  OPĆINA TOMPOJEVCI</w:t>
      </w:r>
    </w:p>
    <w:p w14:paraId="7C662195" w14:textId="77777777" w:rsidR="00C23F76" w:rsidRPr="008C7FC0" w:rsidRDefault="00C23F76" w:rsidP="00C23F7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Calibri" w:hAnsi="Calibri"/>
          <w:b/>
          <w:noProof/>
          <w:sz w:val="22"/>
          <w:szCs w:val="22"/>
        </w:rPr>
      </w:pPr>
      <w:r w:rsidRPr="008C7FC0">
        <w:rPr>
          <w:rFonts w:ascii="Calibri" w:hAnsi="Calibri"/>
          <w:b/>
          <w:noProof/>
          <w:sz w:val="22"/>
          <w:szCs w:val="22"/>
        </w:rPr>
        <w:t xml:space="preserve">   </w:t>
      </w:r>
      <w:r>
        <w:rPr>
          <w:rFonts w:ascii="Calibri" w:hAnsi="Calibri"/>
          <w:b/>
          <w:noProof/>
          <w:sz w:val="22"/>
          <w:szCs w:val="22"/>
        </w:rPr>
        <w:t>OPĆIN</w:t>
      </w:r>
      <w:r w:rsidRPr="008C7FC0">
        <w:rPr>
          <w:rFonts w:ascii="Calibri" w:hAnsi="Calibri"/>
          <w:b/>
          <w:noProof/>
          <w:sz w:val="22"/>
          <w:szCs w:val="22"/>
        </w:rPr>
        <w:t>SKO VIJEĆE</w:t>
      </w:r>
    </w:p>
    <w:p w14:paraId="752358AC" w14:textId="77777777" w:rsidR="00C23F76" w:rsidRPr="008C7FC0" w:rsidRDefault="00C23F76" w:rsidP="00C23F76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noProof/>
          <w:sz w:val="22"/>
          <w:szCs w:val="22"/>
        </w:rPr>
      </w:pPr>
    </w:p>
    <w:p w14:paraId="680DAEF3" w14:textId="56B4F02F" w:rsidR="00C23F76" w:rsidRPr="008C7FC0" w:rsidRDefault="00C23F76" w:rsidP="00C23F76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noProof/>
          <w:sz w:val="22"/>
          <w:szCs w:val="22"/>
        </w:rPr>
      </w:pPr>
      <w:r w:rsidRPr="008C7FC0">
        <w:rPr>
          <w:rFonts w:ascii="Calibri" w:hAnsi="Calibri"/>
          <w:noProof/>
          <w:sz w:val="22"/>
          <w:szCs w:val="22"/>
        </w:rPr>
        <w:t xml:space="preserve">KLASA: </w:t>
      </w:r>
      <w:r>
        <w:rPr>
          <w:rFonts w:ascii="Calibri" w:hAnsi="Calibri"/>
          <w:noProof/>
          <w:sz w:val="22"/>
          <w:szCs w:val="22"/>
        </w:rPr>
        <w:t>302-01/21-01/</w:t>
      </w:r>
      <w:r w:rsidR="00D17B3D">
        <w:rPr>
          <w:rFonts w:ascii="Calibri" w:hAnsi="Calibri"/>
          <w:noProof/>
          <w:sz w:val="22"/>
          <w:szCs w:val="22"/>
        </w:rPr>
        <w:t>2</w:t>
      </w:r>
      <w:r w:rsidRPr="008C7FC0">
        <w:rPr>
          <w:rFonts w:ascii="Calibri" w:hAnsi="Calibri"/>
          <w:noProof/>
          <w:color w:val="FFFFFF"/>
          <w:sz w:val="22"/>
          <w:szCs w:val="22"/>
        </w:rPr>
        <w:t>402-08/17-01/20</w:t>
      </w:r>
    </w:p>
    <w:p w14:paraId="6FFD92D7" w14:textId="766F2638" w:rsidR="00C23F76" w:rsidRPr="008C7FC0" w:rsidRDefault="00C23F76" w:rsidP="00C23F76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noProof/>
          <w:sz w:val="22"/>
          <w:szCs w:val="22"/>
        </w:rPr>
      </w:pPr>
      <w:r w:rsidRPr="008C7FC0">
        <w:rPr>
          <w:rFonts w:ascii="Calibri" w:hAnsi="Calibri"/>
          <w:noProof/>
          <w:sz w:val="22"/>
          <w:szCs w:val="22"/>
        </w:rPr>
        <w:t xml:space="preserve">URBROJ: </w:t>
      </w:r>
      <w:r>
        <w:rPr>
          <w:rFonts w:ascii="Calibri" w:hAnsi="Calibri"/>
          <w:noProof/>
          <w:sz w:val="22"/>
          <w:szCs w:val="22"/>
        </w:rPr>
        <w:t>2196/07-02-21-</w:t>
      </w:r>
      <w:r w:rsidR="00D17B3D">
        <w:rPr>
          <w:rFonts w:ascii="Calibri" w:hAnsi="Calibri"/>
          <w:noProof/>
          <w:sz w:val="22"/>
          <w:szCs w:val="22"/>
        </w:rPr>
        <w:t>1</w:t>
      </w:r>
    </w:p>
    <w:p w14:paraId="6DF737E4" w14:textId="6EC1ADC7" w:rsidR="00C23F76" w:rsidRPr="008C7FC0" w:rsidRDefault="00C23F76" w:rsidP="00C23F76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Tompojevci</w:t>
      </w:r>
      <w:r w:rsidRPr="008C7FC0">
        <w:rPr>
          <w:rFonts w:ascii="Calibri" w:hAnsi="Calibri"/>
          <w:noProof/>
          <w:sz w:val="22"/>
          <w:szCs w:val="22"/>
        </w:rPr>
        <w:t xml:space="preserve">, </w:t>
      </w:r>
      <w:r w:rsidR="002751D9">
        <w:rPr>
          <w:rFonts w:ascii="Calibri" w:hAnsi="Calibri"/>
          <w:noProof/>
          <w:sz w:val="22"/>
          <w:szCs w:val="22"/>
        </w:rPr>
        <w:t xml:space="preserve">22. veljače </w:t>
      </w:r>
      <w:r w:rsidRPr="008C7FC0">
        <w:rPr>
          <w:rFonts w:ascii="Calibri" w:hAnsi="Calibri"/>
          <w:noProof/>
          <w:sz w:val="22"/>
          <w:szCs w:val="22"/>
        </w:rPr>
        <w:t>20</w:t>
      </w:r>
      <w:r>
        <w:rPr>
          <w:rFonts w:ascii="Calibri" w:hAnsi="Calibri"/>
          <w:noProof/>
          <w:sz w:val="22"/>
          <w:szCs w:val="22"/>
        </w:rPr>
        <w:t>21</w:t>
      </w:r>
      <w:r w:rsidRPr="008C7FC0">
        <w:rPr>
          <w:rFonts w:ascii="Calibri" w:hAnsi="Calibri"/>
          <w:noProof/>
          <w:sz w:val="22"/>
          <w:szCs w:val="22"/>
        </w:rPr>
        <w:t>.</w:t>
      </w:r>
      <w:r w:rsidR="002751D9">
        <w:rPr>
          <w:rFonts w:ascii="Calibri" w:hAnsi="Calibri"/>
          <w:noProof/>
          <w:sz w:val="22"/>
          <w:szCs w:val="22"/>
        </w:rPr>
        <w:t>godine</w:t>
      </w:r>
    </w:p>
    <w:p w14:paraId="56C6C2B1" w14:textId="77777777" w:rsidR="00CD5A54" w:rsidRDefault="00CD5A54" w:rsidP="00220E59">
      <w:pPr>
        <w:ind w:firstLine="708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60DAC154" w14:textId="77777777" w:rsidR="00C23F76" w:rsidRDefault="0010324A" w:rsidP="00C23F76">
      <w:pPr>
        <w:jc w:val="both"/>
        <w:rPr>
          <w:rFonts w:ascii="Calibri" w:hAnsi="Calibri" w:cs="Calibri"/>
          <w:bCs/>
          <w:sz w:val="22"/>
          <w:szCs w:val="22"/>
        </w:rPr>
      </w:pPr>
      <w:r w:rsidRPr="0010324A">
        <w:rPr>
          <w:rFonts w:ascii="Calibri" w:hAnsi="Calibri" w:cs="Calibri"/>
          <w:bCs/>
          <w:sz w:val="22"/>
          <w:szCs w:val="22"/>
        </w:rPr>
        <w:t>Na temelju članka 11. stavka 2. Zakona o poticanju razvoja malog gospodarstva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0324A">
        <w:rPr>
          <w:rFonts w:ascii="Calibri" w:hAnsi="Calibri" w:cs="Calibri"/>
          <w:bCs/>
          <w:sz w:val="22"/>
          <w:szCs w:val="22"/>
        </w:rPr>
        <w:t>(“Narodne novine” br</w:t>
      </w:r>
      <w:r>
        <w:rPr>
          <w:rFonts w:ascii="Calibri" w:hAnsi="Calibri" w:cs="Calibri"/>
          <w:bCs/>
          <w:sz w:val="22"/>
          <w:szCs w:val="22"/>
        </w:rPr>
        <w:t>.</w:t>
      </w:r>
      <w:r w:rsidRPr="0010324A">
        <w:rPr>
          <w:rFonts w:ascii="Calibri" w:hAnsi="Calibri" w:cs="Calibri"/>
          <w:bCs/>
          <w:sz w:val="22"/>
          <w:szCs w:val="22"/>
        </w:rPr>
        <w:t xml:space="preserve"> 29/02, 63/07, 53/12, 56/13 i 121/16)</w:t>
      </w:r>
      <w:r w:rsidR="00626A97">
        <w:rPr>
          <w:rFonts w:ascii="Calibri" w:hAnsi="Calibri" w:cs="Calibri"/>
          <w:bCs/>
          <w:sz w:val="22"/>
          <w:szCs w:val="22"/>
        </w:rPr>
        <w:t xml:space="preserve"> </w:t>
      </w:r>
      <w:r w:rsidR="00C23F76">
        <w:rPr>
          <w:rFonts w:ascii="Calibri" w:hAnsi="Calibri" w:cs="Calibri"/>
          <w:bCs/>
          <w:sz w:val="22"/>
          <w:szCs w:val="22"/>
        </w:rPr>
        <w:t xml:space="preserve">i članka 29. Statuta Općine Tompojevci </w:t>
      </w:r>
      <w:r w:rsidR="00C23F76">
        <w:rPr>
          <w:rFonts w:ascii="Calibri" w:hAnsi="Calibri"/>
          <w:sz w:val="22"/>
          <w:szCs w:val="22"/>
        </w:rPr>
        <w:t>(“Službeni vjesnik“ Vukovarsko-srijemske županije br. 05/13, 02/15, 05/16, 02/18, 12/19 i 03/20), Općinsko vijeće Općine  Tompojevci na 25. sjednici održanoj dana 22. veljače 2021. godine donijelo je:</w:t>
      </w:r>
    </w:p>
    <w:p w14:paraId="159CAD04" w14:textId="50623542" w:rsidR="00A274C9" w:rsidRDefault="00C23F76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62A21299" w14:textId="77777777" w:rsidR="00C23F76" w:rsidRPr="00A715BC" w:rsidRDefault="00C23F76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6A640D4" w14:textId="620FC5AE" w:rsidR="00A274C9" w:rsidRPr="00A715BC" w:rsidRDefault="00A274C9" w:rsidP="00274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>PROGRAM POT</w:t>
      </w:r>
      <w:r w:rsidR="004E50E6" w:rsidRPr="00A715BC">
        <w:rPr>
          <w:rFonts w:ascii="Calibri" w:hAnsi="Calibri" w:cs="Calibri"/>
          <w:b/>
          <w:bCs/>
          <w:sz w:val="22"/>
          <w:szCs w:val="22"/>
        </w:rPr>
        <w:t>PORA</w:t>
      </w:r>
      <w:r w:rsidR="008F5DC4" w:rsidRPr="00A715B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6A97">
        <w:rPr>
          <w:rFonts w:ascii="Calibri" w:hAnsi="Calibri" w:cs="Calibri"/>
          <w:b/>
          <w:bCs/>
          <w:sz w:val="22"/>
          <w:szCs w:val="22"/>
        </w:rPr>
        <w:t>GOSPODARSTVU</w:t>
      </w:r>
      <w:r w:rsidR="004E50E6" w:rsidRPr="00A715B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3CD5">
        <w:rPr>
          <w:rFonts w:ascii="Calibri" w:hAnsi="Calibri" w:cs="Calibri"/>
          <w:b/>
          <w:bCs/>
          <w:sz w:val="22"/>
          <w:szCs w:val="22"/>
        </w:rPr>
        <w:t xml:space="preserve">NA PODRUČJU </w:t>
      </w:r>
      <w:r w:rsidR="005959FB">
        <w:rPr>
          <w:rFonts w:ascii="Calibri" w:hAnsi="Calibri" w:cs="Calibri"/>
          <w:b/>
          <w:bCs/>
          <w:sz w:val="22"/>
          <w:szCs w:val="22"/>
        </w:rPr>
        <w:t>OPĆINE TOMPOJEVCI ZA 20</w:t>
      </w:r>
      <w:r w:rsidR="00593236">
        <w:rPr>
          <w:rFonts w:ascii="Calibri" w:hAnsi="Calibri" w:cs="Calibri"/>
          <w:b/>
          <w:bCs/>
          <w:sz w:val="22"/>
          <w:szCs w:val="22"/>
        </w:rPr>
        <w:t>2</w:t>
      </w:r>
      <w:r w:rsidR="00DA50C7">
        <w:rPr>
          <w:rFonts w:ascii="Calibri" w:hAnsi="Calibri" w:cs="Calibri"/>
          <w:b/>
          <w:bCs/>
          <w:sz w:val="22"/>
          <w:szCs w:val="22"/>
        </w:rPr>
        <w:t>1</w:t>
      </w:r>
      <w:r w:rsidR="003E3CD5">
        <w:rPr>
          <w:rFonts w:ascii="Calibri" w:hAnsi="Calibri" w:cs="Calibri"/>
          <w:b/>
          <w:bCs/>
          <w:sz w:val="22"/>
          <w:szCs w:val="22"/>
        </w:rPr>
        <w:t>. GODINU</w:t>
      </w:r>
    </w:p>
    <w:p w14:paraId="2311DEB5" w14:textId="7EB052EB" w:rsidR="00A274C9" w:rsidRDefault="00A274C9" w:rsidP="00274D3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69EB52" w14:textId="77777777" w:rsidR="00C23F76" w:rsidRPr="00A715BC" w:rsidRDefault="00C23F76" w:rsidP="00274D3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F99897C" w14:textId="77777777" w:rsidR="00A274C9" w:rsidRPr="00A715BC" w:rsidRDefault="00A274C9" w:rsidP="00A274C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 xml:space="preserve">OPĆI UVJETI </w:t>
      </w:r>
    </w:p>
    <w:p w14:paraId="403C620B" w14:textId="77777777" w:rsidR="00A274C9" w:rsidRPr="00A715BC" w:rsidRDefault="00A274C9" w:rsidP="00274D37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1.</w:t>
      </w:r>
    </w:p>
    <w:p w14:paraId="678A0D8B" w14:textId="61C855A1" w:rsidR="004E50E6" w:rsidRPr="00A715BC" w:rsidRDefault="000914B1" w:rsidP="00626A97">
      <w:pPr>
        <w:jc w:val="both"/>
        <w:rPr>
          <w:rFonts w:ascii="Calibri" w:hAnsi="Calibri" w:cs="Calibri"/>
          <w:bCs/>
          <w:sz w:val="22"/>
          <w:szCs w:val="22"/>
        </w:rPr>
      </w:pPr>
      <w:r w:rsidRPr="000914B1">
        <w:rPr>
          <w:rFonts w:ascii="Calibri" w:hAnsi="Calibri" w:cs="Calibri"/>
          <w:bCs/>
          <w:sz w:val="22"/>
          <w:szCs w:val="22"/>
        </w:rPr>
        <w:t>Ovim Programom utvrđuju se aktivnosti u svrhu poticanja razvoja konkurentnog i</w:t>
      </w:r>
      <w:r w:rsidR="00626A97">
        <w:rPr>
          <w:rFonts w:ascii="Calibri" w:hAnsi="Calibri" w:cs="Calibri"/>
          <w:bCs/>
          <w:sz w:val="22"/>
          <w:szCs w:val="22"/>
        </w:rPr>
        <w:t xml:space="preserve"> </w:t>
      </w:r>
      <w:r w:rsidRPr="000914B1">
        <w:rPr>
          <w:rFonts w:ascii="Calibri" w:hAnsi="Calibri" w:cs="Calibri"/>
          <w:bCs/>
          <w:sz w:val="22"/>
          <w:szCs w:val="22"/>
        </w:rPr>
        <w:t>o</w:t>
      </w:r>
      <w:r w:rsidR="00626A97">
        <w:rPr>
          <w:rFonts w:ascii="Calibri" w:hAnsi="Calibri" w:cs="Calibri"/>
          <w:bCs/>
          <w:sz w:val="22"/>
          <w:szCs w:val="22"/>
        </w:rPr>
        <w:t xml:space="preserve">drživog gospodarstva </w:t>
      </w:r>
      <w:r w:rsidR="005959FB">
        <w:rPr>
          <w:rFonts w:ascii="Calibri" w:hAnsi="Calibri" w:cs="Calibri"/>
          <w:bCs/>
          <w:sz w:val="22"/>
          <w:szCs w:val="22"/>
        </w:rPr>
        <w:t>Općine Tompojevci</w:t>
      </w:r>
      <w:r w:rsidRPr="000914B1">
        <w:rPr>
          <w:rFonts w:ascii="Calibri" w:hAnsi="Calibri" w:cs="Calibri"/>
          <w:bCs/>
          <w:sz w:val="22"/>
          <w:szCs w:val="22"/>
        </w:rPr>
        <w:t xml:space="preserve"> kroz razvoj </w:t>
      </w:r>
      <w:r w:rsidR="00626A97">
        <w:rPr>
          <w:rFonts w:ascii="Calibri" w:hAnsi="Calibri" w:cs="Calibri"/>
          <w:bCs/>
          <w:sz w:val="22"/>
          <w:szCs w:val="22"/>
        </w:rPr>
        <w:t>poduzetništva</w:t>
      </w:r>
      <w:r w:rsidRPr="000914B1">
        <w:rPr>
          <w:rFonts w:ascii="Calibri" w:hAnsi="Calibri" w:cs="Calibri"/>
          <w:bCs/>
          <w:sz w:val="22"/>
          <w:szCs w:val="22"/>
        </w:rPr>
        <w:t>, temeljem kojih će se</w:t>
      </w:r>
      <w:r w:rsidR="000F4190">
        <w:rPr>
          <w:rFonts w:ascii="Calibri" w:hAnsi="Calibri" w:cs="Calibri"/>
          <w:bCs/>
          <w:sz w:val="22"/>
          <w:szCs w:val="22"/>
        </w:rPr>
        <w:t xml:space="preserve"> </w:t>
      </w:r>
      <w:r w:rsidRPr="000914B1">
        <w:rPr>
          <w:rFonts w:ascii="Calibri" w:hAnsi="Calibri" w:cs="Calibri"/>
          <w:bCs/>
          <w:sz w:val="22"/>
          <w:szCs w:val="22"/>
        </w:rPr>
        <w:t xml:space="preserve">dodjeljivati potpore male vrijednosti iz Proračuna </w:t>
      </w:r>
      <w:r w:rsidR="005959FB">
        <w:rPr>
          <w:rFonts w:ascii="Calibri" w:hAnsi="Calibri" w:cs="Calibri"/>
          <w:bCs/>
          <w:sz w:val="22"/>
          <w:szCs w:val="22"/>
        </w:rPr>
        <w:t>Općine Tompojevci za 20</w:t>
      </w:r>
      <w:r w:rsidR="0010324A">
        <w:rPr>
          <w:rFonts w:ascii="Calibri" w:hAnsi="Calibri" w:cs="Calibri"/>
          <w:bCs/>
          <w:sz w:val="22"/>
          <w:szCs w:val="22"/>
        </w:rPr>
        <w:t>2</w:t>
      </w:r>
      <w:r w:rsidR="00DA50C7">
        <w:rPr>
          <w:rFonts w:ascii="Calibri" w:hAnsi="Calibri" w:cs="Calibri"/>
          <w:bCs/>
          <w:sz w:val="22"/>
          <w:szCs w:val="22"/>
        </w:rPr>
        <w:t>1</w:t>
      </w:r>
      <w:r w:rsidRPr="000914B1">
        <w:rPr>
          <w:rFonts w:ascii="Calibri" w:hAnsi="Calibri" w:cs="Calibri"/>
          <w:bCs/>
          <w:sz w:val="22"/>
          <w:szCs w:val="22"/>
        </w:rPr>
        <w:t>. godinu te kriteriji i</w:t>
      </w:r>
      <w:r w:rsidR="000F4190">
        <w:rPr>
          <w:rFonts w:ascii="Calibri" w:hAnsi="Calibri" w:cs="Calibri"/>
          <w:bCs/>
          <w:sz w:val="22"/>
          <w:szCs w:val="22"/>
        </w:rPr>
        <w:t xml:space="preserve"> </w:t>
      </w:r>
      <w:r w:rsidR="00626A97">
        <w:rPr>
          <w:rFonts w:ascii="Calibri" w:hAnsi="Calibri" w:cs="Calibri"/>
          <w:bCs/>
          <w:sz w:val="22"/>
          <w:szCs w:val="22"/>
        </w:rPr>
        <w:t>postupak dodjele istih</w:t>
      </w:r>
      <w:r w:rsidR="00A62460" w:rsidRPr="00A715BC">
        <w:rPr>
          <w:rFonts w:ascii="Calibri" w:hAnsi="Calibri" w:cs="Calibri"/>
          <w:bCs/>
          <w:sz w:val="22"/>
          <w:szCs w:val="22"/>
        </w:rPr>
        <w:t xml:space="preserve"> do utroška predviđenih sredstava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36368DA0" w14:textId="77777777" w:rsidR="00306E9F" w:rsidRPr="00A715BC" w:rsidRDefault="00306E9F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65E3FDD4" w14:textId="77777777" w:rsidR="00306E9F" w:rsidRPr="00A715BC" w:rsidRDefault="00306E9F" w:rsidP="00306E9F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Članak </w:t>
      </w:r>
      <w:r w:rsidR="00195BEA" w:rsidRPr="00A715BC">
        <w:rPr>
          <w:rFonts w:ascii="Calibri" w:hAnsi="Calibri" w:cs="Calibri"/>
          <w:bCs/>
          <w:sz w:val="22"/>
          <w:szCs w:val="22"/>
        </w:rPr>
        <w:t>2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05A05B73" w14:textId="77777777" w:rsidR="00035F54" w:rsidRPr="00035F54" w:rsidRDefault="00035F54" w:rsidP="00035F54">
      <w:pPr>
        <w:rPr>
          <w:rFonts w:ascii="Calibri" w:hAnsi="Calibri" w:cs="Calibri"/>
          <w:bCs/>
          <w:sz w:val="22"/>
          <w:szCs w:val="22"/>
        </w:rPr>
      </w:pPr>
      <w:r w:rsidRPr="00035F54">
        <w:rPr>
          <w:rFonts w:ascii="Calibri" w:hAnsi="Calibri" w:cs="Calibri"/>
          <w:bCs/>
          <w:sz w:val="22"/>
          <w:szCs w:val="22"/>
        </w:rPr>
        <w:t xml:space="preserve">Ciljevi ovog </w:t>
      </w:r>
      <w:r>
        <w:rPr>
          <w:rFonts w:ascii="Calibri" w:hAnsi="Calibri" w:cs="Calibri"/>
          <w:bCs/>
          <w:sz w:val="22"/>
          <w:szCs w:val="22"/>
        </w:rPr>
        <w:t>Programa</w:t>
      </w:r>
      <w:r w:rsidRPr="00035F54">
        <w:rPr>
          <w:rFonts w:ascii="Calibri" w:hAnsi="Calibri" w:cs="Calibri"/>
          <w:bCs/>
          <w:sz w:val="22"/>
          <w:szCs w:val="22"/>
        </w:rPr>
        <w:t xml:space="preserve"> su:</w:t>
      </w:r>
    </w:p>
    <w:p w14:paraId="06076E7E" w14:textId="77777777" w:rsidR="006452CD" w:rsidRDefault="00035F54" w:rsidP="00035F54">
      <w:pPr>
        <w:pStyle w:val="Odlomakpopisa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očuvanje pozicije malih gospodarskih subjekata na tržištu,</w:t>
      </w:r>
    </w:p>
    <w:p w14:paraId="2C0F6FB8" w14:textId="77777777" w:rsidR="006452CD" w:rsidRDefault="00035F54" w:rsidP="00035F54">
      <w:pPr>
        <w:pStyle w:val="Odlomakpopisa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 xml:space="preserve">otvaranje novih radnih mjesta i zadržavanje postojećih, </w:t>
      </w:r>
    </w:p>
    <w:p w14:paraId="6E148232" w14:textId="7CD254E2" w:rsidR="00035F54" w:rsidRPr="006452CD" w:rsidRDefault="00035F54" w:rsidP="00035F54">
      <w:pPr>
        <w:pStyle w:val="Odlomakpopisa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prilagodba poduzetnika novim uvjetima poslovanja koji su posljedica epidemije COVID-19.</w:t>
      </w:r>
    </w:p>
    <w:p w14:paraId="768D8B86" w14:textId="23D39C6C" w:rsidR="00220E59" w:rsidRDefault="00220E59" w:rsidP="00306E9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D2F3D96" w14:textId="77777777" w:rsidR="00035F54" w:rsidRPr="00A715BC" w:rsidRDefault="00035F54" w:rsidP="00035F54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3.</w:t>
      </w:r>
    </w:p>
    <w:p w14:paraId="1C6879D7" w14:textId="3FBD3169" w:rsidR="00BD48DE" w:rsidRDefault="00BD48DE" w:rsidP="00035F54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Potpore podrazumijevaju dodjelu bespovratnih novčanih sredstava iz Proračuna </w:t>
      </w:r>
      <w:r>
        <w:rPr>
          <w:rFonts w:ascii="Calibri" w:hAnsi="Calibri" w:cs="Calibri"/>
          <w:bCs/>
          <w:sz w:val="22"/>
          <w:szCs w:val="22"/>
        </w:rPr>
        <w:t>Općine Tompojevci mikro subjektima malog gospodarstva</w:t>
      </w:r>
      <w:r w:rsidR="00035F54">
        <w:rPr>
          <w:rFonts w:ascii="Calibri" w:hAnsi="Calibri" w:cs="Calibri"/>
          <w:bCs/>
          <w:sz w:val="22"/>
          <w:szCs w:val="22"/>
        </w:rPr>
        <w:t xml:space="preserve"> </w:t>
      </w:r>
      <w:r w:rsidRPr="00BD48DE">
        <w:rPr>
          <w:rFonts w:ascii="Calibri" w:hAnsi="Calibri" w:cs="Calibri"/>
          <w:bCs/>
          <w:sz w:val="22"/>
          <w:szCs w:val="22"/>
        </w:rPr>
        <w:t xml:space="preserve">sukladno </w:t>
      </w:r>
      <w:r w:rsidR="00035F54">
        <w:rPr>
          <w:rFonts w:ascii="Calibri" w:hAnsi="Calibri" w:cs="Calibri"/>
          <w:bCs/>
          <w:sz w:val="22"/>
          <w:szCs w:val="22"/>
        </w:rPr>
        <w:t>Z</w:t>
      </w:r>
      <w:r w:rsidRPr="00BD48DE">
        <w:rPr>
          <w:rFonts w:ascii="Calibri" w:hAnsi="Calibri" w:cs="Calibri"/>
          <w:bCs/>
          <w:sz w:val="22"/>
          <w:szCs w:val="22"/>
        </w:rPr>
        <w:t>akonu 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D48DE">
        <w:rPr>
          <w:rFonts w:ascii="Calibri" w:hAnsi="Calibri" w:cs="Calibri"/>
          <w:bCs/>
          <w:sz w:val="22"/>
          <w:szCs w:val="22"/>
        </w:rPr>
        <w:t>poticanju razvoja malog gospodarstva ("Narodne novine" broj 29/02, 63/07, 53/12,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D48DE">
        <w:rPr>
          <w:rFonts w:ascii="Calibri" w:hAnsi="Calibri" w:cs="Calibri"/>
          <w:bCs/>
          <w:sz w:val="22"/>
          <w:szCs w:val="22"/>
        </w:rPr>
        <w:t>56/13 i 121/16)</w:t>
      </w:r>
      <w:r w:rsidR="00035F54">
        <w:rPr>
          <w:rFonts w:ascii="Calibri" w:hAnsi="Calibri" w:cs="Calibri"/>
          <w:bCs/>
          <w:sz w:val="22"/>
          <w:szCs w:val="22"/>
        </w:rPr>
        <w:t xml:space="preserve"> </w:t>
      </w:r>
      <w:r w:rsidR="00035F54" w:rsidRPr="00035F54">
        <w:rPr>
          <w:rFonts w:ascii="Calibri" w:hAnsi="Calibri" w:cs="Calibri"/>
          <w:bCs/>
          <w:sz w:val="22"/>
          <w:szCs w:val="22"/>
        </w:rPr>
        <w:t>i Zakonom o zadrugama (Narodne novine 34/11, 125/13, 76/14,</w:t>
      </w:r>
      <w:r w:rsidR="00035F54">
        <w:rPr>
          <w:rFonts w:ascii="Calibri" w:hAnsi="Calibri" w:cs="Calibri"/>
          <w:bCs/>
          <w:sz w:val="22"/>
          <w:szCs w:val="22"/>
        </w:rPr>
        <w:t xml:space="preserve"> </w:t>
      </w:r>
      <w:r w:rsidR="00035F54" w:rsidRPr="00035F54">
        <w:rPr>
          <w:rFonts w:ascii="Calibri" w:hAnsi="Calibri" w:cs="Calibri"/>
          <w:bCs/>
          <w:sz w:val="22"/>
          <w:szCs w:val="22"/>
        </w:rPr>
        <w:t>114/18, 98/19)</w:t>
      </w:r>
      <w:r w:rsidRPr="00BD48DE">
        <w:rPr>
          <w:rFonts w:ascii="Calibri" w:hAnsi="Calibri" w:cs="Calibri"/>
          <w:bCs/>
          <w:sz w:val="22"/>
          <w:szCs w:val="22"/>
        </w:rPr>
        <w:t>.</w:t>
      </w:r>
    </w:p>
    <w:p w14:paraId="57439CBA" w14:textId="77777777" w:rsidR="00035F54" w:rsidRDefault="00035F54" w:rsidP="00035F5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Mikro subjekti malog gospodarstva su fizičke i pravne osobe koje:</w:t>
      </w:r>
    </w:p>
    <w:p w14:paraId="57E082A1" w14:textId="77777777" w:rsidR="00035F54" w:rsidRPr="009C5A8D" w:rsidRDefault="00035F54" w:rsidP="00035F54">
      <w:pPr>
        <w:jc w:val="both"/>
        <w:rPr>
          <w:rFonts w:ascii="Calibri" w:hAnsi="Calibri" w:cs="Calibri"/>
          <w:bCs/>
          <w:sz w:val="22"/>
          <w:szCs w:val="22"/>
        </w:rPr>
      </w:pPr>
      <w:r w:rsidRPr="009C5A8D">
        <w:rPr>
          <w:rFonts w:ascii="Calibri" w:hAnsi="Calibri" w:cs="Calibri"/>
          <w:bCs/>
          <w:sz w:val="22"/>
          <w:szCs w:val="22"/>
        </w:rPr>
        <w:t>- imaju zaposleno manje o</w:t>
      </w:r>
      <w:r>
        <w:rPr>
          <w:rFonts w:ascii="Calibri" w:hAnsi="Calibri" w:cs="Calibri"/>
          <w:bCs/>
          <w:sz w:val="22"/>
          <w:szCs w:val="22"/>
        </w:rPr>
        <w:t>d 10 radnika (godišnji prosjek) i</w:t>
      </w:r>
    </w:p>
    <w:p w14:paraId="79573BA1" w14:textId="3173A75E" w:rsidR="00035F54" w:rsidRDefault="00035F54" w:rsidP="00572946">
      <w:pPr>
        <w:jc w:val="both"/>
        <w:rPr>
          <w:rFonts w:ascii="Calibri" w:hAnsi="Calibri" w:cs="Calibri"/>
          <w:bCs/>
          <w:sz w:val="22"/>
          <w:szCs w:val="22"/>
        </w:rPr>
      </w:pPr>
      <w:r w:rsidRPr="009C5A8D">
        <w:rPr>
          <w:rFonts w:ascii="Calibri" w:hAnsi="Calibri" w:cs="Calibri"/>
          <w:bCs/>
          <w:sz w:val="22"/>
          <w:szCs w:val="22"/>
        </w:rPr>
        <w:t>- ostvaruju godišnji poslovni prihod u iznosu protuvrijednosti do 2.000.000,00 eura, ili imaju ukupnu aktivu ako su obveznici poreza na dobit, odnosno imaju dugotrajnu imovinu ako su obveznici poreza na dohodak, u iznosu protuvrijednosti do 2.000.000,00 eura.</w:t>
      </w:r>
    </w:p>
    <w:p w14:paraId="3CE87E71" w14:textId="77777777" w:rsidR="00572946" w:rsidRDefault="00572946" w:rsidP="00572946">
      <w:pPr>
        <w:jc w:val="both"/>
        <w:rPr>
          <w:rFonts w:ascii="Calibri" w:hAnsi="Calibri" w:cs="Calibri"/>
          <w:bCs/>
          <w:sz w:val="22"/>
          <w:szCs w:val="22"/>
        </w:rPr>
      </w:pPr>
    </w:p>
    <w:p w14:paraId="0CA7B310" w14:textId="77777777" w:rsidR="0010684C" w:rsidRPr="0010684C" w:rsidRDefault="00A27AAD" w:rsidP="0010684C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4</w:t>
      </w:r>
      <w:r w:rsidR="0010684C" w:rsidRPr="0010684C">
        <w:rPr>
          <w:rFonts w:ascii="Calibri" w:hAnsi="Calibri" w:cs="Calibri"/>
          <w:bCs/>
          <w:sz w:val="22"/>
          <w:szCs w:val="22"/>
        </w:rPr>
        <w:t>.</w:t>
      </w:r>
    </w:p>
    <w:p w14:paraId="498C6E2C" w14:textId="4143FD04" w:rsidR="00572946" w:rsidRPr="00572946" w:rsidRDefault="00572946" w:rsidP="00572946">
      <w:pPr>
        <w:jc w:val="both"/>
        <w:rPr>
          <w:rFonts w:ascii="Calibri" w:hAnsi="Calibri" w:cs="Calibri"/>
          <w:bCs/>
          <w:sz w:val="22"/>
          <w:szCs w:val="22"/>
        </w:rPr>
      </w:pPr>
      <w:r w:rsidRPr="00572946">
        <w:rPr>
          <w:rFonts w:ascii="Calibri" w:hAnsi="Calibri" w:cs="Calibri"/>
          <w:bCs/>
          <w:sz w:val="22"/>
          <w:szCs w:val="22"/>
        </w:rPr>
        <w:t>Potpore koje se dodjeljuju po ovom Javnom pozivu dodjeljuju se sukladno pravilima EU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o pružanju državne potpore propisanim Uredbom Komisije (EU) br. 1407/2013 od 18.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prosinca 2013. o primjeni članaka 107. i 108. Ugovora o funkcioniranju Europske unije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 xml:space="preserve">na de </w:t>
      </w:r>
      <w:proofErr w:type="spellStart"/>
      <w:r w:rsidRPr="00572946"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Pr="00572946">
        <w:rPr>
          <w:rFonts w:ascii="Calibri" w:hAnsi="Calibri" w:cs="Calibri"/>
          <w:bCs/>
          <w:sz w:val="22"/>
          <w:szCs w:val="22"/>
        </w:rPr>
        <w:t xml:space="preserve"> potpore (SL EU, L352 od 24.12.2013.).</w:t>
      </w:r>
    </w:p>
    <w:p w14:paraId="1724F736" w14:textId="77777777" w:rsidR="00484054" w:rsidRDefault="00572946" w:rsidP="00572946">
      <w:pPr>
        <w:jc w:val="both"/>
        <w:rPr>
          <w:rFonts w:ascii="Calibri" w:hAnsi="Calibri" w:cs="Calibri"/>
          <w:bCs/>
          <w:sz w:val="22"/>
          <w:szCs w:val="22"/>
        </w:rPr>
      </w:pPr>
      <w:r w:rsidRPr="00572946">
        <w:rPr>
          <w:rFonts w:ascii="Calibri" w:hAnsi="Calibri" w:cs="Calibri"/>
          <w:bCs/>
          <w:sz w:val="22"/>
          <w:szCs w:val="22"/>
        </w:rPr>
        <w:t xml:space="preserve">Poduzetnici koji predaju zahtjev za dodjelu potpore temeljem ovog </w:t>
      </w:r>
      <w:r>
        <w:rPr>
          <w:rFonts w:ascii="Calibri" w:hAnsi="Calibri" w:cs="Calibri"/>
          <w:bCs/>
          <w:sz w:val="22"/>
          <w:szCs w:val="22"/>
        </w:rPr>
        <w:t>Programa</w:t>
      </w:r>
      <w:r w:rsidRPr="00572946">
        <w:rPr>
          <w:rFonts w:ascii="Calibri" w:hAnsi="Calibri" w:cs="Calibri"/>
          <w:bCs/>
          <w:sz w:val="22"/>
          <w:szCs w:val="22"/>
        </w:rPr>
        <w:t xml:space="preserve"> moraju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zadovoljiti pravila navedena u prethodno navedenoj Uredbi</w:t>
      </w:r>
      <w:r w:rsidR="00484054">
        <w:rPr>
          <w:rFonts w:ascii="Calibri" w:hAnsi="Calibri" w:cs="Calibri"/>
          <w:bCs/>
          <w:sz w:val="22"/>
          <w:szCs w:val="22"/>
        </w:rPr>
        <w:t>.</w:t>
      </w:r>
    </w:p>
    <w:p w14:paraId="6B5D02A1" w14:textId="002C9EF9" w:rsidR="00572946" w:rsidRDefault="00572946" w:rsidP="00572946">
      <w:pPr>
        <w:jc w:val="both"/>
        <w:rPr>
          <w:rFonts w:ascii="Calibri" w:hAnsi="Calibri" w:cs="Calibri"/>
          <w:bCs/>
          <w:sz w:val="22"/>
          <w:szCs w:val="22"/>
        </w:rPr>
      </w:pPr>
      <w:r w:rsidRPr="00572946">
        <w:rPr>
          <w:rFonts w:ascii="Calibri" w:hAnsi="Calibri" w:cs="Calibri"/>
          <w:bCs/>
          <w:sz w:val="22"/>
          <w:szCs w:val="22"/>
        </w:rPr>
        <w:t>Poduzetnik snosi odgovornost ukoliko podnese zahtjev, a ne ispunjava uvjete ovog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Javnog poziva određene Zakonom o poticanju razvoja malog gospodarstva („Narodne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 xml:space="preserve">novine broj 29/02, 63/07, </w:t>
      </w:r>
      <w:r w:rsidRPr="00572946">
        <w:rPr>
          <w:rFonts w:ascii="Calibri" w:hAnsi="Calibri" w:cs="Calibri"/>
          <w:bCs/>
          <w:sz w:val="22"/>
          <w:szCs w:val="22"/>
        </w:rPr>
        <w:lastRenderedPageBreak/>
        <w:t>53/12, 56/13, 121/16) i Uredbom Komisije (EU) br. 1407/2013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od 18. prosinca 2013. o primjeni članaka 107. i 108. Ugovora o funkcioniranju Europske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 xml:space="preserve">unije – „de </w:t>
      </w:r>
      <w:proofErr w:type="spellStart"/>
      <w:r w:rsidRPr="00572946"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Pr="00572946">
        <w:rPr>
          <w:rFonts w:ascii="Calibri" w:hAnsi="Calibri" w:cs="Calibri"/>
          <w:bCs/>
          <w:sz w:val="22"/>
          <w:szCs w:val="22"/>
        </w:rPr>
        <w:t xml:space="preserve">“ potpore (''SL EU L352, 24.12.2013., str.1.''). </w:t>
      </w:r>
      <w:r w:rsidRPr="00572946">
        <w:rPr>
          <w:rFonts w:ascii="Calibri" w:hAnsi="Calibri" w:cs="Calibri"/>
          <w:bCs/>
          <w:sz w:val="22"/>
          <w:szCs w:val="22"/>
        </w:rPr>
        <w:cr/>
      </w:r>
    </w:p>
    <w:p w14:paraId="2014307C" w14:textId="77777777" w:rsidR="00BD5A5C" w:rsidRPr="00A715BC" w:rsidRDefault="00BD5A5C" w:rsidP="00BD5A5C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5.</w:t>
      </w:r>
    </w:p>
    <w:p w14:paraId="7FCDB14B" w14:textId="77777777" w:rsidR="0079333F" w:rsidRDefault="00360DBC" w:rsidP="00BD5A5C">
      <w:p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 xml:space="preserve">Pravo na dodjelu potpora imaju </w:t>
      </w:r>
      <w:r w:rsidR="00572946" w:rsidRPr="00572946">
        <w:rPr>
          <w:rFonts w:ascii="Calibri" w:hAnsi="Calibri" w:cs="Calibri"/>
          <w:bCs/>
          <w:sz w:val="22"/>
          <w:szCs w:val="22"/>
        </w:rPr>
        <w:t>trgovačka društva, obrti, samostalne djelatnosti i zadruge</w:t>
      </w:r>
      <w:r w:rsidR="00572946">
        <w:rPr>
          <w:rFonts w:ascii="Calibri" w:hAnsi="Calibri" w:cs="Calibri"/>
          <w:bCs/>
          <w:sz w:val="22"/>
          <w:szCs w:val="22"/>
        </w:rPr>
        <w:t xml:space="preserve"> </w:t>
      </w:r>
      <w:r w:rsidR="00BD5A5C">
        <w:rPr>
          <w:rFonts w:ascii="Calibri" w:hAnsi="Calibri" w:cs="Calibri"/>
          <w:bCs/>
          <w:sz w:val="22"/>
          <w:szCs w:val="22"/>
        </w:rPr>
        <w:t>koji</w:t>
      </w:r>
      <w:r w:rsidRPr="00360DBC">
        <w:rPr>
          <w:rFonts w:ascii="Calibri" w:hAnsi="Calibri" w:cs="Calibri"/>
          <w:bCs/>
          <w:sz w:val="22"/>
          <w:szCs w:val="22"/>
        </w:rPr>
        <w:t>:</w:t>
      </w:r>
    </w:p>
    <w:p w14:paraId="04186018" w14:textId="043D56B1" w:rsidR="00BD5A5C" w:rsidRPr="00360DBC" w:rsidRDefault="0079333F" w:rsidP="00BD5A5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bookmarkStart w:id="0" w:name="_Hlk64380976"/>
      <w:r w:rsidR="00BD5A5C" w:rsidRPr="00360DBC">
        <w:rPr>
          <w:rFonts w:ascii="Calibri" w:hAnsi="Calibri" w:cs="Calibri"/>
          <w:bCs/>
          <w:sz w:val="22"/>
          <w:szCs w:val="22"/>
        </w:rPr>
        <w:t>ispunjavaju uvjete utvrđene ov</w:t>
      </w:r>
      <w:r w:rsidR="008622A6">
        <w:rPr>
          <w:rFonts w:ascii="Calibri" w:hAnsi="Calibri" w:cs="Calibri"/>
          <w:bCs/>
          <w:sz w:val="22"/>
          <w:szCs w:val="22"/>
        </w:rPr>
        <w:t>im Programom</w:t>
      </w:r>
      <w:r w:rsidR="00BD5A5C" w:rsidRPr="00360DBC">
        <w:rPr>
          <w:rFonts w:ascii="Calibri" w:hAnsi="Calibri" w:cs="Calibri"/>
          <w:bCs/>
          <w:sz w:val="22"/>
          <w:szCs w:val="22"/>
        </w:rPr>
        <w:t xml:space="preserve"> i propisima koji uređuju</w:t>
      </w:r>
      <w:r w:rsidR="00BD5A5C">
        <w:rPr>
          <w:rFonts w:ascii="Calibri" w:hAnsi="Calibri" w:cs="Calibri"/>
          <w:bCs/>
          <w:sz w:val="22"/>
          <w:szCs w:val="22"/>
        </w:rPr>
        <w:t xml:space="preserve"> </w:t>
      </w:r>
      <w:r w:rsidR="00BD5A5C" w:rsidRPr="00360DBC">
        <w:rPr>
          <w:rFonts w:ascii="Calibri" w:hAnsi="Calibri" w:cs="Calibri"/>
          <w:bCs/>
          <w:sz w:val="22"/>
          <w:szCs w:val="22"/>
        </w:rPr>
        <w:t>dodjeljivanje potpora male vrijednosti</w:t>
      </w:r>
      <w:bookmarkEnd w:id="0"/>
      <w:r w:rsidR="008622A6">
        <w:rPr>
          <w:rFonts w:ascii="Calibri" w:hAnsi="Calibri" w:cs="Calibri"/>
          <w:bCs/>
          <w:sz w:val="22"/>
          <w:szCs w:val="22"/>
        </w:rPr>
        <w:t>,</w:t>
      </w:r>
    </w:p>
    <w:p w14:paraId="362B2680" w14:textId="77777777" w:rsidR="00360DBC" w:rsidRDefault="00360DBC" w:rsidP="00360DBC">
      <w:p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 xml:space="preserve">- registrirani za djelatnost u </w:t>
      </w:r>
      <w:r w:rsidR="00BD5A5C">
        <w:rPr>
          <w:rFonts w:ascii="Calibri" w:hAnsi="Calibri" w:cs="Calibri"/>
          <w:bCs/>
          <w:sz w:val="22"/>
          <w:szCs w:val="22"/>
        </w:rPr>
        <w:t>kojoj traže potporu za svoju investiciju,</w:t>
      </w:r>
    </w:p>
    <w:p w14:paraId="3070D5AA" w14:textId="77777777" w:rsidR="00BD5A5C" w:rsidRDefault="00BD5A5C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360DBC">
        <w:rPr>
          <w:rFonts w:ascii="Calibri" w:hAnsi="Calibri" w:cs="Calibri"/>
          <w:bCs/>
          <w:sz w:val="22"/>
          <w:szCs w:val="22"/>
        </w:rPr>
        <w:t>u c</w:t>
      </w:r>
      <w:r>
        <w:rPr>
          <w:rFonts w:ascii="Calibri" w:hAnsi="Calibri" w:cs="Calibri"/>
          <w:bCs/>
          <w:sz w:val="22"/>
          <w:szCs w:val="22"/>
        </w:rPr>
        <w:t>ijelosti su u privatnom vlasništvu,</w:t>
      </w:r>
    </w:p>
    <w:p w14:paraId="73C1BA70" w14:textId="77777777" w:rsidR="00BD5A5C" w:rsidRDefault="00BD5A5C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A715BC">
        <w:rPr>
          <w:rFonts w:ascii="Calibri" w:hAnsi="Calibri" w:cs="Calibri"/>
          <w:bCs/>
          <w:sz w:val="22"/>
          <w:szCs w:val="22"/>
        </w:rPr>
        <w:t xml:space="preserve">imaju registrirano sjedište odnosno prebivalište na području </w:t>
      </w:r>
      <w:r w:rsidR="005959FB">
        <w:rPr>
          <w:rFonts w:ascii="Calibri" w:hAnsi="Calibri" w:cs="Calibri"/>
          <w:bCs/>
          <w:sz w:val="22"/>
          <w:szCs w:val="22"/>
        </w:rPr>
        <w:t>Općine Tompojevci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6A1A592A" w14:textId="77777777" w:rsidR="006D4783" w:rsidRPr="00F76445" w:rsidRDefault="006D4783" w:rsidP="006D4783">
      <w:pPr>
        <w:jc w:val="both"/>
        <w:rPr>
          <w:rFonts w:ascii="Calibri" w:hAnsi="Calibri" w:cs="Calibri"/>
          <w:bCs/>
          <w:sz w:val="22"/>
          <w:szCs w:val="22"/>
        </w:rPr>
      </w:pPr>
      <w:r w:rsidRPr="00F76445">
        <w:rPr>
          <w:rFonts w:ascii="Calibri" w:hAnsi="Calibri" w:cs="Calibri"/>
          <w:bCs/>
          <w:sz w:val="22"/>
          <w:szCs w:val="22"/>
        </w:rPr>
        <w:t>- imaju podmirene obveze prema zaposlenicima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0FDB917A" w14:textId="1182CB0F" w:rsidR="00360DBC" w:rsidRDefault="00BD5A5C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prijavljuju</w:t>
      </w:r>
      <w:r w:rsidR="00360DBC" w:rsidRPr="00360DBC">
        <w:rPr>
          <w:rFonts w:ascii="Calibri" w:hAnsi="Calibri" w:cs="Calibri"/>
          <w:bCs/>
          <w:sz w:val="22"/>
          <w:szCs w:val="22"/>
        </w:rPr>
        <w:t xml:space="preserve"> troškove koji su nastali u tekućoj godini</w:t>
      </w:r>
      <w:r w:rsidR="00635A54">
        <w:rPr>
          <w:rFonts w:ascii="Calibri" w:hAnsi="Calibri" w:cs="Calibri"/>
          <w:bCs/>
          <w:sz w:val="22"/>
          <w:szCs w:val="22"/>
        </w:rPr>
        <w:t>,</w:t>
      </w:r>
    </w:p>
    <w:p w14:paraId="61B4AD6D" w14:textId="697A4920" w:rsidR="008622A6" w:rsidRDefault="008622A6" w:rsidP="00360DBC">
      <w:pPr>
        <w:jc w:val="both"/>
        <w:rPr>
          <w:rFonts w:ascii="Calibri" w:hAnsi="Calibri" w:cs="Calibri"/>
          <w:bCs/>
          <w:sz w:val="22"/>
          <w:szCs w:val="22"/>
        </w:rPr>
      </w:pPr>
      <w:r w:rsidRPr="008622A6">
        <w:rPr>
          <w:rFonts w:ascii="Calibri" w:hAnsi="Calibri" w:cs="Calibri"/>
          <w:bCs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622A6">
        <w:rPr>
          <w:rFonts w:ascii="Calibri" w:hAnsi="Calibri" w:cs="Calibri"/>
          <w:bCs/>
          <w:sz w:val="22"/>
          <w:szCs w:val="22"/>
        </w:rPr>
        <w:t>nemaju dugovanja s osnove javnih davanja (poreznim obvezama i obvezama za mirovinsko i zdravstveno osiguranje),</w:t>
      </w:r>
    </w:p>
    <w:p w14:paraId="7568BA67" w14:textId="77777777" w:rsidR="00635A54" w:rsidRPr="00360DBC" w:rsidRDefault="00635A54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635A54">
        <w:rPr>
          <w:rFonts w:ascii="Calibri" w:hAnsi="Calibri" w:cs="Calibri"/>
          <w:bCs/>
          <w:sz w:val="22"/>
          <w:szCs w:val="22"/>
        </w:rPr>
        <w:t xml:space="preserve">nemaju dugovanja prema </w:t>
      </w:r>
      <w:r w:rsidR="005959FB">
        <w:rPr>
          <w:rFonts w:ascii="Calibri" w:hAnsi="Calibri" w:cs="Calibri"/>
          <w:bCs/>
          <w:sz w:val="22"/>
          <w:szCs w:val="22"/>
        </w:rPr>
        <w:t>Općini Tompojevci</w:t>
      </w:r>
      <w:r w:rsidR="005959FB" w:rsidRPr="00635A54">
        <w:rPr>
          <w:rFonts w:ascii="Calibri" w:hAnsi="Calibri" w:cs="Calibri"/>
          <w:bCs/>
          <w:sz w:val="22"/>
          <w:szCs w:val="22"/>
        </w:rPr>
        <w:t xml:space="preserve"> </w:t>
      </w:r>
      <w:r w:rsidRPr="00635A54">
        <w:rPr>
          <w:rFonts w:ascii="Calibri" w:hAnsi="Calibri" w:cs="Calibri"/>
          <w:bCs/>
          <w:sz w:val="22"/>
          <w:szCs w:val="22"/>
        </w:rPr>
        <w:t>po bilo kojem osnovu (komunalna naknada, komunalni doprinos i druge propisane obveze), a u slučaju fizičkih osoba i obrta podmirene obveze također moraju imati svi članovi njihova kućanstva.</w:t>
      </w:r>
    </w:p>
    <w:p w14:paraId="4DC3ED64" w14:textId="77777777" w:rsidR="00360DBC" w:rsidRDefault="00635A54" w:rsidP="00360DBC">
      <w:pPr>
        <w:jc w:val="both"/>
        <w:rPr>
          <w:rFonts w:ascii="Calibri" w:hAnsi="Calibri" w:cs="Calibri"/>
          <w:bCs/>
          <w:sz w:val="22"/>
          <w:szCs w:val="22"/>
        </w:rPr>
      </w:pPr>
      <w:bookmarkStart w:id="1" w:name="_Hlk64380945"/>
      <w:r>
        <w:rPr>
          <w:rFonts w:ascii="Calibri" w:hAnsi="Calibri" w:cs="Calibri"/>
          <w:bCs/>
          <w:sz w:val="22"/>
          <w:szCs w:val="22"/>
        </w:rPr>
        <w:t xml:space="preserve">- </w:t>
      </w:r>
      <w:r w:rsidR="00360DBC" w:rsidRPr="00360DBC">
        <w:rPr>
          <w:rFonts w:ascii="Calibri" w:hAnsi="Calibri" w:cs="Calibri"/>
          <w:bCs/>
          <w:sz w:val="22"/>
          <w:szCs w:val="22"/>
        </w:rPr>
        <w:t>nisu blokirani, 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60DBC" w:rsidRPr="00360DBC">
        <w:rPr>
          <w:rFonts w:ascii="Calibri" w:hAnsi="Calibri" w:cs="Calibri"/>
          <w:bCs/>
          <w:sz w:val="22"/>
          <w:szCs w:val="22"/>
        </w:rPr>
        <w:t>stečaju, postupku predstečajne nagodbe, odnosno koji nisu u postupku likvidacije.</w:t>
      </w:r>
    </w:p>
    <w:bookmarkEnd w:id="1"/>
    <w:p w14:paraId="6B09C514" w14:textId="77777777" w:rsidR="00527F12" w:rsidRDefault="00527F12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A7FD5" w14:textId="77777777" w:rsidR="00D54766" w:rsidRPr="00A715BC" w:rsidRDefault="00D54766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MJERE</w:t>
      </w:r>
      <w:r w:rsidRPr="00A715B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13B8F">
        <w:rPr>
          <w:rFonts w:ascii="Calibri" w:hAnsi="Calibri" w:cs="Calibri"/>
          <w:b/>
          <w:bCs/>
          <w:sz w:val="22"/>
          <w:szCs w:val="22"/>
        </w:rPr>
        <w:t>I POTREBNA DOKUMENTACIJA</w:t>
      </w:r>
    </w:p>
    <w:p w14:paraId="0966FA0E" w14:textId="77777777" w:rsidR="0010684C" w:rsidRDefault="0010684C" w:rsidP="00195BEA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E939F4F" w14:textId="77777777" w:rsidR="00195BEA" w:rsidRPr="00A715BC" w:rsidRDefault="00A27AAD" w:rsidP="00195BE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6</w:t>
      </w:r>
      <w:r w:rsidR="00195BEA" w:rsidRPr="00A715BC">
        <w:rPr>
          <w:rFonts w:ascii="Calibri" w:hAnsi="Calibri" w:cs="Calibri"/>
          <w:bCs/>
          <w:sz w:val="22"/>
          <w:szCs w:val="22"/>
        </w:rPr>
        <w:t>.</w:t>
      </w:r>
    </w:p>
    <w:p w14:paraId="10538AB2" w14:textId="77777777" w:rsidR="00A274C9" w:rsidRPr="00A715BC" w:rsidRDefault="00B22C64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će davati potporu z</w:t>
      </w:r>
      <w:r w:rsidR="00127678" w:rsidRPr="00A715BC">
        <w:rPr>
          <w:rFonts w:ascii="Calibri" w:hAnsi="Calibri" w:cs="Calibri"/>
          <w:bCs/>
          <w:sz w:val="22"/>
          <w:szCs w:val="22"/>
        </w:rPr>
        <w:t>a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slijedeće aktivnosti: </w:t>
      </w:r>
    </w:p>
    <w:p w14:paraId="573B80EE" w14:textId="1EAF5FCC" w:rsidR="00A370EE" w:rsidRDefault="000F4190" w:rsidP="00A370EE">
      <w:pPr>
        <w:jc w:val="both"/>
        <w:rPr>
          <w:rFonts w:ascii="Calibri" w:hAnsi="Calibri" w:cs="Calibri"/>
          <w:bCs/>
          <w:sz w:val="22"/>
          <w:szCs w:val="22"/>
        </w:rPr>
      </w:pPr>
      <w:r w:rsidRPr="000F4190">
        <w:rPr>
          <w:rFonts w:ascii="Calibri" w:hAnsi="Calibri" w:cs="Calibri"/>
          <w:bCs/>
          <w:sz w:val="22"/>
          <w:szCs w:val="22"/>
        </w:rPr>
        <w:t xml:space="preserve">Mjera 1. </w:t>
      </w:r>
      <w:bookmarkStart w:id="2" w:name="_Hlk56623550"/>
      <w:r w:rsidR="00A370EE" w:rsidRPr="00A370EE">
        <w:rPr>
          <w:rFonts w:ascii="Calibri" w:hAnsi="Calibri" w:cs="Calibri"/>
          <w:bCs/>
          <w:sz w:val="22"/>
          <w:szCs w:val="22"/>
        </w:rPr>
        <w:t>Nabava opreme i sufinanciranje troškova vezanih za</w:t>
      </w:r>
      <w:r w:rsidR="00A370EE">
        <w:rPr>
          <w:rFonts w:ascii="Calibri" w:hAnsi="Calibri" w:cs="Calibri"/>
          <w:bCs/>
          <w:sz w:val="22"/>
          <w:szCs w:val="22"/>
        </w:rPr>
        <w:t xml:space="preserve"> </w:t>
      </w:r>
      <w:r w:rsidR="00A370EE" w:rsidRPr="00A370EE">
        <w:rPr>
          <w:rFonts w:ascii="Calibri" w:hAnsi="Calibri" w:cs="Calibri"/>
          <w:bCs/>
          <w:sz w:val="22"/>
          <w:szCs w:val="22"/>
        </w:rPr>
        <w:t>prilagodbu poslovanja poduzetnika zbog epidemije bolesti COVID-19</w:t>
      </w:r>
      <w:bookmarkEnd w:id="2"/>
    </w:p>
    <w:p w14:paraId="07ED1C1B" w14:textId="59526420" w:rsidR="000F4190" w:rsidRPr="000F4190" w:rsidRDefault="000F4190" w:rsidP="000F4190">
      <w:pPr>
        <w:jc w:val="both"/>
        <w:rPr>
          <w:rFonts w:ascii="Calibri" w:hAnsi="Calibri" w:cs="Calibri"/>
          <w:bCs/>
          <w:sz w:val="22"/>
          <w:szCs w:val="22"/>
        </w:rPr>
      </w:pPr>
      <w:r w:rsidRPr="000F4190">
        <w:rPr>
          <w:rFonts w:ascii="Calibri" w:hAnsi="Calibri" w:cs="Calibri"/>
          <w:bCs/>
          <w:sz w:val="22"/>
          <w:szCs w:val="22"/>
        </w:rPr>
        <w:t xml:space="preserve">Mjera </w:t>
      </w:r>
      <w:r w:rsidR="00A370EE">
        <w:rPr>
          <w:rFonts w:ascii="Calibri" w:hAnsi="Calibri" w:cs="Calibri"/>
          <w:bCs/>
          <w:sz w:val="22"/>
          <w:szCs w:val="22"/>
        </w:rPr>
        <w:t>2</w:t>
      </w:r>
      <w:r w:rsidRPr="000F4190">
        <w:rPr>
          <w:rFonts w:ascii="Calibri" w:hAnsi="Calibri" w:cs="Calibri"/>
          <w:bCs/>
          <w:sz w:val="22"/>
          <w:szCs w:val="22"/>
        </w:rPr>
        <w:t>. Sufinanciranje poduzetnika početnika</w:t>
      </w:r>
    </w:p>
    <w:p w14:paraId="2E5BDD20" w14:textId="4B960CF6" w:rsidR="00AA14BB" w:rsidRDefault="000F4190" w:rsidP="000F4190">
      <w:pPr>
        <w:jc w:val="both"/>
        <w:rPr>
          <w:rFonts w:ascii="Calibri" w:hAnsi="Calibri" w:cs="Calibri"/>
          <w:bCs/>
          <w:sz w:val="22"/>
          <w:szCs w:val="22"/>
        </w:rPr>
      </w:pPr>
      <w:r w:rsidRPr="009E2D95">
        <w:rPr>
          <w:rFonts w:ascii="Calibri" w:hAnsi="Calibri" w:cs="Calibri"/>
          <w:bCs/>
          <w:sz w:val="22"/>
          <w:szCs w:val="22"/>
        </w:rPr>
        <w:t xml:space="preserve">Mjera </w:t>
      </w:r>
      <w:r w:rsidR="00A370EE">
        <w:rPr>
          <w:rFonts w:ascii="Calibri" w:hAnsi="Calibri" w:cs="Calibri"/>
          <w:bCs/>
          <w:sz w:val="22"/>
          <w:szCs w:val="22"/>
        </w:rPr>
        <w:t>3</w:t>
      </w:r>
      <w:r w:rsidRPr="009E2D95">
        <w:rPr>
          <w:rFonts w:ascii="Calibri" w:hAnsi="Calibri" w:cs="Calibri"/>
          <w:bCs/>
          <w:sz w:val="22"/>
          <w:szCs w:val="22"/>
        </w:rPr>
        <w:t xml:space="preserve">. </w:t>
      </w:r>
      <w:r w:rsidR="009E2D95" w:rsidRPr="009E2D95">
        <w:rPr>
          <w:rFonts w:ascii="Calibri" w:hAnsi="Calibri" w:cs="Calibri"/>
          <w:bCs/>
          <w:sz w:val="22"/>
          <w:szCs w:val="22"/>
        </w:rPr>
        <w:t>Sufinanciranje novog zapošljavanja</w:t>
      </w:r>
    </w:p>
    <w:p w14:paraId="567C1DFF" w14:textId="7297974D" w:rsidR="00664C69" w:rsidRPr="009E2D95" w:rsidRDefault="00664C69" w:rsidP="000F4190">
      <w:pPr>
        <w:jc w:val="both"/>
        <w:rPr>
          <w:rFonts w:ascii="Calibri" w:hAnsi="Calibri" w:cs="Calibri"/>
          <w:bCs/>
          <w:sz w:val="22"/>
          <w:szCs w:val="22"/>
        </w:rPr>
      </w:pPr>
      <w:r w:rsidRPr="00765283">
        <w:rPr>
          <w:rFonts w:ascii="Calibri" w:hAnsi="Calibri" w:cs="Calibri"/>
          <w:bCs/>
          <w:sz w:val="22"/>
          <w:szCs w:val="22"/>
        </w:rPr>
        <w:t>Mjera 4. Smanjenje negativnih utjecaja na ugostiteljstvo</w:t>
      </w:r>
    </w:p>
    <w:p w14:paraId="273000DB" w14:textId="77777777" w:rsidR="00A274C9" w:rsidRPr="00A715B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779DA5B3" w14:textId="77777777" w:rsidR="00A274C9" w:rsidRPr="00A715BC" w:rsidRDefault="00A27AAD" w:rsidP="00EC764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7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75EAC38D" w14:textId="2337CBC6" w:rsidR="00A274C9" w:rsidRPr="00484054" w:rsidRDefault="00360DBC" w:rsidP="00360DBC">
      <w:p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>Sukladno članku 3. Uredbe, ovaj Program se primjenjuje na nepovratna financijska</w:t>
      </w:r>
      <w:r w:rsidR="00635A54">
        <w:rPr>
          <w:rFonts w:ascii="Calibri" w:hAnsi="Calibri" w:cs="Calibri"/>
          <w:bCs/>
          <w:sz w:val="22"/>
          <w:szCs w:val="22"/>
        </w:rPr>
        <w:t xml:space="preserve"> </w:t>
      </w:r>
      <w:r w:rsidRPr="00360DBC">
        <w:rPr>
          <w:rFonts w:ascii="Calibri" w:hAnsi="Calibri" w:cs="Calibri"/>
          <w:bCs/>
          <w:sz w:val="22"/>
          <w:szCs w:val="22"/>
        </w:rPr>
        <w:t xml:space="preserve">sredstva osigurana u Proračunu </w:t>
      </w:r>
      <w:r w:rsidR="00B22C64">
        <w:rPr>
          <w:rFonts w:ascii="Calibri" w:hAnsi="Calibri" w:cs="Calibri"/>
          <w:bCs/>
          <w:sz w:val="22"/>
          <w:szCs w:val="22"/>
        </w:rPr>
        <w:t>Općine Tompojevci</w:t>
      </w:r>
      <w:r w:rsidR="00B22C64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9153C">
        <w:rPr>
          <w:rFonts w:ascii="Calibri" w:hAnsi="Calibri" w:cs="Calibri"/>
          <w:bCs/>
          <w:sz w:val="22"/>
          <w:szCs w:val="22"/>
        </w:rPr>
        <w:t>za 20</w:t>
      </w:r>
      <w:r w:rsidR="00593236">
        <w:rPr>
          <w:rFonts w:ascii="Calibri" w:hAnsi="Calibri" w:cs="Calibri"/>
          <w:bCs/>
          <w:sz w:val="22"/>
          <w:szCs w:val="22"/>
        </w:rPr>
        <w:t>2</w:t>
      </w:r>
      <w:r w:rsidR="00765283">
        <w:rPr>
          <w:rFonts w:ascii="Calibri" w:hAnsi="Calibri" w:cs="Calibri"/>
          <w:bCs/>
          <w:sz w:val="22"/>
          <w:szCs w:val="22"/>
        </w:rPr>
        <w:t>1</w:t>
      </w:r>
      <w:r w:rsidRPr="00360DBC">
        <w:rPr>
          <w:rFonts w:ascii="Calibri" w:hAnsi="Calibri" w:cs="Calibri"/>
          <w:bCs/>
          <w:sz w:val="22"/>
          <w:szCs w:val="22"/>
        </w:rPr>
        <w:t xml:space="preserve">. </w:t>
      </w:r>
      <w:r w:rsidRPr="00484054">
        <w:rPr>
          <w:rFonts w:ascii="Calibri" w:hAnsi="Calibri" w:cs="Calibri"/>
          <w:bCs/>
          <w:sz w:val="22"/>
          <w:szCs w:val="22"/>
        </w:rPr>
        <w:t xml:space="preserve">godinu, </w:t>
      </w:r>
      <w:r w:rsidR="000F4190" w:rsidRPr="00484054">
        <w:rPr>
          <w:rFonts w:ascii="Calibri" w:hAnsi="Calibri" w:cs="Calibri"/>
          <w:bCs/>
          <w:sz w:val="22"/>
          <w:szCs w:val="22"/>
        </w:rPr>
        <w:t xml:space="preserve">u razdjelu </w:t>
      </w:r>
      <w:r w:rsidR="00484054" w:rsidRPr="00484054">
        <w:rPr>
          <w:rFonts w:ascii="Calibri" w:hAnsi="Calibri" w:cs="Calibri"/>
          <w:bCs/>
          <w:sz w:val="22"/>
          <w:szCs w:val="22"/>
        </w:rPr>
        <w:t>Potpora u gospodarstvu</w:t>
      </w:r>
      <w:r w:rsidRPr="00484054">
        <w:rPr>
          <w:rFonts w:ascii="Calibri" w:hAnsi="Calibri" w:cs="Calibri"/>
          <w:bCs/>
          <w:sz w:val="22"/>
          <w:szCs w:val="22"/>
        </w:rPr>
        <w:t xml:space="preserve"> u iznosu od </w:t>
      </w:r>
      <w:r w:rsidR="00676A57" w:rsidRPr="00484054">
        <w:rPr>
          <w:rFonts w:ascii="Calibri" w:hAnsi="Calibri" w:cs="Calibri"/>
          <w:bCs/>
          <w:sz w:val="22"/>
          <w:szCs w:val="22"/>
        </w:rPr>
        <w:t>1</w:t>
      </w:r>
      <w:r w:rsidR="00593236" w:rsidRPr="00484054">
        <w:rPr>
          <w:rFonts w:ascii="Calibri" w:hAnsi="Calibri" w:cs="Calibri"/>
          <w:bCs/>
          <w:sz w:val="22"/>
          <w:szCs w:val="22"/>
        </w:rPr>
        <w:t>2</w:t>
      </w:r>
      <w:r w:rsidRPr="00484054">
        <w:rPr>
          <w:rFonts w:ascii="Calibri" w:hAnsi="Calibri" w:cs="Calibri"/>
          <w:bCs/>
          <w:sz w:val="22"/>
          <w:szCs w:val="22"/>
        </w:rPr>
        <w:t>0.000,00 kn.</w:t>
      </w:r>
    </w:p>
    <w:p w14:paraId="4A5CFE6B" w14:textId="77777777" w:rsidR="00635A54" w:rsidRPr="00A715BC" w:rsidRDefault="00635A54" w:rsidP="00360DBC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825CFE" w:rsidRPr="00A715BC" w14:paraId="4009B7FE" w14:textId="77777777" w:rsidTr="00E05A79">
        <w:tc>
          <w:tcPr>
            <w:tcW w:w="5812" w:type="dxa"/>
          </w:tcPr>
          <w:p w14:paraId="6C9934FF" w14:textId="77777777" w:rsidR="00825CFE" w:rsidRPr="00A715BC" w:rsidRDefault="00825CFE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>NAZIV POTPORE</w:t>
            </w:r>
          </w:p>
        </w:tc>
        <w:tc>
          <w:tcPr>
            <w:tcW w:w="3260" w:type="dxa"/>
          </w:tcPr>
          <w:p w14:paraId="4C930A94" w14:textId="60A181E2" w:rsidR="00825CFE" w:rsidRPr="00A715BC" w:rsidRDefault="00D94B07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PLANIRANI IZNOS U 20</w:t>
            </w:r>
            <w:r w:rsidR="00593236">
              <w:rPr>
                <w:rFonts w:ascii="Calibri" w:hAnsi="Calibri" w:cs="Calibri"/>
                <w:sz w:val="22"/>
                <w:szCs w:val="22"/>
              </w:rPr>
              <w:t>20</w:t>
            </w:r>
            <w:r w:rsidR="00825CFE" w:rsidRPr="00A715BC">
              <w:rPr>
                <w:rFonts w:ascii="Calibri" w:hAnsi="Calibri" w:cs="Calibri"/>
                <w:sz w:val="22"/>
                <w:szCs w:val="22"/>
              </w:rPr>
              <w:t>./kn</w:t>
            </w:r>
          </w:p>
        </w:tc>
      </w:tr>
      <w:tr w:rsidR="00825CFE" w:rsidRPr="00A715BC" w14:paraId="2ADBCA8F" w14:textId="77777777" w:rsidTr="00E05A79">
        <w:tc>
          <w:tcPr>
            <w:tcW w:w="5812" w:type="dxa"/>
          </w:tcPr>
          <w:p w14:paraId="4FE45826" w14:textId="4D4579BF" w:rsidR="00825CFE" w:rsidRPr="00A715BC" w:rsidRDefault="00825CFE" w:rsidP="00825CFE">
            <w:pPr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 xml:space="preserve">Mjera 1. </w:t>
            </w:r>
            <w:r w:rsidR="00A370EE" w:rsidRPr="00A370EE">
              <w:rPr>
                <w:rFonts w:ascii="Calibri" w:hAnsi="Calibri" w:cs="Calibri"/>
                <w:bCs/>
                <w:sz w:val="22"/>
                <w:szCs w:val="22"/>
              </w:rPr>
              <w:t>Nabava opreme i sufinanciranje troškova vezanih za</w:t>
            </w:r>
            <w:r w:rsidR="00A370E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370EE" w:rsidRPr="00A370EE">
              <w:rPr>
                <w:rFonts w:ascii="Calibri" w:hAnsi="Calibri" w:cs="Calibri"/>
                <w:bCs/>
                <w:sz w:val="22"/>
                <w:szCs w:val="22"/>
              </w:rPr>
              <w:t>prilagodbu poslovanja poduzetnika zbog epidemije bolesti COVID-19</w:t>
            </w:r>
          </w:p>
        </w:tc>
        <w:tc>
          <w:tcPr>
            <w:tcW w:w="3260" w:type="dxa"/>
          </w:tcPr>
          <w:p w14:paraId="06169196" w14:textId="12FD0E4A" w:rsidR="00825CFE" w:rsidRPr="00484054" w:rsidRDefault="00765283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84054" w:rsidRPr="00484054">
              <w:rPr>
                <w:rFonts w:ascii="Calibri" w:hAnsi="Calibri" w:cs="Calibri"/>
                <w:sz w:val="22"/>
                <w:szCs w:val="22"/>
              </w:rPr>
              <w:t>0.000,00</w:t>
            </w:r>
          </w:p>
        </w:tc>
      </w:tr>
      <w:tr w:rsidR="00825CFE" w:rsidRPr="00A715BC" w14:paraId="37A9A60A" w14:textId="77777777" w:rsidTr="00E05A79">
        <w:tc>
          <w:tcPr>
            <w:tcW w:w="5812" w:type="dxa"/>
          </w:tcPr>
          <w:p w14:paraId="4CF6AA16" w14:textId="2B1401C1" w:rsidR="00825CFE" w:rsidRPr="00A715BC" w:rsidRDefault="00825CFE" w:rsidP="00825CFE">
            <w:pPr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 xml:space="preserve">Mjera 2. </w:t>
            </w:r>
            <w:r w:rsidR="00484054" w:rsidRPr="000F4190">
              <w:rPr>
                <w:rFonts w:ascii="Calibri" w:hAnsi="Calibri" w:cs="Calibri"/>
                <w:bCs/>
                <w:sz w:val="22"/>
                <w:szCs w:val="22"/>
              </w:rPr>
              <w:t>Sufinanciranje poduzetnika početnika</w:t>
            </w:r>
          </w:p>
        </w:tc>
        <w:tc>
          <w:tcPr>
            <w:tcW w:w="3260" w:type="dxa"/>
          </w:tcPr>
          <w:p w14:paraId="2DE7FB8A" w14:textId="430AC53B" w:rsidR="00825CFE" w:rsidRPr="00484054" w:rsidRDefault="00484054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054"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484054" w:rsidRPr="00A715BC" w14:paraId="154C88A5" w14:textId="77777777" w:rsidTr="00E05A79">
        <w:tc>
          <w:tcPr>
            <w:tcW w:w="5812" w:type="dxa"/>
          </w:tcPr>
          <w:p w14:paraId="02539D5C" w14:textId="6CE10763" w:rsidR="00484054" w:rsidRPr="00A715BC" w:rsidRDefault="00484054" w:rsidP="00484054">
            <w:pPr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 xml:space="preserve">Mjera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A715B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9E2D95">
              <w:rPr>
                <w:rFonts w:ascii="Calibri" w:hAnsi="Calibri" w:cs="Calibri"/>
                <w:sz w:val="22"/>
                <w:szCs w:val="22"/>
              </w:rPr>
              <w:t>Sufinanciranje novog zapošljavanja</w:t>
            </w:r>
          </w:p>
        </w:tc>
        <w:tc>
          <w:tcPr>
            <w:tcW w:w="3260" w:type="dxa"/>
          </w:tcPr>
          <w:p w14:paraId="5CC89016" w14:textId="3D130609" w:rsidR="00484054" w:rsidRPr="00765283" w:rsidRDefault="00765283" w:rsidP="004840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5283">
              <w:rPr>
                <w:rFonts w:ascii="Calibri" w:hAnsi="Calibri" w:cs="Calibri"/>
                <w:sz w:val="22"/>
                <w:szCs w:val="22"/>
              </w:rPr>
              <w:t>8</w:t>
            </w:r>
            <w:r w:rsidR="00484054" w:rsidRPr="00765283">
              <w:rPr>
                <w:rFonts w:ascii="Calibri" w:hAnsi="Calibri" w:cs="Calibri"/>
                <w:sz w:val="22"/>
                <w:szCs w:val="22"/>
              </w:rPr>
              <w:t>0.000,00</w:t>
            </w:r>
          </w:p>
        </w:tc>
      </w:tr>
      <w:tr w:rsidR="00765283" w:rsidRPr="00A715BC" w14:paraId="3224A923" w14:textId="77777777" w:rsidTr="00E05A79">
        <w:tc>
          <w:tcPr>
            <w:tcW w:w="5812" w:type="dxa"/>
          </w:tcPr>
          <w:p w14:paraId="7C017410" w14:textId="7946C325" w:rsidR="00765283" w:rsidRPr="00765283" w:rsidRDefault="00765283" w:rsidP="0076528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765283">
              <w:rPr>
                <w:rFonts w:ascii="Calibri" w:hAnsi="Calibri" w:cs="Calibri"/>
                <w:bCs/>
                <w:sz w:val="22"/>
                <w:szCs w:val="22"/>
              </w:rPr>
              <w:t>Mjera 4. Smanjenje negativnih utjecaja na ugostiteljstvo</w:t>
            </w:r>
          </w:p>
        </w:tc>
        <w:tc>
          <w:tcPr>
            <w:tcW w:w="3260" w:type="dxa"/>
          </w:tcPr>
          <w:p w14:paraId="5ECE79D4" w14:textId="542A46AD" w:rsidR="00765283" w:rsidRPr="00765283" w:rsidRDefault="00765283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5283">
              <w:rPr>
                <w:rFonts w:ascii="Calibri" w:hAnsi="Calibri" w:cs="Calibri"/>
                <w:sz w:val="22"/>
                <w:szCs w:val="22"/>
              </w:rPr>
              <w:t>20.000,00</w:t>
            </w:r>
          </w:p>
        </w:tc>
      </w:tr>
      <w:tr w:rsidR="00B618B8" w:rsidRPr="00A715BC" w14:paraId="6B77686B" w14:textId="77777777" w:rsidTr="00E05A79">
        <w:tc>
          <w:tcPr>
            <w:tcW w:w="5812" w:type="dxa"/>
          </w:tcPr>
          <w:p w14:paraId="564228A3" w14:textId="77777777" w:rsidR="00B618B8" w:rsidRPr="00A715BC" w:rsidRDefault="00B618B8" w:rsidP="00B618B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715BC">
              <w:rPr>
                <w:rFonts w:ascii="Calibri" w:hAnsi="Calibri" w:cs="Calibri"/>
                <w:b/>
                <w:sz w:val="22"/>
                <w:szCs w:val="22"/>
              </w:rPr>
              <w:t>UKUPNO</w:t>
            </w:r>
          </w:p>
        </w:tc>
        <w:tc>
          <w:tcPr>
            <w:tcW w:w="3260" w:type="dxa"/>
          </w:tcPr>
          <w:p w14:paraId="431DDB6B" w14:textId="44E5CD25" w:rsidR="00B618B8" w:rsidRPr="00A715BC" w:rsidRDefault="00676A57" w:rsidP="00DB08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9323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B618B8" w:rsidRPr="00A715BC">
              <w:rPr>
                <w:rFonts w:ascii="Calibri" w:hAnsi="Calibri" w:cs="Calibri"/>
                <w:b/>
                <w:sz w:val="22"/>
                <w:szCs w:val="22"/>
              </w:rPr>
              <w:t>0.000,00</w:t>
            </w:r>
          </w:p>
        </w:tc>
      </w:tr>
    </w:tbl>
    <w:p w14:paraId="71ADF60D" w14:textId="77777777" w:rsidR="00484054" w:rsidRDefault="00484054" w:rsidP="00B210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EEDB4D3" w14:textId="5B39804F" w:rsidR="00785D5D" w:rsidRDefault="00785D5D" w:rsidP="00B210B2">
      <w:pPr>
        <w:jc w:val="both"/>
        <w:rPr>
          <w:rFonts w:ascii="Calibri" w:hAnsi="Calibri" w:cs="Calibri"/>
          <w:bCs/>
          <w:sz w:val="22"/>
          <w:szCs w:val="22"/>
        </w:rPr>
      </w:pPr>
      <w:r w:rsidRPr="00785D5D">
        <w:rPr>
          <w:rFonts w:ascii="Calibri" w:hAnsi="Calibri" w:cs="Calibri"/>
          <w:bCs/>
          <w:sz w:val="22"/>
          <w:szCs w:val="22"/>
        </w:rPr>
        <w:t xml:space="preserve">Ukoliko po pojedinoj mjeri planirani iznos sredstava </w:t>
      </w:r>
      <w:r w:rsidR="00B210B2">
        <w:rPr>
          <w:rFonts w:ascii="Calibri" w:hAnsi="Calibri" w:cs="Calibri"/>
          <w:bCs/>
          <w:sz w:val="22"/>
          <w:szCs w:val="22"/>
        </w:rPr>
        <w:t>ostane neutrošen</w:t>
      </w:r>
      <w:r w:rsidRPr="00785D5D">
        <w:rPr>
          <w:rFonts w:ascii="Calibri" w:hAnsi="Calibri" w:cs="Calibri"/>
          <w:bCs/>
          <w:sz w:val="22"/>
          <w:szCs w:val="22"/>
        </w:rPr>
        <w:t>, isti će se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B210B2" w:rsidRPr="00785D5D">
        <w:rPr>
          <w:rFonts w:ascii="Calibri" w:hAnsi="Calibri" w:cs="Calibri"/>
          <w:bCs/>
          <w:sz w:val="22"/>
          <w:szCs w:val="22"/>
        </w:rPr>
        <w:t>raspodijel</w:t>
      </w:r>
      <w:r w:rsidR="00B210B2">
        <w:rPr>
          <w:rFonts w:ascii="Calibri" w:hAnsi="Calibri" w:cs="Calibri"/>
          <w:bCs/>
          <w:sz w:val="22"/>
          <w:szCs w:val="22"/>
        </w:rPr>
        <w:t>iti</w:t>
      </w:r>
      <w:r>
        <w:rPr>
          <w:rFonts w:ascii="Calibri" w:hAnsi="Calibri" w:cs="Calibri"/>
          <w:bCs/>
          <w:sz w:val="22"/>
          <w:szCs w:val="22"/>
        </w:rPr>
        <w:t xml:space="preserve"> za neku drugu od mjera iz ovog Programa prema odluci </w:t>
      </w:r>
      <w:r w:rsidR="00A9153C">
        <w:rPr>
          <w:rFonts w:ascii="Calibri" w:hAnsi="Calibri" w:cs="Calibri"/>
          <w:bCs/>
          <w:sz w:val="22"/>
          <w:szCs w:val="22"/>
        </w:rPr>
        <w:t>Općinskog načelnika Općine Tompojevci</w:t>
      </w:r>
      <w:r w:rsidRPr="00785D5D">
        <w:rPr>
          <w:rFonts w:ascii="Calibri" w:hAnsi="Calibri" w:cs="Calibri"/>
          <w:bCs/>
          <w:sz w:val="22"/>
          <w:szCs w:val="22"/>
        </w:rPr>
        <w:t>.</w:t>
      </w:r>
    </w:p>
    <w:p w14:paraId="47FC3E66" w14:textId="08CEE1D7" w:rsidR="00304D1F" w:rsidRDefault="00304D1F" w:rsidP="00B210B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Ukoliko ukupan iznos zatraženih potpora po pojedinoj mjeri prelazi ukupno predviđeni proračun, </w:t>
      </w:r>
      <w:r w:rsidRPr="000F4190">
        <w:rPr>
          <w:rFonts w:ascii="Calibri" w:hAnsi="Calibri" w:cs="Calibri"/>
          <w:bCs/>
          <w:sz w:val="22"/>
          <w:szCs w:val="22"/>
        </w:rPr>
        <w:t>Povjerenstvo za potpore u gospodarstvu</w:t>
      </w:r>
      <w:r>
        <w:rPr>
          <w:rFonts w:ascii="Calibri" w:hAnsi="Calibri" w:cs="Calibri"/>
          <w:bCs/>
          <w:sz w:val="22"/>
          <w:szCs w:val="22"/>
        </w:rPr>
        <w:t xml:space="preserve"> će predložiti razmjerno smanjenje potpore prihvatljivim gospodarskim subjektima.</w:t>
      </w:r>
    </w:p>
    <w:p w14:paraId="03BA9C5F" w14:textId="290DA2E2" w:rsidR="00304D1F" w:rsidRDefault="00304D1F" w:rsidP="00B210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B2E7EB0" w14:textId="11BEDD76" w:rsidR="00304D1F" w:rsidRDefault="00304D1F" w:rsidP="00B210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242C232" w14:textId="3620D932" w:rsidR="00304D1F" w:rsidRDefault="00304D1F" w:rsidP="00B210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698AC0" w14:textId="77777777" w:rsidR="00A274C9" w:rsidRPr="00A715BC" w:rsidRDefault="00A27AAD" w:rsidP="007B4B8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8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33FCE050" w14:textId="2E680743" w:rsidR="00A274C9" w:rsidRDefault="005C2297" w:rsidP="00A274C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 xml:space="preserve">Mjera 1. </w:t>
      </w:r>
      <w:r w:rsidR="00A370EE" w:rsidRPr="00A370EE">
        <w:rPr>
          <w:rFonts w:ascii="Calibri" w:hAnsi="Calibri" w:cs="Calibri"/>
          <w:b/>
          <w:bCs/>
          <w:sz w:val="22"/>
          <w:szCs w:val="22"/>
        </w:rPr>
        <w:t>Nabava opreme i sufinanciranje troškova vezanih za prilagodbu poslovanja poduzetnika zbog epidemije bolesti COVID-19</w:t>
      </w:r>
    </w:p>
    <w:p w14:paraId="07361A82" w14:textId="77777777" w:rsidR="00220E59" w:rsidRPr="00220E59" w:rsidRDefault="00220E59" w:rsidP="00220E5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A1D55E" w14:textId="29239DAB" w:rsidR="006316E3" w:rsidRDefault="00F76445" w:rsidP="00A370E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220E59" w:rsidRPr="00F76445">
        <w:rPr>
          <w:rFonts w:ascii="Calibri" w:hAnsi="Calibri" w:cs="Calibri"/>
          <w:bCs/>
          <w:sz w:val="22"/>
          <w:szCs w:val="22"/>
        </w:rPr>
        <w:t xml:space="preserve">oduzetnicima će se subvencionirati dio izdataka za </w:t>
      </w:r>
      <w:r w:rsidR="00A370EE" w:rsidRPr="00A370EE">
        <w:rPr>
          <w:rFonts w:ascii="Calibri" w:hAnsi="Calibri" w:cs="Calibri"/>
          <w:bCs/>
          <w:sz w:val="22"/>
          <w:szCs w:val="22"/>
        </w:rPr>
        <w:t>nabav</w:t>
      </w:r>
      <w:r w:rsidR="00A370EE">
        <w:rPr>
          <w:rFonts w:ascii="Calibri" w:hAnsi="Calibri" w:cs="Calibri"/>
          <w:bCs/>
          <w:sz w:val="22"/>
          <w:szCs w:val="22"/>
        </w:rPr>
        <w:t>u</w:t>
      </w:r>
      <w:r w:rsidR="00A370EE" w:rsidRPr="00A370EE">
        <w:rPr>
          <w:rFonts w:ascii="Calibri" w:hAnsi="Calibri" w:cs="Calibri"/>
          <w:bCs/>
          <w:sz w:val="22"/>
          <w:szCs w:val="22"/>
        </w:rPr>
        <w:t xml:space="preserve"> opreme</w:t>
      </w:r>
      <w:r w:rsidR="00A370EE">
        <w:rPr>
          <w:rFonts w:ascii="Calibri" w:hAnsi="Calibri" w:cs="Calibri"/>
          <w:bCs/>
          <w:sz w:val="22"/>
          <w:szCs w:val="22"/>
        </w:rPr>
        <w:t xml:space="preserve">, </w:t>
      </w:r>
      <w:r w:rsidR="00A370EE" w:rsidRPr="00A370EE">
        <w:rPr>
          <w:rFonts w:ascii="Calibri" w:hAnsi="Calibri" w:cs="Calibri"/>
          <w:bCs/>
          <w:sz w:val="22"/>
          <w:szCs w:val="22"/>
        </w:rPr>
        <w:t>repromaterijala</w:t>
      </w:r>
      <w:r w:rsidR="00782FF0">
        <w:rPr>
          <w:rFonts w:ascii="Calibri" w:hAnsi="Calibri" w:cs="Calibri"/>
          <w:bCs/>
          <w:sz w:val="22"/>
          <w:szCs w:val="22"/>
        </w:rPr>
        <w:t xml:space="preserve"> (</w:t>
      </w:r>
      <w:r w:rsidR="00782FF0" w:rsidRPr="00782FF0">
        <w:rPr>
          <w:rFonts w:ascii="Calibri" w:hAnsi="Calibri" w:cs="Calibri"/>
          <w:bCs/>
          <w:sz w:val="22"/>
          <w:szCs w:val="22"/>
        </w:rPr>
        <w:t>osim hrane i pića)</w:t>
      </w:r>
      <w:r w:rsidR="00782FF0">
        <w:rPr>
          <w:rFonts w:ascii="Calibri" w:hAnsi="Calibri" w:cs="Calibri"/>
          <w:bCs/>
          <w:sz w:val="22"/>
          <w:szCs w:val="22"/>
        </w:rPr>
        <w:t>,</w:t>
      </w:r>
      <w:r w:rsidR="00A370EE" w:rsidRPr="00A370EE">
        <w:rPr>
          <w:rFonts w:ascii="Calibri" w:hAnsi="Calibri" w:cs="Calibri"/>
          <w:bCs/>
          <w:sz w:val="22"/>
          <w:szCs w:val="22"/>
        </w:rPr>
        <w:t xml:space="preserve"> sitnog inventara i sredstava za zaštitu ljudi </w:t>
      </w:r>
      <w:r w:rsidR="00A370EE">
        <w:rPr>
          <w:rFonts w:ascii="Calibri" w:hAnsi="Calibri" w:cs="Calibri"/>
          <w:bCs/>
          <w:sz w:val="22"/>
          <w:szCs w:val="22"/>
        </w:rPr>
        <w:t xml:space="preserve">te </w:t>
      </w:r>
      <w:r w:rsidR="00A370EE" w:rsidRPr="00A370EE">
        <w:rPr>
          <w:rFonts w:ascii="Calibri" w:hAnsi="Calibri" w:cs="Calibri"/>
          <w:bCs/>
          <w:sz w:val="22"/>
          <w:szCs w:val="22"/>
        </w:rPr>
        <w:t>prilagodba</w:t>
      </w:r>
      <w:r w:rsidR="00A370EE">
        <w:rPr>
          <w:rFonts w:ascii="Calibri" w:hAnsi="Calibri" w:cs="Calibri"/>
          <w:bCs/>
          <w:sz w:val="22"/>
          <w:szCs w:val="22"/>
        </w:rPr>
        <w:t xml:space="preserve"> </w:t>
      </w:r>
      <w:r w:rsidR="00A370EE" w:rsidRPr="00A370EE">
        <w:rPr>
          <w:rFonts w:ascii="Calibri" w:hAnsi="Calibri" w:cs="Calibri"/>
          <w:bCs/>
          <w:sz w:val="22"/>
          <w:szCs w:val="22"/>
        </w:rPr>
        <w:t>prostora</w:t>
      </w:r>
      <w:r w:rsidR="00782FF0">
        <w:rPr>
          <w:rFonts w:ascii="Calibri" w:hAnsi="Calibri" w:cs="Calibri"/>
          <w:bCs/>
          <w:sz w:val="22"/>
          <w:szCs w:val="22"/>
        </w:rPr>
        <w:t>, a isključivo</w:t>
      </w:r>
      <w:r w:rsidR="00A370EE" w:rsidRPr="00A370EE">
        <w:rPr>
          <w:rFonts w:ascii="Calibri" w:hAnsi="Calibri" w:cs="Calibri"/>
          <w:bCs/>
          <w:sz w:val="22"/>
          <w:szCs w:val="22"/>
        </w:rPr>
        <w:t xml:space="preserve"> u cilju provođenja protuepidemijskih mjera</w:t>
      </w:r>
      <w:r w:rsidR="006316E3">
        <w:rPr>
          <w:rFonts w:ascii="Calibri" w:hAnsi="Calibri" w:cs="Calibri"/>
          <w:bCs/>
          <w:sz w:val="22"/>
          <w:szCs w:val="22"/>
        </w:rPr>
        <w:t>.</w:t>
      </w:r>
    </w:p>
    <w:p w14:paraId="4055F1FE" w14:textId="0EF2FE53" w:rsidR="00A370EE" w:rsidRPr="00782412" w:rsidRDefault="00A370EE" w:rsidP="00A370EE">
      <w:pPr>
        <w:jc w:val="both"/>
        <w:rPr>
          <w:rFonts w:ascii="Calibri" w:hAnsi="Calibri" w:cs="Calibri"/>
          <w:bCs/>
          <w:sz w:val="22"/>
          <w:szCs w:val="22"/>
        </w:rPr>
      </w:pPr>
      <w:r w:rsidRPr="00A370EE">
        <w:rPr>
          <w:rFonts w:ascii="Calibri" w:hAnsi="Calibri" w:cs="Calibri"/>
          <w:bCs/>
          <w:sz w:val="22"/>
          <w:szCs w:val="22"/>
        </w:rPr>
        <w:t>Min</w:t>
      </w:r>
      <w:r>
        <w:rPr>
          <w:rFonts w:ascii="Calibri" w:hAnsi="Calibri" w:cs="Calibri"/>
          <w:bCs/>
          <w:sz w:val="22"/>
          <w:szCs w:val="22"/>
        </w:rPr>
        <w:t>imalno</w:t>
      </w:r>
      <w:r w:rsidRPr="00A370E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8</w:t>
      </w:r>
      <w:r w:rsidRPr="00A370EE">
        <w:rPr>
          <w:rFonts w:ascii="Calibri" w:hAnsi="Calibri" w:cs="Calibri"/>
          <w:bCs/>
          <w:sz w:val="22"/>
          <w:szCs w:val="22"/>
        </w:rPr>
        <w:t>0% tražene potpore mora</w:t>
      </w:r>
      <w:r>
        <w:rPr>
          <w:rFonts w:ascii="Calibri" w:hAnsi="Calibri" w:cs="Calibri"/>
          <w:bCs/>
          <w:sz w:val="22"/>
          <w:szCs w:val="22"/>
        </w:rPr>
        <w:t>ju</w:t>
      </w:r>
      <w:r w:rsidRPr="00A370EE">
        <w:rPr>
          <w:rFonts w:ascii="Calibri" w:hAnsi="Calibri" w:cs="Calibri"/>
          <w:bCs/>
          <w:sz w:val="22"/>
          <w:szCs w:val="22"/>
        </w:rPr>
        <w:t xml:space="preserve"> biti </w:t>
      </w:r>
      <w:r>
        <w:rPr>
          <w:rFonts w:ascii="Calibri" w:hAnsi="Calibri" w:cs="Calibri"/>
          <w:bCs/>
          <w:sz w:val="22"/>
          <w:szCs w:val="22"/>
        </w:rPr>
        <w:t>troškovi nabave roba.</w:t>
      </w:r>
    </w:p>
    <w:p w14:paraId="21836838" w14:textId="3FF1E8BD" w:rsidR="00635A54" w:rsidRDefault="00635A54" w:rsidP="00635A54">
      <w:pPr>
        <w:jc w:val="both"/>
        <w:rPr>
          <w:rFonts w:ascii="Calibri" w:hAnsi="Calibri" w:cs="Calibri"/>
          <w:bCs/>
          <w:sz w:val="22"/>
          <w:szCs w:val="22"/>
        </w:rPr>
      </w:pPr>
      <w:r w:rsidRPr="00782412">
        <w:rPr>
          <w:rFonts w:ascii="Calibri" w:hAnsi="Calibri" w:cs="Calibri"/>
          <w:bCs/>
          <w:sz w:val="22"/>
          <w:szCs w:val="22"/>
        </w:rPr>
        <w:t xml:space="preserve">Potpora može iznositi do </w:t>
      </w:r>
      <w:r w:rsidR="00A370EE">
        <w:rPr>
          <w:rFonts w:ascii="Calibri" w:hAnsi="Calibri" w:cs="Calibri"/>
          <w:bCs/>
          <w:sz w:val="22"/>
          <w:szCs w:val="22"/>
        </w:rPr>
        <w:t>10</w:t>
      </w:r>
      <w:r w:rsidRPr="00782412">
        <w:rPr>
          <w:rFonts w:ascii="Calibri" w:hAnsi="Calibri" w:cs="Calibri"/>
          <w:bCs/>
          <w:sz w:val="22"/>
          <w:szCs w:val="22"/>
        </w:rPr>
        <w:t>0% pri</w:t>
      </w:r>
      <w:r w:rsidR="006316E3">
        <w:rPr>
          <w:rFonts w:ascii="Calibri" w:hAnsi="Calibri" w:cs="Calibri"/>
          <w:bCs/>
          <w:sz w:val="22"/>
          <w:szCs w:val="22"/>
        </w:rPr>
        <w:t xml:space="preserve">hvatljivih troškova, a najviše </w:t>
      </w:r>
      <w:r w:rsidR="00A370EE">
        <w:rPr>
          <w:rFonts w:ascii="Calibri" w:hAnsi="Calibri" w:cs="Calibri"/>
          <w:bCs/>
          <w:sz w:val="22"/>
          <w:szCs w:val="22"/>
        </w:rPr>
        <w:t>5</w:t>
      </w:r>
      <w:r w:rsidRPr="00782412">
        <w:rPr>
          <w:rFonts w:ascii="Calibri" w:hAnsi="Calibri" w:cs="Calibri"/>
          <w:bCs/>
          <w:sz w:val="22"/>
          <w:szCs w:val="22"/>
        </w:rPr>
        <w:t>.000,00 kuna po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82412">
        <w:rPr>
          <w:rFonts w:ascii="Calibri" w:hAnsi="Calibri" w:cs="Calibri"/>
          <w:bCs/>
          <w:sz w:val="22"/>
          <w:szCs w:val="22"/>
        </w:rPr>
        <w:t>korisniku.</w:t>
      </w:r>
    </w:p>
    <w:p w14:paraId="4941E391" w14:textId="77777777" w:rsidR="00F17D55" w:rsidRPr="00AC775E" w:rsidRDefault="00F17D55" w:rsidP="00F17D55">
      <w:p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Zahtjev za ovu mjeru podnosi se </w:t>
      </w:r>
      <w:r w:rsidR="00A9153C">
        <w:rPr>
          <w:rFonts w:ascii="Calibri" w:hAnsi="Calibri" w:cs="Calibri"/>
          <w:bCs/>
          <w:sz w:val="22"/>
          <w:szCs w:val="22"/>
        </w:rPr>
        <w:t>Općini Tompojevci</w:t>
      </w:r>
      <w:r>
        <w:rPr>
          <w:rFonts w:ascii="Calibri" w:hAnsi="Calibri" w:cs="Calibri"/>
          <w:bCs/>
          <w:sz w:val="22"/>
          <w:szCs w:val="22"/>
        </w:rPr>
        <w:t>, a uz njega se obavezno prilaže slijedeća dokumentacija</w:t>
      </w:r>
      <w:r w:rsidRPr="00AC775E">
        <w:rPr>
          <w:rFonts w:ascii="Calibri" w:hAnsi="Calibri" w:cs="Calibri"/>
          <w:bCs/>
          <w:sz w:val="22"/>
          <w:szCs w:val="22"/>
        </w:rPr>
        <w:t>:</w:t>
      </w:r>
    </w:p>
    <w:p w14:paraId="7FC4067E" w14:textId="0D9BAC96" w:rsidR="00F17D55" w:rsidRPr="00782FF0" w:rsidRDefault="00F17D55" w:rsidP="00C66CFE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782FF0">
        <w:rPr>
          <w:rFonts w:ascii="Calibri" w:hAnsi="Calibri" w:cs="Calibri"/>
          <w:bCs/>
          <w:sz w:val="22"/>
          <w:szCs w:val="22"/>
        </w:rPr>
        <w:t xml:space="preserve">preslike ugovora i/ili računa o izvršenoj </w:t>
      </w:r>
      <w:r w:rsidR="00782FF0" w:rsidRPr="00782FF0">
        <w:rPr>
          <w:rFonts w:ascii="Calibri" w:hAnsi="Calibri" w:cs="Calibri"/>
          <w:bCs/>
          <w:sz w:val="22"/>
          <w:szCs w:val="22"/>
        </w:rPr>
        <w:t>kupnji/</w:t>
      </w:r>
      <w:r w:rsidRPr="00782FF0">
        <w:rPr>
          <w:rFonts w:ascii="Calibri" w:hAnsi="Calibri" w:cs="Calibri"/>
          <w:bCs/>
          <w:sz w:val="22"/>
          <w:szCs w:val="22"/>
        </w:rPr>
        <w:t>usluzi</w:t>
      </w:r>
      <w:r w:rsidR="00782FF0" w:rsidRPr="00782FF0">
        <w:rPr>
          <w:rFonts w:ascii="Calibri" w:hAnsi="Calibri" w:cs="Calibri"/>
          <w:bCs/>
          <w:sz w:val="22"/>
          <w:szCs w:val="22"/>
        </w:rPr>
        <w:t xml:space="preserve"> (račun/ugovor mora glasiti na prijavitelja sa jasno opisanim troškovima, a </w:t>
      </w:r>
      <w:r w:rsidR="00782FF0">
        <w:rPr>
          <w:rFonts w:ascii="Calibri" w:hAnsi="Calibri" w:cs="Calibri"/>
          <w:bCs/>
          <w:sz w:val="22"/>
          <w:szCs w:val="22"/>
        </w:rPr>
        <w:t>d</w:t>
      </w:r>
      <w:r w:rsidR="00782FF0" w:rsidRPr="00782FF0">
        <w:rPr>
          <w:rFonts w:ascii="Calibri" w:hAnsi="Calibri" w:cs="Calibri"/>
          <w:bCs/>
          <w:sz w:val="22"/>
          <w:szCs w:val="22"/>
        </w:rPr>
        <w:t>atum računa mora biti nakon 1. siječnja 202</w:t>
      </w:r>
      <w:r w:rsidR="00DA50C7">
        <w:rPr>
          <w:rFonts w:ascii="Calibri" w:hAnsi="Calibri" w:cs="Calibri"/>
          <w:bCs/>
          <w:sz w:val="22"/>
          <w:szCs w:val="22"/>
        </w:rPr>
        <w:t>1</w:t>
      </w:r>
      <w:r w:rsidR="00782FF0" w:rsidRPr="00782FF0">
        <w:rPr>
          <w:rFonts w:ascii="Calibri" w:hAnsi="Calibri" w:cs="Calibri"/>
          <w:bCs/>
          <w:sz w:val="22"/>
          <w:szCs w:val="22"/>
        </w:rPr>
        <w:t>.</w:t>
      </w:r>
      <w:r w:rsidR="00782FF0">
        <w:rPr>
          <w:rFonts w:ascii="Calibri" w:hAnsi="Calibri" w:cs="Calibri"/>
          <w:bCs/>
          <w:sz w:val="22"/>
          <w:szCs w:val="22"/>
        </w:rPr>
        <w:t>)</w:t>
      </w:r>
    </w:p>
    <w:p w14:paraId="14B1DDA2" w14:textId="0D6A7F4F" w:rsidR="00220E59" w:rsidRPr="00A370EE" w:rsidRDefault="00F17D55" w:rsidP="00220E59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>preslika izvoda s žiro računa korisnika o plaćanju po osnovi ugovora i/ili bezgotovinskih računa</w:t>
      </w:r>
      <w:r w:rsidR="00A370EE">
        <w:rPr>
          <w:rFonts w:ascii="Calibri" w:hAnsi="Calibri" w:cs="Calibri"/>
          <w:bCs/>
          <w:sz w:val="22"/>
          <w:szCs w:val="22"/>
        </w:rPr>
        <w:t>.</w:t>
      </w:r>
    </w:p>
    <w:p w14:paraId="06905BAF" w14:textId="77777777" w:rsidR="00F44928" w:rsidRPr="00360DBC" w:rsidRDefault="00F44928" w:rsidP="00220E5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723078" w14:textId="093869E5" w:rsidR="003410D3" w:rsidRDefault="00635A54" w:rsidP="003B15B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Mjera 2</w:t>
      </w:r>
      <w:r w:rsidRPr="00A715B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94B07">
        <w:rPr>
          <w:rFonts w:ascii="Calibri" w:hAnsi="Calibri" w:cs="Calibri"/>
          <w:b/>
          <w:sz w:val="22"/>
          <w:szCs w:val="22"/>
        </w:rPr>
        <w:t>Sufinanciranje</w:t>
      </w:r>
      <w:r w:rsidR="00F76445" w:rsidRPr="00F76445">
        <w:rPr>
          <w:rFonts w:ascii="Calibri" w:hAnsi="Calibri" w:cs="Calibri"/>
          <w:b/>
          <w:sz w:val="22"/>
          <w:szCs w:val="22"/>
        </w:rPr>
        <w:t xml:space="preserve"> poduzetnika početnika</w:t>
      </w:r>
    </w:p>
    <w:p w14:paraId="7ABA3EB9" w14:textId="77777777" w:rsidR="00F76445" w:rsidRPr="00A715BC" w:rsidRDefault="00F76445" w:rsidP="003B15B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054092" w14:textId="36CB1608" w:rsidR="00D94B07" w:rsidRDefault="00F76445" w:rsidP="00F76445">
      <w:pPr>
        <w:jc w:val="both"/>
        <w:rPr>
          <w:rFonts w:ascii="Calibri" w:hAnsi="Calibri" w:cs="Calibri"/>
          <w:bCs/>
          <w:sz w:val="22"/>
          <w:szCs w:val="22"/>
        </w:rPr>
      </w:pPr>
      <w:r w:rsidRPr="00F76445">
        <w:rPr>
          <w:rFonts w:ascii="Calibri" w:hAnsi="Calibri" w:cs="Calibri"/>
          <w:bCs/>
          <w:sz w:val="22"/>
          <w:szCs w:val="22"/>
        </w:rPr>
        <w:t>Cilj sufinanciranja je motiviranje ciljne skupine poduzetnika početnika za uključivanje u</w:t>
      </w:r>
      <w:r w:rsidR="006D4783">
        <w:rPr>
          <w:rFonts w:ascii="Calibri" w:hAnsi="Calibri" w:cs="Calibri"/>
          <w:bCs/>
          <w:sz w:val="22"/>
          <w:szCs w:val="22"/>
        </w:rPr>
        <w:t xml:space="preserve"> </w:t>
      </w:r>
      <w:r w:rsidRPr="00F76445">
        <w:rPr>
          <w:rFonts w:ascii="Calibri" w:hAnsi="Calibri" w:cs="Calibri"/>
          <w:bCs/>
          <w:sz w:val="22"/>
          <w:szCs w:val="22"/>
        </w:rPr>
        <w:t xml:space="preserve">poduzetništvo radi stvaranja novih poduzetničkih generacija te poticanje poduzetničkih aktivnosti. </w:t>
      </w:r>
    </w:p>
    <w:p w14:paraId="228AFEED" w14:textId="21E5D4DF" w:rsidR="00F76445" w:rsidRPr="00F76445" w:rsidRDefault="00D94B07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F76445" w:rsidRPr="00F76445">
        <w:rPr>
          <w:rFonts w:ascii="Calibri" w:hAnsi="Calibri" w:cs="Calibri"/>
          <w:bCs/>
          <w:sz w:val="22"/>
          <w:szCs w:val="22"/>
        </w:rPr>
        <w:t xml:space="preserve">oduzetnik početnik </w:t>
      </w:r>
      <w:r w:rsidR="00F65892">
        <w:rPr>
          <w:rFonts w:ascii="Calibri" w:hAnsi="Calibri" w:cs="Calibri"/>
          <w:bCs/>
          <w:sz w:val="22"/>
          <w:szCs w:val="22"/>
        </w:rPr>
        <w:t xml:space="preserve">u smislu prihvatljivog korisnika ove mjere </w:t>
      </w:r>
      <w:r>
        <w:rPr>
          <w:rFonts w:ascii="Calibri" w:hAnsi="Calibri" w:cs="Calibri"/>
          <w:bCs/>
          <w:sz w:val="22"/>
          <w:szCs w:val="22"/>
        </w:rPr>
        <w:t>je</w:t>
      </w:r>
      <w:r w:rsidR="00F76445" w:rsidRPr="00F76445">
        <w:rPr>
          <w:rFonts w:ascii="Calibri" w:hAnsi="Calibri" w:cs="Calibri"/>
          <w:bCs/>
          <w:sz w:val="22"/>
          <w:szCs w:val="22"/>
        </w:rPr>
        <w:t xml:space="preserve"> poduzetnik koji je registrirao </w:t>
      </w:r>
      <w:r w:rsidR="00BD48DE">
        <w:rPr>
          <w:rFonts w:ascii="Calibri" w:hAnsi="Calibri" w:cs="Calibri"/>
          <w:bCs/>
          <w:sz w:val="22"/>
          <w:szCs w:val="22"/>
        </w:rPr>
        <w:t>obrt ili trgovačko društvo</w:t>
      </w:r>
      <w:r w:rsidR="00A9153C">
        <w:rPr>
          <w:rFonts w:ascii="Calibri" w:hAnsi="Calibri" w:cs="Calibri"/>
          <w:bCs/>
          <w:sz w:val="22"/>
          <w:szCs w:val="22"/>
        </w:rPr>
        <w:t xml:space="preserve"> nakon 1. siječnja</w:t>
      </w:r>
      <w:r w:rsidR="006D4783">
        <w:rPr>
          <w:rFonts w:ascii="Calibri" w:hAnsi="Calibri" w:cs="Calibri"/>
          <w:bCs/>
          <w:sz w:val="22"/>
          <w:szCs w:val="22"/>
        </w:rPr>
        <w:t xml:space="preserve"> </w:t>
      </w:r>
      <w:r w:rsidR="00F76445" w:rsidRPr="00F76445">
        <w:rPr>
          <w:rFonts w:ascii="Calibri" w:hAnsi="Calibri" w:cs="Calibri"/>
          <w:bCs/>
          <w:sz w:val="22"/>
          <w:szCs w:val="22"/>
        </w:rPr>
        <w:t>20</w:t>
      </w:r>
      <w:r w:rsidR="002B4C75">
        <w:rPr>
          <w:rFonts w:ascii="Calibri" w:hAnsi="Calibri" w:cs="Calibri"/>
          <w:bCs/>
          <w:sz w:val="22"/>
          <w:szCs w:val="22"/>
        </w:rPr>
        <w:t>2</w:t>
      </w:r>
      <w:r w:rsidR="00DA50C7">
        <w:rPr>
          <w:rFonts w:ascii="Calibri" w:hAnsi="Calibri" w:cs="Calibri"/>
          <w:bCs/>
          <w:sz w:val="22"/>
          <w:szCs w:val="22"/>
        </w:rPr>
        <w:t>1</w:t>
      </w:r>
      <w:r w:rsidR="00F76445" w:rsidRPr="00F76445">
        <w:rPr>
          <w:rFonts w:ascii="Calibri" w:hAnsi="Calibri" w:cs="Calibri"/>
          <w:bCs/>
          <w:sz w:val="22"/>
          <w:szCs w:val="22"/>
        </w:rPr>
        <w:t>. godine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962946D" w14:textId="3E7A7A58" w:rsidR="00F65892" w:rsidRPr="00360DBC" w:rsidRDefault="00F65892" w:rsidP="00F65892">
      <w:p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 xml:space="preserve">Potpora namijenjena ulaganju u </w:t>
      </w:r>
      <w:r w:rsidRPr="00F65892">
        <w:rPr>
          <w:rFonts w:ascii="Calibri" w:hAnsi="Calibri" w:cs="Calibri"/>
          <w:bCs/>
          <w:sz w:val="22"/>
          <w:szCs w:val="22"/>
        </w:rPr>
        <w:t xml:space="preserve">projekte poduzetnika početnika </w:t>
      </w:r>
      <w:r w:rsidRPr="00360DBC">
        <w:rPr>
          <w:rFonts w:ascii="Calibri" w:hAnsi="Calibri" w:cs="Calibri"/>
          <w:bCs/>
          <w:sz w:val="22"/>
          <w:szCs w:val="22"/>
        </w:rPr>
        <w:t>odnosi se na:</w:t>
      </w:r>
    </w:p>
    <w:p w14:paraId="65E4FAA1" w14:textId="77777777" w:rsidR="00A33C6F" w:rsidRDefault="00F65892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</w:t>
      </w:r>
      <w:r w:rsidR="00A33C6F">
        <w:rPr>
          <w:rFonts w:ascii="Calibri" w:hAnsi="Calibri" w:cs="Calibri"/>
          <w:bCs/>
          <w:sz w:val="22"/>
          <w:szCs w:val="22"/>
        </w:rPr>
        <w:t xml:space="preserve"> troškovi registracije subjekta,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1C6FD4F2" w14:textId="77777777" w:rsidR="00F76445" w:rsidRPr="00F76445" w:rsidRDefault="00A33C6F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</w:t>
      </w:r>
      <w:r w:rsidR="00F65892">
        <w:rPr>
          <w:rFonts w:ascii="Calibri" w:hAnsi="Calibri" w:cs="Calibri"/>
          <w:bCs/>
          <w:sz w:val="22"/>
          <w:szCs w:val="22"/>
        </w:rPr>
        <w:t>nabavu</w:t>
      </w:r>
      <w:r w:rsidR="00F76445" w:rsidRPr="00F76445">
        <w:rPr>
          <w:rFonts w:ascii="Calibri" w:hAnsi="Calibri" w:cs="Calibri"/>
          <w:bCs/>
          <w:sz w:val="22"/>
          <w:szCs w:val="22"/>
        </w:rPr>
        <w:t xml:space="preserve"> strojev</w:t>
      </w:r>
      <w:r w:rsidR="00F65892">
        <w:rPr>
          <w:rFonts w:ascii="Calibri" w:hAnsi="Calibri" w:cs="Calibri"/>
          <w:bCs/>
          <w:sz w:val="22"/>
          <w:szCs w:val="22"/>
        </w:rPr>
        <w:t>a, alata, opreme i uređ</w:t>
      </w:r>
      <w:r w:rsidR="00F76445" w:rsidRPr="00F76445">
        <w:rPr>
          <w:rFonts w:ascii="Calibri" w:hAnsi="Calibri" w:cs="Calibri"/>
          <w:bCs/>
          <w:sz w:val="22"/>
          <w:szCs w:val="22"/>
        </w:rPr>
        <w:t>aja za obavljanje djelatnosti te programske opreme (računalni i</w:t>
      </w:r>
      <w:r w:rsidR="00F65892">
        <w:rPr>
          <w:rFonts w:ascii="Calibri" w:hAnsi="Calibri" w:cs="Calibri"/>
          <w:bCs/>
          <w:sz w:val="22"/>
          <w:szCs w:val="22"/>
        </w:rPr>
        <w:t xml:space="preserve"> </w:t>
      </w:r>
      <w:r w:rsidR="00F76445" w:rsidRPr="00F76445">
        <w:rPr>
          <w:rFonts w:ascii="Calibri" w:hAnsi="Calibri" w:cs="Calibri"/>
          <w:bCs/>
          <w:sz w:val="22"/>
          <w:szCs w:val="22"/>
        </w:rPr>
        <w:t>drugi programi)</w:t>
      </w:r>
      <w:r w:rsidR="00F65892">
        <w:rPr>
          <w:rFonts w:ascii="Calibri" w:hAnsi="Calibri" w:cs="Calibri"/>
          <w:bCs/>
          <w:sz w:val="22"/>
          <w:szCs w:val="22"/>
        </w:rPr>
        <w:t>,</w:t>
      </w:r>
    </w:p>
    <w:p w14:paraId="09491552" w14:textId="77777777" w:rsidR="00F76445" w:rsidRPr="00F76445" w:rsidRDefault="00A33C6F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</w:t>
      </w:r>
      <w:r w:rsidR="00F65892">
        <w:rPr>
          <w:rFonts w:ascii="Calibri" w:hAnsi="Calibri" w:cs="Calibri"/>
          <w:bCs/>
          <w:sz w:val="22"/>
          <w:szCs w:val="22"/>
        </w:rPr>
        <w:t>. prilagodbu</w:t>
      </w:r>
      <w:r w:rsidR="00F76445" w:rsidRPr="00F76445">
        <w:rPr>
          <w:rFonts w:ascii="Calibri" w:hAnsi="Calibri" w:cs="Calibri"/>
          <w:bCs/>
          <w:sz w:val="22"/>
          <w:szCs w:val="22"/>
        </w:rPr>
        <w:t xml:space="preserve"> poslovnog prostora i nabava inventara u svrhu obavljanja djelatnosti</w:t>
      </w:r>
      <w:r w:rsidR="00F65892">
        <w:rPr>
          <w:rFonts w:ascii="Calibri" w:hAnsi="Calibri" w:cs="Calibri"/>
          <w:bCs/>
          <w:sz w:val="22"/>
          <w:szCs w:val="22"/>
        </w:rPr>
        <w:t>,</w:t>
      </w:r>
    </w:p>
    <w:p w14:paraId="53C39041" w14:textId="77777777" w:rsidR="00F76445" w:rsidRPr="00F76445" w:rsidRDefault="00A33C6F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="00F65892">
        <w:rPr>
          <w:rFonts w:ascii="Calibri" w:hAnsi="Calibri" w:cs="Calibri"/>
          <w:bCs/>
          <w:sz w:val="22"/>
          <w:szCs w:val="22"/>
        </w:rPr>
        <w:t xml:space="preserve">. </w:t>
      </w:r>
      <w:r w:rsidR="00F76445" w:rsidRPr="00F76445">
        <w:rPr>
          <w:rFonts w:ascii="Calibri" w:hAnsi="Calibri" w:cs="Calibri"/>
          <w:bCs/>
          <w:sz w:val="22"/>
          <w:szCs w:val="22"/>
        </w:rPr>
        <w:t>stručno osposobljavanje i poduzetničko obrazovanje.</w:t>
      </w:r>
    </w:p>
    <w:p w14:paraId="1081E090" w14:textId="77777777" w:rsidR="00F65892" w:rsidRDefault="00F65892" w:rsidP="00F6589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Potpora može iznositi do </w:t>
      </w:r>
      <w:r w:rsidRPr="00782412">
        <w:rPr>
          <w:rFonts w:ascii="Calibri" w:hAnsi="Calibri" w:cs="Calibri"/>
          <w:bCs/>
          <w:sz w:val="22"/>
          <w:szCs w:val="22"/>
        </w:rPr>
        <w:t>50 % pri</w:t>
      </w:r>
      <w:r>
        <w:rPr>
          <w:rFonts w:ascii="Calibri" w:hAnsi="Calibri" w:cs="Calibri"/>
          <w:bCs/>
          <w:sz w:val="22"/>
          <w:szCs w:val="22"/>
        </w:rPr>
        <w:t>hvatljivih troškova, a najviše 5</w:t>
      </w:r>
      <w:r w:rsidRPr="00782412">
        <w:rPr>
          <w:rFonts w:ascii="Calibri" w:hAnsi="Calibri" w:cs="Calibri"/>
          <w:bCs/>
          <w:sz w:val="22"/>
          <w:szCs w:val="22"/>
        </w:rPr>
        <w:t>.000,00 kuna po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82412">
        <w:rPr>
          <w:rFonts w:ascii="Calibri" w:hAnsi="Calibri" w:cs="Calibri"/>
          <w:bCs/>
          <w:sz w:val="22"/>
          <w:szCs w:val="22"/>
        </w:rPr>
        <w:t>korisniku. Pojedinom korisniku može se odobriti najviše jedna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82412">
        <w:rPr>
          <w:rFonts w:ascii="Calibri" w:hAnsi="Calibri" w:cs="Calibri"/>
          <w:bCs/>
          <w:sz w:val="22"/>
          <w:szCs w:val="22"/>
        </w:rPr>
        <w:t>potpora za ove namjene u kalendarskoj godini.</w:t>
      </w:r>
    </w:p>
    <w:p w14:paraId="6190AAB5" w14:textId="77777777" w:rsidR="00813B8F" w:rsidRPr="00AC775E" w:rsidRDefault="00813B8F" w:rsidP="00813B8F">
      <w:p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Zahtjev za ovu mjeru podnosi se </w:t>
      </w:r>
      <w:r w:rsidR="00A9153C">
        <w:rPr>
          <w:rFonts w:ascii="Calibri" w:hAnsi="Calibri" w:cs="Calibri"/>
          <w:bCs/>
          <w:sz w:val="22"/>
          <w:szCs w:val="22"/>
        </w:rPr>
        <w:t>Općini Tompojevci</w:t>
      </w:r>
      <w:r>
        <w:rPr>
          <w:rFonts w:ascii="Calibri" w:hAnsi="Calibri" w:cs="Calibri"/>
          <w:bCs/>
          <w:sz w:val="22"/>
          <w:szCs w:val="22"/>
        </w:rPr>
        <w:t>, a uz njega se obavezno prilaže slijedeća dokumentacija</w:t>
      </w:r>
      <w:r w:rsidRPr="00AC775E">
        <w:rPr>
          <w:rFonts w:ascii="Calibri" w:hAnsi="Calibri" w:cs="Calibri"/>
          <w:bCs/>
          <w:sz w:val="22"/>
          <w:szCs w:val="22"/>
        </w:rPr>
        <w:t>:</w:t>
      </w:r>
    </w:p>
    <w:p w14:paraId="05F1DD04" w14:textId="4AE72019" w:rsidR="008200E6" w:rsidRPr="00AC775E" w:rsidRDefault="008200E6" w:rsidP="008200E6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>preslike ugovora i/ili računa</w:t>
      </w:r>
      <w:r w:rsidR="00782FF0">
        <w:rPr>
          <w:rFonts w:ascii="Calibri" w:hAnsi="Calibri" w:cs="Calibri"/>
          <w:bCs/>
          <w:sz w:val="22"/>
          <w:szCs w:val="22"/>
        </w:rPr>
        <w:t xml:space="preserve"> </w:t>
      </w:r>
      <w:r w:rsidR="00782FF0" w:rsidRPr="00782FF0">
        <w:rPr>
          <w:rFonts w:ascii="Calibri" w:hAnsi="Calibri" w:cs="Calibri"/>
          <w:bCs/>
          <w:sz w:val="22"/>
          <w:szCs w:val="22"/>
        </w:rPr>
        <w:t xml:space="preserve">(račun/ugovor mora glasiti na prijavitelja sa jasno opisanim troškovima, a </w:t>
      </w:r>
      <w:r w:rsidR="00782FF0">
        <w:rPr>
          <w:rFonts w:ascii="Calibri" w:hAnsi="Calibri" w:cs="Calibri"/>
          <w:bCs/>
          <w:sz w:val="22"/>
          <w:szCs w:val="22"/>
        </w:rPr>
        <w:t>d</w:t>
      </w:r>
      <w:r w:rsidR="00782FF0" w:rsidRPr="00782FF0">
        <w:rPr>
          <w:rFonts w:ascii="Calibri" w:hAnsi="Calibri" w:cs="Calibri"/>
          <w:bCs/>
          <w:sz w:val="22"/>
          <w:szCs w:val="22"/>
        </w:rPr>
        <w:t>atum računa mora biti nakon 1. siječnja 202</w:t>
      </w:r>
      <w:r w:rsidR="00DA50C7">
        <w:rPr>
          <w:rFonts w:ascii="Calibri" w:hAnsi="Calibri" w:cs="Calibri"/>
          <w:bCs/>
          <w:sz w:val="22"/>
          <w:szCs w:val="22"/>
        </w:rPr>
        <w:t>1</w:t>
      </w:r>
      <w:r w:rsidR="00782FF0" w:rsidRPr="00782FF0">
        <w:rPr>
          <w:rFonts w:ascii="Calibri" w:hAnsi="Calibri" w:cs="Calibri"/>
          <w:bCs/>
          <w:sz w:val="22"/>
          <w:szCs w:val="22"/>
        </w:rPr>
        <w:t>.</w:t>
      </w:r>
      <w:r w:rsidR="00782FF0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2AB88E36" w14:textId="77777777" w:rsidR="008200E6" w:rsidRDefault="008200E6" w:rsidP="008200E6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>preslika izvoda s žiro računa korisnika o plaćanju po osnovi ugovora i/ili bezgotovinskih računa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4BB06001" w14:textId="6E908EEB" w:rsidR="00AD1FDC" w:rsidRPr="00BD48DE" w:rsidRDefault="00BD48DE" w:rsidP="00BD48DE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preslika</w:t>
      </w:r>
      <w:r w:rsidR="00F17D55">
        <w:rPr>
          <w:rFonts w:ascii="Calibri" w:hAnsi="Calibri" w:cs="Calibri"/>
          <w:bCs/>
          <w:sz w:val="22"/>
          <w:szCs w:val="22"/>
        </w:rPr>
        <w:t xml:space="preserve"> dokaz</w:t>
      </w:r>
      <w:r>
        <w:rPr>
          <w:rFonts w:ascii="Calibri" w:hAnsi="Calibri" w:cs="Calibri"/>
          <w:bCs/>
          <w:sz w:val="22"/>
          <w:szCs w:val="22"/>
        </w:rPr>
        <w:t>a</w:t>
      </w:r>
      <w:r w:rsidR="00F17D55">
        <w:rPr>
          <w:rFonts w:ascii="Calibri" w:hAnsi="Calibri" w:cs="Calibri"/>
          <w:bCs/>
          <w:sz w:val="22"/>
          <w:szCs w:val="22"/>
        </w:rPr>
        <w:t xml:space="preserve"> o osposobljenosti</w:t>
      </w:r>
      <w:r w:rsidR="00AD1FDC" w:rsidRPr="00BD48DE">
        <w:rPr>
          <w:rFonts w:ascii="Calibri" w:hAnsi="Calibri" w:cs="Calibri"/>
          <w:bCs/>
          <w:sz w:val="22"/>
          <w:szCs w:val="22"/>
        </w:rPr>
        <w:t>.</w:t>
      </w:r>
    </w:p>
    <w:p w14:paraId="485FD45D" w14:textId="77777777" w:rsidR="00626971" w:rsidRPr="00AC775E" w:rsidRDefault="00626971" w:rsidP="0062697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62D100" w14:textId="3265D26B" w:rsidR="00F65892" w:rsidRDefault="00F65892" w:rsidP="00F6589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 xml:space="preserve">Mjera </w:t>
      </w:r>
      <w:r w:rsidR="00782FF0">
        <w:rPr>
          <w:rFonts w:ascii="Calibri" w:hAnsi="Calibri" w:cs="Calibri"/>
          <w:b/>
          <w:bCs/>
          <w:sz w:val="22"/>
          <w:szCs w:val="22"/>
        </w:rPr>
        <w:t>3</w:t>
      </w:r>
      <w:r w:rsidRPr="00A715B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67738">
        <w:rPr>
          <w:rFonts w:ascii="Calibri" w:hAnsi="Calibri" w:cs="Calibri"/>
          <w:b/>
          <w:bCs/>
          <w:sz w:val="22"/>
          <w:szCs w:val="22"/>
        </w:rPr>
        <w:t>Sufinanciranje novog zapošljavanja</w:t>
      </w:r>
      <w:r w:rsidRPr="00FD1D9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CF89EFB" w14:textId="77777777" w:rsidR="00F65892" w:rsidRPr="00A715BC" w:rsidRDefault="00F65892" w:rsidP="00F6589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F7BC94" w14:textId="39F37AFE" w:rsidR="00967738" w:rsidRDefault="00967738" w:rsidP="0096773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</w:t>
      </w:r>
      <w:r w:rsidRPr="0096773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Tompojevci će</w:t>
      </w:r>
      <w:r w:rsidRPr="00967738">
        <w:rPr>
          <w:rFonts w:ascii="Calibri" w:hAnsi="Calibri" w:cs="Calibri"/>
          <w:bCs/>
          <w:sz w:val="22"/>
          <w:szCs w:val="22"/>
        </w:rPr>
        <w:t xml:space="preserve"> sufinancira</w:t>
      </w:r>
      <w:r>
        <w:rPr>
          <w:rFonts w:ascii="Calibri" w:hAnsi="Calibri" w:cs="Calibri"/>
          <w:bCs/>
          <w:sz w:val="22"/>
          <w:szCs w:val="22"/>
        </w:rPr>
        <w:t>ti</w:t>
      </w:r>
      <w:r w:rsidRPr="00967738">
        <w:rPr>
          <w:rFonts w:ascii="Calibri" w:hAnsi="Calibri" w:cs="Calibri"/>
          <w:bCs/>
          <w:sz w:val="22"/>
          <w:szCs w:val="22"/>
        </w:rPr>
        <w:t xml:space="preserve"> novo zapošljavanj</w:t>
      </w:r>
      <w:r>
        <w:rPr>
          <w:rFonts w:ascii="Calibri" w:hAnsi="Calibri" w:cs="Calibri"/>
          <w:bCs/>
          <w:sz w:val="22"/>
          <w:szCs w:val="22"/>
        </w:rPr>
        <w:t>e</w:t>
      </w:r>
      <w:r w:rsidRPr="00967738">
        <w:rPr>
          <w:rFonts w:ascii="Calibri" w:hAnsi="Calibri" w:cs="Calibri"/>
          <w:bCs/>
          <w:sz w:val="22"/>
          <w:szCs w:val="22"/>
        </w:rPr>
        <w:t>, te samozapošljavanj</w:t>
      </w:r>
      <w:r>
        <w:rPr>
          <w:rFonts w:ascii="Calibri" w:hAnsi="Calibri" w:cs="Calibri"/>
          <w:bCs/>
          <w:sz w:val="22"/>
          <w:szCs w:val="22"/>
        </w:rPr>
        <w:t>e</w:t>
      </w:r>
      <w:r w:rsidRPr="00967738">
        <w:rPr>
          <w:rFonts w:ascii="Calibri" w:hAnsi="Calibri" w:cs="Calibri"/>
          <w:bCs/>
          <w:sz w:val="22"/>
          <w:szCs w:val="22"/>
        </w:rPr>
        <w:t xml:space="preserve"> </w:t>
      </w:r>
      <w:r w:rsidR="000E2E50">
        <w:rPr>
          <w:rFonts w:ascii="Calibri" w:hAnsi="Calibri" w:cs="Calibri"/>
          <w:bCs/>
          <w:sz w:val="22"/>
          <w:szCs w:val="22"/>
        </w:rPr>
        <w:t>nastalo od 1. siječnja</w:t>
      </w:r>
      <w:r w:rsidR="00CF4F9C">
        <w:rPr>
          <w:rFonts w:ascii="Calibri" w:hAnsi="Calibri" w:cs="Calibri"/>
          <w:bCs/>
          <w:sz w:val="22"/>
          <w:szCs w:val="22"/>
        </w:rPr>
        <w:t xml:space="preserve"> 202</w:t>
      </w:r>
      <w:r w:rsidR="00DA50C7">
        <w:rPr>
          <w:rFonts w:ascii="Calibri" w:hAnsi="Calibri" w:cs="Calibri"/>
          <w:bCs/>
          <w:sz w:val="22"/>
          <w:szCs w:val="22"/>
        </w:rPr>
        <w:t>1</w:t>
      </w:r>
      <w:r w:rsidR="00CF4F9C">
        <w:rPr>
          <w:rFonts w:ascii="Calibri" w:hAnsi="Calibri" w:cs="Calibri"/>
          <w:bCs/>
          <w:sz w:val="22"/>
          <w:szCs w:val="22"/>
        </w:rPr>
        <w:t>.</w:t>
      </w:r>
      <w:r w:rsidR="000E2E50">
        <w:rPr>
          <w:rFonts w:ascii="Calibri" w:hAnsi="Calibri" w:cs="Calibri"/>
          <w:bCs/>
          <w:sz w:val="22"/>
          <w:szCs w:val="22"/>
        </w:rPr>
        <w:t xml:space="preserve"> </w:t>
      </w:r>
      <w:r w:rsidR="00CF4F9C">
        <w:rPr>
          <w:rFonts w:ascii="Calibri" w:hAnsi="Calibri" w:cs="Calibri"/>
          <w:bCs/>
          <w:sz w:val="22"/>
          <w:szCs w:val="22"/>
        </w:rPr>
        <w:t>godin</w:t>
      </w:r>
      <w:r w:rsidR="000E2E50">
        <w:rPr>
          <w:rFonts w:ascii="Calibri" w:hAnsi="Calibri" w:cs="Calibri"/>
          <w:bCs/>
          <w:sz w:val="22"/>
          <w:szCs w:val="22"/>
        </w:rPr>
        <w:t>e</w:t>
      </w:r>
      <w:r w:rsidRPr="00967738">
        <w:rPr>
          <w:rFonts w:ascii="Calibri" w:hAnsi="Calibri" w:cs="Calibri"/>
          <w:bCs/>
          <w:sz w:val="22"/>
          <w:szCs w:val="22"/>
        </w:rPr>
        <w:t>.</w:t>
      </w:r>
    </w:p>
    <w:p w14:paraId="330A58DA" w14:textId="5026DFFB" w:rsidR="00967738" w:rsidRPr="00967738" w:rsidRDefault="00967738" w:rsidP="00967738">
      <w:pPr>
        <w:jc w:val="both"/>
        <w:rPr>
          <w:rFonts w:ascii="Calibri" w:hAnsi="Calibri" w:cs="Calibri"/>
          <w:bCs/>
          <w:sz w:val="22"/>
          <w:szCs w:val="22"/>
        </w:rPr>
      </w:pPr>
      <w:r w:rsidRPr="00967738">
        <w:rPr>
          <w:rFonts w:ascii="Calibri" w:hAnsi="Calibri" w:cs="Calibri"/>
          <w:bCs/>
          <w:sz w:val="22"/>
          <w:szCs w:val="22"/>
        </w:rPr>
        <w:t xml:space="preserve">Sredstva se odobravaju za poticanje </w:t>
      </w:r>
      <w:r w:rsidR="00A80D30">
        <w:rPr>
          <w:rFonts w:ascii="Calibri" w:hAnsi="Calibri" w:cs="Calibri"/>
          <w:bCs/>
          <w:sz w:val="22"/>
          <w:szCs w:val="22"/>
        </w:rPr>
        <w:t>jedne novozap</w:t>
      </w:r>
      <w:r w:rsidRPr="00967738">
        <w:rPr>
          <w:rFonts w:ascii="Calibri" w:hAnsi="Calibri" w:cs="Calibri"/>
          <w:bCs/>
          <w:sz w:val="22"/>
          <w:szCs w:val="22"/>
        </w:rPr>
        <w:t>o</w:t>
      </w:r>
      <w:r w:rsidR="00A80D30">
        <w:rPr>
          <w:rFonts w:ascii="Calibri" w:hAnsi="Calibri" w:cs="Calibri"/>
          <w:bCs/>
          <w:sz w:val="22"/>
          <w:szCs w:val="22"/>
        </w:rPr>
        <w:t>slene osobe</w:t>
      </w:r>
      <w:r w:rsidR="00A80D30" w:rsidRPr="00A80D30">
        <w:rPr>
          <w:rFonts w:ascii="Calibri" w:hAnsi="Calibri" w:cs="Calibri"/>
          <w:bCs/>
          <w:sz w:val="22"/>
          <w:szCs w:val="22"/>
        </w:rPr>
        <w:t xml:space="preserve"> </w:t>
      </w:r>
      <w:r w:rsidR="00A80D30">
        <w:rPr>
          <w:rFonts w:ascii="Calibri" w:hAnsi="Calibri" w:cs="Calibri"/>
          <w:bCs/>
          <w:sz w:val="22"/>
          <w:szCs w:val="22"/>
        </w:rPr>
        <w:t xml:space="preserve">koju </w:t>
      </w:r>
      <w:r w:rsidR="00CF4F9C">
        <w:rPr>
          <w:rFonts w:ascii="Calibri" w:hAnsi="Calibri" w:cs="Calibri"/>
          <w:bCs/>
          <w:sz w:val="22"/>
          <w:szCs w:val="22"/>
        </w:rPr>
        <w:t xml:space="preserve">poslodavac </w:t>
      </w:r>
      <w:r w:rsidR="00A80D30">
        <w:rPr>
          <w:rFonts w:ascii="Calibri" w:hAnsi="Calibri" w:cs="Calibri"/>
          <w:bCs/>
          <w:sz w:val="22"/>
          <w:szCs w:val="22"/>
        </w:rPr>
        <w:t>zapošljava prvi puta</w:t>
      </w:r>
      <w:r w:rsidR="00694B3A">
        <w:rPr>
          <w:rFonts w:ascii="Calibri" w:hAnsi="Calibri" w:cs="Calibri"/>
          <w:bCs/>
          <w:sz w:val="22"/>
          <w:szCs w:val="22"/>
        </w:rPr>
        <w:t>.</w:t>
      </w:r>
    </w:p>
    <w:p w14:paraId="7A50E3D1" w14:textId="50ABCBAD" w:rsidR="00967738" w:rsidRDefault="00A80D30" w:rsidP="0096773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Odobravat će sufinanciranje najviše do </w:t>
      </w:r>
      <w:r w:rsidR="00CF4F9C">
        <w:rPr>
          <w:rFonts w:ascii="Calibri" w:hAnsi="Calibri" w:cs="Calibri"/>
          <w:bCs/>
          <w:sz w:val="22"/>
          <w:szCs w:val="22"/>
        </w:rPr>
        <w:t xml:space="preserve">visine </w:t>
      </w:r>
      <w:r w:rsidR="000E2E50">
        <w:rPr>
          <w:rFonts w:ascii="Calibri" w:hAnsi="Calibri" w:cs="Calibri"/>
          <w:bCs/>
          <w:sz w:val="22"/>
          <w:szCs w:val="22"/>
        </w:rPr>
        <w:t>pet</w:t>
      </w:r>
      <w:r w:rsidR="00CF4F9C">
        <w:rPr>
          <w:rFonts w:ascii="Calibri" w:hAnsi="Calibri" w:cs="Calibri"/>
          <w:bCs/>
          <w:sz w:val="22"/>
          <w:szCs w:val="22"/>
        </w:rPr>
        <w:t xml:space="preserve"> </w:t>
      </w:r>
      <w:r w:rsidR="00304D1F">
        <w:rPr>
          <w:rFonts w:ascii="Calibri" w:hAnsi="Calibri" w:cs="Calibri"/>
          <w:bCs/>
          <w:sz w:val="22"/>
          <w:szCs w:val="22"/>
        </w:rPr>
        <w:t xml:space="preserve">(5) </w:t>
      </w:r>
      <w:r w:rsidR="00694B3A">
        <w:rPr>
          <w:rFonts w:ascii="Calibri" w:hAnsi="Calibri" w:cs="Calibri"/>
          <w:bCs/>
          <w:sz w:val="22"/>
          <w:szCs w:val="22"/>
        </w:rPr>
        <w:t>minimaln</w:t>
      </w:r>
      <w:r w:rsidR="000E2E50">
        <w:rPr>
          <w:rFonts w:ascii="Calibri" w:hAnsi="Calibri" w:cs="Calibri"/>
          <w:bCs/>
          <w:sz w:val="22"/>
          <w:szCs w:val="22"/>
        </w:rPr>
        <w:t>ih</w:t>
      </w:r>
      <w:r w:rsidR="00694B3A">
        <w:rPr>
          <w:rFonts w:ascii="Calibri" w:hAnsi="Calibri" w:cs="Calibri"/>
          <w:bCs/>
          <w:sz w:val="22"/>
          <w:szCs w:val="22"/>
        </w:rPr>
        <w:t xml:space="preserve"> bruto plać</w:t>
      </w:r>
      <w:r w:rsidR="00304D1F">
        <w:rPr>
          <w:rFonts w:ascii="Calibri" w:hAnsi="Calibri" w:cs="Calibri"/>
          <w:bCs/>
          <w:sz w:val="22"/>
          <w:szCs w:val="22"/>
        </w:rPr>
        <w:t>a</w:t>
      </w:r>
      <w:r w:rsidR="00694B3A">
        <w:rPr>
          <w:rFonts w:ascii="Calibri" w:hAnsi="Calibri" w:cs="Calibri"/>
          <w:bCs/>
          <w:sz w:val="22"/>
          <w:szCs w:val="22"/>
        </w:rPr>
        <w:t xml:space="preserve"> sukladno </w:t>
      </w:r>
      <w:r w:rsidR="00694B3A" w:rsidRPr="00694B3A">
        <w:rPr>
          <w:rFonts w:ascii="Calibri" w:hAnsi="Calibri" w:cs="Calibri"/>
          <w:bCs/>
          <w:sz w:val="22"/>
          <w:szCs w:val="22"/>
        </w:rPr>
        <w:t>Uredba o visini minimalne plaće</w:t>
      </w:r>
      <w:r w:rsidR="00694B3A">
        <w:rPr>
          <w:rFonts w:ascii="Calibri" w:hAnsi="Calibri" w:cs="Calibri"/>
          <w:bCs/>
          <w:sz w:val="22"/>
          <w:szCs w:val="22"/>
        </w:rPr>
        <w:t xml:space="preserve"> za 202</w:t>
      </w:r>
      <w:r w:rsidR="00DA50C7">
        <w:rPr>
          <w:rFonts w:ascii="Calibri" w:hAnsi="Calibri" w:cs="Calibri"/>
          <w:bCs/>
          <w:sz w:val="22"/>
          <w:szCs w:val="22"/>
        </w:rPr>
        <w:t>1</w:t>
      </w:r>
      <w:r w:rsidR="00694B3A">
        <w:rPr>
          <w:rFonts w:ascii="Calibri" w:hAnsi="Calibri" w:cs="Calibri"/>
          <w:bCs/>
          <w:sz w:val="22"/>
          <w:szCs w:val="22"/>
        </w:rPr>
        <w:t>. godinu</w:t>
      </w:r>
      <w:r w:rsidR="00967738" w:rsidRPr="00967738">
        <w:rPr>
          <w:rFonts w:ascii="Calibri" w:hAnsi="Calibri" w:cs="Calibri"/>
          <w:bCs/>
          <w:sz w:val="22"/>
          <w:szCs w:val="22"/>
        </w:rPr>
        <w:t>.</w:t>
      </w:r>
    </w:p>
    <w:p w14:paraId="2DA17B07" w14:textId="3BBC3B02" w:rsidR="00937883" w:rsidRDefault="00937883" w:rsidP="0096773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Novozaposlenu osobu </w:t>
      </w:r>
      <w:r w:rsidRPr="00937883">
        <w:rPr>
          <w:rFonts w:ascii="Calibri" w:hAnsi="Calibri" w:cs="Calibri"/>
          <w:bCs/>
          <w:sz w:val="22"/>
          <w:szCs w:val="22"/>
        </w:rPr>
        <w:t xml:space="preserve">sufinanciranu iz ovog Programa poslodavac mora zadržati najmanje 12 mjeseci od dana zaključenog Ugovora o </w:t>
      </w:r>
      <w:r w:rsidR="00484054">
        <w:rPr>
          <w:rFonts w:ascii="Calibri" w:hAnsi="Calibri" w:cs="Calibri"/>
          <w:bCs/>
          <w:sz w:val="22"/>
          <w:szCs w:val="22"/>
        </w:rPr>
        <w:t>radu</w:t>
      </w:r>
      <w:r>
        <w:rPr>
          <w:rFonts w:ascii="Calibri" w:hAnsi="Calibri" w:cs="Calibri"/>
          <w:bCs/>
          <w:sz w:val="22"/>
          <w:szCs w:val="22"/>
        </w:rPr>
        <w:t>.</w:t>
      </w:r>
      <w:r w:rsidR="00AA14BB">
        <w:rPr>
          <w:rFonts w:ascii="Calibri" w:hAnsi="Calibri" w:cs="Calibri"/>
          <w:bCs/>
          <w:sz w:val="22"/>
          <w:szCs w:val="22"/>
        </w:rPr>
        <w:t xml:space="preserve"> </w:t>
      </w:r>
      <w:r w:rsidR="00AA14BB" w:rsidRPr="00AA14BB">
        <w:rPr>
          <w:rFonts w:ascii="Calibri" w:hAnsi="Calibri" w:cs="Calibri"/>
          <w:bCs/>
          <w:sz w:val="22"/>
          <w:szCs w:val="22"/>
        </w:rPr>
        <w:t>Ako d</w:t>
      </w:r>
      <w:r w:rsidR="00AA14BB">
        <w:rPr>
          <w:rFonts w:ascii="Calibri" w:hAnsi="Calibri" w:cs="Calibri"/>
          <w:bCs/>
          <w:sz w:val="22"/>
          <w:szCs w:val="22"/>
        </w:rPr>
        <w:t>ođe do raskida ugovora o radu (po bilo kojoj osnovi</w:t>
      </w:r>
      <w:r w:rsidR="00AA14BB" w:rsidRPr="00AA14BB">
        <w:rPr>
          <w:rFonts w:ascii="Calibri" w:hAnsi="Calibri" w:cs="Calibri"/>
          <w:bCs/>
          <w:sz w:val="22"/>
          <w:szCs w:val="22"/>
        </w:rPr>
        <w:t xml:space="preserve">) sa zaposlenikom </w:t>
      </w:r>
      <w:r w:rsidR="00AA14BB">
        <w:rPr>
          <w:rFonts w:ascii="Calibri" w:hAnsi="Calibri" w:cs="Calibri"/>
          <w:bCs/>
          <w:sz w:val="22"/>
          <w:szCs w:val="22"/>
        </w:rPr>
        <w:t>čije se zaposlenje sufinancira</w:t>
      </w:r>
      <w:r w:rsidR="00AA14BB" w:rsidRPr="00AA14BB">
        <w:rPr>
          <w:rFonts w:ascii="Calibri" w:hAnsi="Calibri" w:cs="Calibri"/>
          <w:bCs/>
          <w:sz w:val="22"/>
          <w:szCs w:val="22"/>
        </w:rPr>
        <w:t xml:space="preserve">, na to mjesto se mora zaposliti drugi zaposlenik po istim kriterijima iz Ugovora. U protivnom se raskida Ugovor i korisnik mora vratiti </w:t>
      </w:r>
      <w:r w:rsidR="00DA50C7">
        <w:rPr>
          <w:rFonts w:ascii="Calibri" w:hAnsi="Calibri" w:cs="Calibri"/>
          <w:bCs/>
          <w:sz w:val="22"/>
          <w:szCs w:val="22"/>
        </w:rPr>
        <w:t>ukupan</w:t>
      </w:r>
      <w:r w:rsidR="00AA14BB" w:rsidRPr="00AA14BB">
        <w:rPr>
          <w:rFonts w:ascii="Calibri" w:hAnsi="Calibri" w:cs="Calibri"/>
          <w:bCs/>
          <w:sz w:val="22"/>
          <w:szCs w:val="22"/>
        </w:rPr>
        <w:t xml:space="preserve"> iznos do tada primljenih sredstava sufinanciranja.</w:t>
      </w:r>
    </w:p>
    <w:p w14:paraId="021F6502" w14:textId="6A68A90D" w:rsidR="006452CD" w:rsidRDefault="006452CD" w:rsidP="0096773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Ovu mjeru mogu koristiti</w:t>
      </w:r>
      <w:r w:rsidR="000E2E50">
        <w:rPr>
          <w:rFonts w:ascii="Calibri" w:hAnsi="Calibri" w:cs="Calibri"/>
          <w:bCs/>
          <w:sz w:val="22"/>
          <w:szCs w:val="22"/>
        </w:rPr>
        <w:t xml:space="preserve"> i</w:t>
      </w:r>
      <w:r>
        <w:rPr>
          <w:rFonts w:ascii="Calibri" w:hAnsi="Calibri" w:cs="Calibri"/>
          <w:bCs/>
          <w:sz w:val="22"/>
          <w:szCs w:val="22"/>
        </w:rPr>
        <w:t xml:space="preserve"> poslodavci koji su ostvarili </w:t>
      </w:r>
      <w:r w:rsidRPr="006452CD">
        <w:rPr>
          <w:rFonts w:ascii="Calibri" w:hAnsi="Calibri" w:cs="Calibri"/>
          <w:bCs/>
          <w:sz w:val="22"/>
          <w:szCs w:val="22"/>
        </w:rPr>
        <w:t xml:space="preserve">Potporu za očuvanje radnih mjesta u djelatnostima pogođenima </w:t>
      </w:r>
      <w:proofErr w:type="spellStart"/>
      <w:r w:rsidRPr="006452CD">
        <w:rPr>
          <w:rFonts w:ascii="Calibri" w:hAnsi="Calibri" w:cs="Calibri"/>
          <w:bCs/>
          <w:sz w:val="22"/>
          <w:szCs w:val="22"/>
        </w:rPr>
        <w:t>Koronavirusom</w:t>
      </w:r>
      <w:proofErr w:type="spellEnd"/>
      <w:r w:rsidRPr="006452CD">
        <w:rPr>
          <w:rFonts w:ascii="Calibri" w:hAnsi="Calibri" w:cs="Calibri"/>
          <w:bCs/>
          <w:sz w:val="22"/>
          <w:szCs w:val="22"/>
        </w:rPr>
        <w:t xml:space="preserve"> (COVID – 19)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6452CD">
        <w:rPr>
          <w:rFonts w:ascii="Calibri" w:hAnsi="Calibri" w:cs="Calibri"/>
          <w:bCs/>
          <w:sz w:val="22"/>
          <w:szCs w:val="22"/>
        </w:rPr>
        <w:t>Hrvatsk</w:t>
      </w:r>
      <w:r>
        <w:rPr>
          <w:rFonts w:ascii="Calibri" w:hAnsi="Calibri" w:cs="Calibri"/>
          <w:bCs/>
          <w:sz w:val="22"/>
          <w:szCs w:val="22"/>
        </w:rPr>
        <w:t>og</w:t>
      </w:r>
      <w:r w:rsidRPr="006452CD">
        <w:rPr>
          <w:rFonts w:ascii="Calibri" w:hAnsi="Calibri" w:cs="Calibri"/>
          <w:bCs/>
          <w:sz w:val="22"/>
          <w:szCs w:val="22"/>
        </w:rPr>
        <w:t xml:space="preserve"> zavod</w:t>
      </w:r>
      <w:r>
        <w:rPr>
          <w:rFonts w:ascii="Calibri" w:hAnsi="Calibri" w:cs="Calibri"/>
          <w:bCs/>
          <w:sz w:val="22"/>
          <w:szCs w:val="22"/>
        </w:rPr>
        <w:t>a</w:t>
      </w:r>
      <w:r w:rsidRPr="006452CD">
        <w:rPr>
          <w:rFonts w:ascii="Calibri" w:hAnsi="Calibri" w:cs="Calibri"/>
          <w:bCs/>
          <w:sz w:val="22"/>
          <w:szCs w:val="22"/>
        </w:rPr>
        <w:t xml:space="preserve"> za zapošljavanje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6F98D11" w14:textId="77777777" w:rsidR="00813B8F" w:rsidRPr="00AC775E" w:rsidRDefault="00813B8F" w:rsidP="00813B8F">
      <w:p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Zahtjev za ovu mjeru podnosi se </w:t>
      </w:r>
      <w:r w:rsidR="00197F9E">
        <w:rPr>
          <w:rFonts w:ascii="Calibri" w:hAnsi="Calibri" w:cs="Calibri"/>
          <w:bCs/>
          <w:sz w:val="22"/>
          <w:szCs w:val="22"/>
        </w:rPr>
        <w:t>Općini Tompojevci</w:t>
      </w:r>
      <w:r>
        <w:rPr>
          <w:rFonts w:ascii="Calibri" w:hAnsi="Calibri" w:cs="Calibri"/>
          <w:bCs/>
          <w:sz w:val="22"/>
          <w:szCs w:val="22"/>
        </w:rPr>
        <w:t>, a uz njega se obavezno prilaže slijedeća dokumentacija</w:t>
      </w:r>
      <w:r w:rsidRPr="00AC775E">
        <w:rPr>
          <w:rFonts w:ascii="Calibri" w:hAnsi="Calibri" w:cs="Calibri"/>
          <w:bCs/>
          <w:sz w:val="22"/>
          <w:szCs w:val="22"/>
        </w:rPr>
        <w:t>:</w:t>
      </w:r>
    </w:p>
    <w:p w14:paraId="7B2C95BF" w14:textId="77777777" w:rsidR="001F0138" w:rsidRDefault="00AA14BB" w:rsidP="00BD48DE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preslika </w:t>
      </w:r>
      <w:r w:rsidR="00937883">
        <w:rPr>
          <w:rFonts w:ascii="Calibri" w:hAnsi="Calibri" w:cs="Calibri"/>
          <w:bCs/>
          <w:sz w:val="22"/>
          <w:szCs w:val="22"/>
        </w:rPr>
        <w:t>ugovor</w:t>
      </w:r>
      <w:r>
        <w:rPr>
          <w:rFonts w:ascii="Calibri" w:hAnsi="Calibri" w:cs="Calibri"/>
          <w:bCs/>
          <w:sz w:val="22"/>
          <w:szCs w:val="22"/>
        </w:rPr>
        <w:t>a o radu</w:t>
      </w:r>
      <w:r w:rsidR="00937883">
        <w:rPr>
          <w:rFonts w:ascii="Calibri" w:hAnsi="Calibri" w:cs="Calibri"/>
          <w:bCs/>
          <w:sz w:val="22"/>
          <w:szCs w:val="22"/>
        </w:rPr>
        <w:t xml:space="preserve"> s novozaposlenom osobom</w:t>
      </w:r>
      <w:r w:rsidR="000E2E50">
        <w:rPr>
          <w:rFonts w:ascii="Calibri" w:hAnsi="Calibri" w:cs="Calibri"/>
          <w:bCs/>
          <w:sz w:val="22"/>
          <w:szCs w:val="22"/>
        </w:rPr>
        <w:t xml:space="preserve"> u trajanju od najmanje 12 mjeseci</w:t>
      </w:r>
    </w:p>
    <w:p w14:paraId="5F70F001" w14:textId="627C3469" w:rsidR="00F17D55" w:rsidRDefault="001F0138" w:rsidP="00BD48DE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prijava o početku osiguranja za novozaposlenu osobu</w:t>
      </w:r>
      <w:r w:rsidR="00937883" w:rsidRPr="00BD48DE">
        <w:rPr>
          <w:rFonts w:ascii="Calibri" w:hAnsi="Calibri" w:cs="Calibri"/>
          <w:bCs/>
          <w:sz w:val="22"/>
          <w:szCs w:val="22"/>
        </w:rPr>
        <w:t>.</w:t>
      </w:r>
    </w:p>
    <w:p w14:paraId="7BE96D8B" w14:textId="451C5905" w:rsidR="00DA50C7" w:rsidRDefault="00DA50C7" w:rsidP="00DA50C7">
      <w:pPr>
        <w:jc w:val="both"/>
        <w:rPr>
          <w:rFonts w:ascii="Calibri" w:hAnsi="Calibri" w:cs="Calibri"/>
          <w:bCs/>
          <w:sz w:val="22"/>
          <w:szCs w:val="22"/>
        </w:rPr>
      </w:pPr>
    </w:p>
    <w:p w14:paraId="09C98B78" w14:textId="083264A6" w:rsidR="00DA50C7" w:rsidRDefault="00DA50C7" w:rsidP="00DA50C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 xml:space="preserve">Mjera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A715B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A49F7">
        <w:rPr>
          <w:rFonts w:ascii="Calibri" w:hAnsi="Calibri" w:cs="Calibri"/>
          <w:b/>
          <w:bCs/>
          <w:sz w:val="22"/>
          <w:szCs w:val="22"/>
        </w:rPr>
        <w:t>Smanjenje negativnih utjecaja na ugostiteljstvo</w:t>
      </w:r>
      <w:r w:rsidRPr="00FD1D9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3F82A2D" w14:textId="77777777" w:rsidR="00DA50C7" w:rsidRPr="00A715BC" w:rsidRDefault="00DA50C7" w:rsidP="00DA50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1420D4" w14:textId="461A6B1A" w:rsidR="00DA50C7" w:rsidRDefault="00DA50C7" w:rsidP="00DA50C7">
      <w:pPr>
        <w:jc w:val="both"/>
        <w:rPr>
          <w:rFonts w:ascii="Calibri" w:hAnsi="Calibri" w:cs="Calibri"/>
          <w:bCs/>
          <w:sz w:val="22"/>
          <w:szCs w:val="22"/>
        </w:rPr>
      </w:pPr>
      <w:r w:rsidRPr="00DA50C7">
        <w:rPr>
          <w:rFonts w:ascii="Calibri" w:hAnsi="Calibri" w:cs="Calibri"/>
          <w:bCs/>
          <w:sz w:val="22"/>
          <w:szCs w:val="22"/>
        </w:rPr>
        <w:t>Temeljem Odluke Stožera civilne zaštite RH od 19.03.2020.godine o mjerama ograničavanja društvenih okupljanja, rada u trgovini, uslužnih djelatnosti i održavanja sportskih i kulturnih događanja</w:t>
      </w:r>
      <w:r w:rsidR="000A49F7">
        <w:rPr>
          <w:rFonts w:ascii="Calibri" w:hAnsi="Calibri" w:cs="Calibri"/>
          <w:bCs/>
          <w:sz w:val="22"/>
          <w:szCs w:val="22"/>
        </w:rPr>
        <w:t xml:space="preserve">, svi ugostiteljski subjekti koji se bave ugostiteljstvom morali su obustaviti svoj rad do 11. svibnja 2020. godine. Temeljem </w:t>
      </w:r>
      <w:r w:rsidR="000A49F7" w:rsidRPr="000A49F7">
        <w:rPr>
          <w:rFonts w:ascii="Calibri" w:hAnsi="Calibri" w:cs="Calibri"/>
          <w:bCs/>
          <w:sz w:val="22"/>
          <w:szCs w:val="22"/>
        </w:rPr>
        <w:t>Odluk</w:t>
      </w:r>
      <w:r w:rsidR="000A49F7">
        <w:rPr>
          <w:rFonts w:ascii="Calibri" w:hAnsi="Calibri" w:cs="Calibri"/>
          <w:bCs/>
          <w:sz w:val="22"/>
          <w:szCs w:val="22"/>
        </w:rPr>
        <w:t>e</w:t>
      </w:r>
      <w:r w:rsidR="000A49F7" w:rsidRPr="00DA50C7">
        <w:rPr>
          <w:rFonts w:ascii="Calibri" w:hAnsi="Calibri" w:cs="Calibri"/>
          <w:bCs/>
          <w:sz w:val="22"/>
          <w:szCs w:val="22"/>
        </w:rPr>
        <w:t xml:space="preserve"> Stožera civilne zaštite RH od </w:t>
      </w:r>
      <w:r w:rsidR="000A49F7">
        <w:rPr>
          <w:rFonts w:ascii="Calibri" w:hAnsi="Calibri" w:cs="Calibri"/>
          <w:bCs/>
          <w:sz w:val="22"/>
          <w:szCs w:val="22"/>
        </w:rPr>
        <w:t>27</w:t>
      </w:r>
      <w:r w:rsidR="000A49F7" w:rsidRPr="00DA50C7">
        <w:rPr>
          <w:rFonts w:ascii="Calibri" w:hAnsi="Calibri" w:cs="Calibri"/>
          <w:bCs/>
          <w:sz w:val="22"/>
          <w:szCs w:val="22"/>
        </w:rPr>
        <w:t>.</w:t>
      </w:r>
      <w:r w:rsidR="000A49F7">
        <w:rPr>
          <w:rFonts w:ascii="Calibri" w:hAnsi="Calibri" w:cs="Calibri"/>
          <w:bCs/>
          <w:sz w:val="22"/>
          <w:szCs w:val="22"/>
        </w:rPr>
        <w:t>11</w:t>
      </w:r>
      <w:r w:rsidR="000A49F7" w:rsidRPr="00DA50C7">
        <w:rPr>
          <w:rFonts w:ascii="Calibri" w:hAnsi="Calibri" w:cs="Calibri"/>
          <w:bCs/>
          <w:sz w:val="22"/>
          <w:szCs w:val="22"/>
        </w:rPr>
        <w:t>.2020.godine</w:t>
      </w:r>
      <w:r w:rsidR="000A49F7" w:rsidRPr="000A49F7">
        <w:rPr>
          <w:rFonts w:ascii="Calibri" w:hAnsi="Calibri" w:cs="Calibri"/>
          <w:bCs/>
          <w:sz w:val="22"/>
          <w:szCs w:val="22"/>
        </w:rPr>
        <w:t xml:space="preserve"> o nužnim epidemiološkim mjerama kojima se ograničavaju okupljanja i uvode druge nužne epidemiološke mjere i preporuke radi sprječavanja prijenosa bolesti COVID-19 putem okupljanja</w:t>
      </w:r>
      <w:r w:rsidR="000A49F7">
        <w:rPr>
          <w:rFonts w:ascii="Calibri" w:hAnsi="Calibri" w:cs="Calibri"/>
          <w:bCs/>
          <w:sz w:val="22"/>
          <w:szCs w:val="22"/>
        </w:rPr>
        <w:t xml:space="preserve">, svi poslovni subjekti koji se bave ugostiteljstvom morali su ponovno </w:t>
      </w:r>
      <w:r w:rsidR="00920B8B">
        <w:rPr>
          <w:rFonts w:ascii="Calibri" w:hAnsi="Calibri" w:cs="Calibri"/>
          <w:bCs/>
          <w:sz w:val="22"/>
          <w:szCs w:val="22"/>
        </w:rPr>
        <w:t xml:space="preserve">do daljnjeg </w:t>
      </w:r>
      <w:r w:rsidR="000A49F7">
        <w:rPr>
          <w:rFonts w:ascii="Calibri" w:hAnsi="Calibri" w:cs="Calibri"/>
          <w:bCs/>
          <w:sz w:val="22"/>
          <w:szCs w:val="22"/>
        </w:rPr>
        <w:t>obustaviti svoj rad.</w:t>
      </w:r>
    </w:p>
    <w:p w14:paraId="6865D1B5" w14:textId="7D90A98A" w:rsidR="00920B8B" w:rsidRDefault="00DA50C7" w:rsidP="00DA50C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</w:t>
      </w:r>
      <w:r w:rsidRPr="0096773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Tompojevci će</w:t>
      </w:r>
      <w:r w:rsidRPr="00967738">
        <w:rPr>
          <w:rFonts w:ascii="Calibri" w:hAnsi="Calibri" w:cs="Calibri"/>
          <w:bCs/>
          <w:sz w:val="22"/>
          <w:szCs w:val="22"/>
        </w:rPr>
        <w:t xml:space="preserve"> </w:t>
      </w:r>
      <w:r w:rsidR="00920B8B">
        <w:rPr>
          <w:rFonts w:ascii="Calibri" w:hAnsi="Calibri" w:cs="Calibri"/>
          <w:bCs/>
          <w:sz w:val="22"/>
          <w:szCs w:val="22"/>
        </w:rPr>
        <w:t xml:space="preserve">poslovnim subjektima u ugostiteljstvu </w:t>
      </w:r>
      <w:r w:rsidRPr="00967738">
        <w:rPr>
          <w:rFonts w:ascii="Calibri" w:hAnsi="Calibri" w:cs="Calibri"/>
          <w:bCs/>
          <w:sz w:val="22"/>
          <w:szCs w:val="22"/>
        </w:rPr>
        <w:t>financira</w:t>
      </w:r>
      <w:r>
        <w:rPr>
          <w:rFonts w:ascii="Calibri" w:hAnsi="Calibri" w:cs="Calibri"/>
          <w:bCs/>
          <w:sz w:val="22"/>
          <w:szCs w:val="22"/>
        </w:rPr>
        <w:t>ti</w:t>
      </w:r>
      <w:r w:rsidR="00920B8B">
        <w:rPr>
          <w:rFonts w:ascii="Calibri" w:hAnsi="Calibri" w:cs="Calibri"/>
          <w:bCs/>
          <w:sz w:val="22"/>
          <w:szCs w:val="22"/>
        </w:rPr>
        <w:t>:</w:t>
      </w:r>
    </w:p>
    <w:p w14:paraId="46479D99" w14:textId="51095314" w:rsidR="00920B8B" w:rsidRDefault="00105C6F" w:rsidP="00920B8B">
      <w:pPr>
        <w:jc w:val="both"/>
        <w:rPr>
          <w:rFonts w:ascii="Calibri" w:hAnsi="Calibri" w:cs="Calibri"/>
          <w:bCs/>
          <w:sz w:val="22"/>
          <w:szCs w:val="22"/>
        </w:rPr>
      </w:pPr>
      <w:bookmarkStart w:id="3" w:name="_Hlk63596963"/>
      <w:proofErr w:type="spellStart"/>
      <w:r w:rsidRPr="00105C6F">
        <w:rPr>
          <w:rFonts w:ascii="Calibri" w:hAnsi="Calibri" w:cs="Calibri"/>
          <w:b/>
          <w:sz w:val="22"/>
          <w:szCs w:val="22"/>
        </w:rPr>
        <w:t>Podmjera</w:t>
      </w:r>
      <w:proofErr w:type="spellEnd"/>
      <w:r w:rsidRPr="00105C6F">
        <w:rPr>
          <w:rFonts w:ascii="Calibri" w:hAnsi="Calibri" w:cs="Calibri"/>
          <w:b/>
          <w:sz w:val="22"/>
          <w:szCs w:val="22"/>
        </w:rPr>
        <w:t xml:space="preserve"> 4.1.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bookmarkEnd w:id="3"/>
      <w:r>
        <w:rPr>
          <w:rFonts w:ascii="Calibri" w:hAnsi="Calibri" w:cs="Calibri"/>
          <w:bCs/>
          <w:sz w:val="22"/>
          <w:szCs w:val="22"/>
        </w:rPr>
        <w:t>–</w:t>
      </w:r>
      <w:r w:rsidR="00DA50C7" w:rsidRPr="0096773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Sufinanciranje </w:t>
      </w:r>
      <w:r w:rsidR="000A49F7">
        <w:rPr>
          <w:rFonts w:ascii="Calibri" w:hAnsi="Calibri" w:cs="Calibri"/>
          <w:bCs/>
          <w:sz w:val="22"/>
          <w:szCs w:val="22"/>
        </w:rPr>
        <w:t>trošk</w:t>
      </w:r>
      <w:r>
        <w:rPr>
          <w:rFonts w:ascii="Calibri" w:hAnsi="Calibri" w:cs="Calibri"/>
          <w:bCs/>
          <w:sz w:val="22"/>
          <w:szCs w:val="22"/>
        </w:rPr>
        <w:t>a</w:t>
      </w:r>
      <w:r w:rsidR="000A49F7">
        <w:rPr>
          <w:rFonts w:ascii="Calibri" w:hAnsi="Calibri" w:cs="Calibri"/>
          <w:bCs/>
          <w:sz w:val="22"/>
          <w:szCs w:val="22"/>
        </w:rPr>
        <w:t xml:space="preserve"> </w:t>
      </w:r>
      <w:r w:rsidR="00920B8B">
        <w:rPr>
          <w:rFonts w:ascii="Calibri" w:hAnsi="Calibri" w:cs="Calibri"/>
          <w:bCs/>
          <w:sz w:val="22"/>
          <w:szCs w:val="22"/>
        </w:rPr>
        <w:t xml:space="preserve">plaće najviše 1 </w:t>
      </w:r>
      <w:r w:rsidR="000A49F7">
        <w:rPr>
          <w:rFonts w:ascii="Calibri" w:hAnsi="Calibri" w:cs="Calibri"/>
          <w:bCs/>
          <w:sz w:val="22"/>
          <w:szCs w:val="22"/>
        </w:rPr>
        <w:t>zaposlen</w:t>
      </w:r>
      <w:r w:rsidR="00920B8B">
        <w:rPr>
          <w:rFonts w:ascii="Calibri" w:hAnsi="Calibri" w:cs="Calibri"/>
          <w:bCs/>
          <w:sz w:val="22"/>
          <w:szCs w:val="22"/>
        </w:rPr>
        <w:t>e</w:t>
      </w:r>
      <w:r w:rsidR="000A49F7">
        <w:rPr>
          <w:rFonts w:ascii="Calibri" w:hAnsi="Calibri" w:cs="Calibri"/>
          <w:bCs/>
          <w:sz w:val="22"/>
          <w:szCs w:val="22"/>
        </w:rPr>
        <w:t xml:space="preserve"> osob</w:t>
      </w:r>
      <w:r w:rsidR="00920B8B">
        <w:rPr>
          <w:rFonts w:ascii="Calibri" w:hAnsi="Calibri" w:cs="Calibri"/>
          <w:bCs/>
          <w:sz w:val="22"/>
          <w:szCs w:val="22"/>
        </w:rPr>
        <w:t xml:space="preserve">e </w:t>
      </w:r>
      <w:r w:rsidR="00B7071F">
        <w:rPr>
          <w:rFonts w:ascii="Calibri" w:hAnsi="Calibri" w:cs="Calibri"/>
          <w:bCs/>
          <w:sz w:val="22"/>
          <w:szCs w:val="22"/>
        </w:rPr>
        <w:t>za mjesece u kojima je bila</w:t>
      </w:r>
      <w:r w:rsidR="00920B8B">
        <w:rPr>
          <w:rFonts w:ascii="Calibri" w:hAnsi="Calibri" w:cs="Calibri"/>
          <w:bCs/>
          <w:sz w:val="22"/>
          <w:szCs w:val="22"/>
        </w:rPr>
        <w:t xml:space="preserve"> obustave rada, a do </w:t>
      </w:r>
      <w:r w:rsidR="009A749F">
        <w:rPr>
          <w:rFonts w:ascii="Calibri" w:hAnsi="Calibri" w:cs="Calibri"/>
          <w:bCs/>
          <w:sz w:val="22"/>
          <w:szCs w:val="22"/>
        </w:rPr>
        <w:t xml:space="preserve">visine </w:t>
      </w:r>
      <w:r w:rsidR="00920B8B">
        <w:rPr>
          <w:rFonts w:ascii="Calibri" w:hAnsi="Calibri" w:cs="Calibri"/>
          <w:bCs/>
          <w:sz w:val="22"/>
          <w:szCs w:val="22"/>
        </w:rPr>
        <w:t xml:space="preserve">minimalne bruto plaća sukladno </w:t>
      </w:r>
      <w:r w:rsidR="00920B8B" w:rsidRPr="00694B3A">
        <w:rPr>
          <w:rFonts w:ascii="Calibri" w:hAnsi="Calibri" w:cs="Calibri"/>
          <w:bCs/>
          <w:sz w:val="22"/>
          <w:szCs w:val="22"/>
        </w:rPr>
        <w:t>Uredb</w:t>
      </w:r>
      <w:r w:rsidR="00B7071F">
        <w:rPr>
          <w:rFonts w:ascii="Calibri" w:hAnsi="Calibri" w:cs="Calibri"/>
          <w:bCs/>
          <w:sz w:val="22"/>
          <w:szCs w:val="22"/>
        </w:rPr>
        <w:t>i</w:t>
      </w:r>
      <w:r w:rsidR="00920B8B" w:rsidRPr="00694B3A">
        <w:rPr>
          <w:rFonts w:ascii="Calibri" w:hAnsi="Calibri" w:cs="Calibri"/>
          <w:bCs/>
          <w:sz w:val="22"/>
          <w:szCs w:val="22"/>
        </w:rPr>
        <w:t xml:space="preserve"> o visini minimalne plaće</w:t>
      </w:r>
      <w:r w:rsidR="00920B8B">
        <w:rPr>
          <w:rFonts w:ascii="Calibri" w:hAnsi="Calibri" w:cs="Calibri"/>
          <w:bCs/>
          <w:sz w:val="22"/>
          <w:szCs w:val="22"/>
        </w:rPr>
        <w:t xml:space="preserve"> za 2020. odnosno 2021. godinu</w:t>
      </w:r>
      <w:r>
        <w:rPr>
          <w:rFonts w:ascii="Calibri" w:hAnsi="Calibri" w:cs="Calibri"/>
          <w:bCs/>
          <w:sz w:val="22"/>
          <w:szCs w:val="22"/>
        </w:rPr>
        <w:t xml:space="preserve"> u mjesecu u kojem je bila obustava rada</w:t>
      </w:r>
      <w:r w:rsidR="00B7071F">
        <w:rPr>
          <w:rFonts w:ascii="Calibri" w:hAnsi="Calibri" w:cs="Calibri"/>
          <w:bCs/>
          <w:sz w:val="22"/>
          <w:szCs w:val="22"/>
        </w:rPr>
        <w:t xml:space="preserve">. Ovu mjeru mogu koristiti i poslodavci koji su ostvarili </w:t>
      </w:r>
      <w:r w:rsidR="00B7071F" w:rsidRPr="006452CD">
        <w:rPr>
          <w:rFonts w:ascii="Calibri" w:hAnsi="Calibri" w:cs="Calibri"/>
          <w:bCs/>
          <w:sz w:val="22"/>
          <w:szCs w:val="22"/>
        </w:rPr>
        <w:t xml:space="preserve">Potporu za očuvanje radnih mjesta u djelatnostima pogođenima </w:t>
      </w:r>
      <w:proofErr w:type="spellStart"/>
      <w:r w:rsidR="00B7071F" w:rsidRPr="006452CD">
        <w:rPr>
          <w:rFonts w:ascii="Calibri" w:hAnsi="Calibri" w:cs="Calibri"/>
          <w:bCs/>
          <w:sz w:val="22"/>
          <w:szCs w:val="22"/>
        </w:rPr>
        <w:t>Koronavirusom</w:t>
      </w:r>
      <w:proofErr w:type="spellEnd"/>
      <w:r w:rsidR="00B7071F" w:rsidRPr="006452CD">
        <w:rPr>
          <w:rFonts w:ascii="Calibri" w:hAnsi="Calibri" w:cs="Calibri"/>
          <w:bCs/>
          <w:sz w:val="22"/>
          <w:szCs w:val="22"/>
        </w:rPr>
        <w:t xml:space="preserve"> (COVID – 19)</w:t>
      </w:r>
      <w:r w:rsidR="00B7071F">
        <w:rPr>
          <w:rFonts w:ascii="Calibri" w:hAnsi="Calibri" w:cs="Calibri"/>
          <w:bCs/>
          <w:sz w:val="22"/>
          <w:szCs w:val="22"/>
        </w:rPr>
        <w:t xml:space="preserve"> </w:t>
      </w:r>
      <w:r w:rsidR="00B7071F" w:rsidRPr="006452CD">
        <w:rPr>
          <w:rFonts w:ascii="Calibri" w:hAnsi="Calibri" w:cs="Calibri"/>
          <w:bCs/>
          <w:sz w:val="22"/>
          <w:szCs w:val="22"/>
        </w:rPr>
        <w:t>Hrvatsk</w:t>
      </w:r>
      <w:r w:rsidR="00B7071F">
        <w:rPr>
          <w:rFonts w:ascii="Calibri" w:hAnsi="Calibri" w:cs="Calibri"/>
          <w:bCs/>
          <w:sz w:val="22"/>
          <w:szCs w:val="22"/>
        </w:rPr>
        <w:t>og</w:t>
      </w:r>
      <w:r w:rsidR="00B7071F" w:rsidRPr="006452CD">
        <w:rPr>
          <w:rFonts w:ascii="Calibri" w:hAnsi="Calibri" w:cs="Calibri"/>
          <w:bCs/>
          <w:sz w:val="22"/>
          <w:szCs w:val="22"/>
        </w:rPr>
        <w:t xml:space="preserve"> zavod</w:t>
      </w:r>
      <w:r w:rsidR="00B7071F">
        <w:rPr>
          <w:rFonts w:ascii="Calibri" w:hAnsi="Calibri" w:cs="Calibri"/>
          <w:bCs/>
          <w:sz w:val="22"/>
          <w:szCs w:val="22"/>
        </w:rPr>
        <w:t>a</w:t>
      </w:r>
      <w:r w:rsidR="00B7071F" w:rsidRPr="006452CD">
        <w:rPr>
          <w:rFonts w:ascii="Calibri" w:hAnsi="Calibri" w:cs="Calibri"/>
          <w:bCs/>
          <w:sz w:val="22"/>
          <w:szCs w:val="22"/>
        </w:rPr>
        <w:t xml:space="preserve"> za zapošljavanje</w:t>
      </w:r>
      <w:r w:rsidR="00B7071F">
        <w:rPr>
          <w:rFonts w:ascii="Calibri" w:hAnsi="Calibri" w:cs="Calibri"/>
          <w:bCs/>
          <w:sz w:val="22"/>
          <w:szCs w:val="22"/>
        </w:rPr>
        <w:t>.</w:t>
      </w:r>
    </w:p>
    <w:p w14:paraId="14E50E3A" w14:textId="5E4498C4" w:rsidR="009A749F" w:rsidRDefault="00105C6F" w:rsidP="00DA50C7">
      <w:p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105C6F">
        <w:rPr>
          <w:rFonts w:ascii="Calibri" w:hAnsi="Calibri" w:cs="Calibri"/>
          <w:b/>
          <w:sz w:val="22"/>
          <w:szCs w:val="22"/>
        </w:rPr>
        <w:t>Podmjera</w:t>
      </w:r>
      <w:proofErr w:type="spellEnd"/>
      <w:r w:rsidRPr="00105C6F">
        <w:rPr>
          <w:rFonts w:ascii="Calibri" w:hAnsi="Calibri" w:cs="Calibri"/>
          <w:b/>
          <w:sz w:val="22"/>
          <w:szCs w:val="22"/>
        </w:rPr>
        <w:t xml:space="preserve"> 4.</w:t>
      </w:r>
      <w:r>
        <w:rPr>
          <w:rFonts w:ascii="Calibri" w:hAnsi="Calibri" w:cs="Calibri"/>
          <w:b/>
          <w:sz w:val="22"/>
          <w:szCs w:val="22"/>
        </w:rPr>
        <w:t>2</w:t>
      </w:r>
      <w:r w:rsidRPr="00105C6F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–</w:t>
      </w:r>
      <w:r w:rsidR="009A749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Sufinanciranje </w:t>
      </w:r>
      <w:r w:rsidR="009A749F" w:rsidRPr="009A749F">
        <w:rPr>
          <w:rFonts w:ascii="Calibri" w:hAnsi="Calibri" w:cs="Calibri"/>
          <w:bCs/>
          <w:sz w:val="22"/>
          <w:szCs w:val="22"/>
        </w:rPr>
        <w:t>režijsk</w:t>
      </w:r>
      <w:r>
        <w:rPr>
          <w:rFonts w:ascii="Calibri" w:hAnsi="Calibri" w:cs="Calibri"/>
          <w:bCs/>
          <w:sz w:val="22"/>
          <w:szCs w:val="22"/>
        </w:rPr>
        <w:t>ih</w:t>
      </w:r>
      <w:r w:rsidR="009A749F" w:rsidRPr="009A749F">
        <w:rPr>
          <w:rFonts w:ascii="Calibri" w:hAnsi="Calibri" w:cs="Calibri"/>
          <w:bCs/>
          <w:sz w:val="22"/>
          <w:szCs w:val="22"/>
        </w:rPr>
        <w:t xml:space="preserve"> troškov</w:t>
      </w:r>
      <w:r>
        <w:rPr>
          <w:rFonts w:ascii="Calibri" w:hAnsi="Calibri" w:cs="Calibri"/>
          <w:bCs/>
          <w:sz w:val="22"/>
          <w:szCs w:val="22"/>
        </w:rPr>
        <w:t>a, troška vođenja knjigovodstva</w:t>
      </w:r>
      <w:r w:rsidR="009A749F" w:rsidRPr="009A749F">
        <w:rPr>
          <w:rFonts w:ascii="Calibri" w:hAnsi="Calibri" w:cs="Calibri"/>
          <w:bCs/>
          <w:sz w:val="22"/>
          <w:szCs w:val="22"/>
        </w:rPr>
        <w:t xml:space="preserve"> i trošk</w:t>
      </w:r>
      <w:r>
        <w:rPr>
          <w:rFonts w:ascii="Calibri" w:hAnsi="Calibri" w:cs="Calibri"/>
          <w:bCs/>
          <w:sz w:val="22"/>
          <w:szCs w:val="22"/>
        </w:rPr>
        <w:t>a</w:t>
      </w:r>
      <w:r w:rsidR="009A749F" w:rsidRPr="009A749F">
        <w:rPr>
          <w:rFonts w:ascii="Calibri" w:hAnsi="Calibri" w:cs="Calibri"/>
          <w:bCs/>
          <w:sz w:val="22"/>
          <w:szCs w:val="22"/>
        </w:rPr>
        <w:t xml:space="preserve"> zakupa poslovnog prostora ugostiteljsk</w:t>
      </w:r>
      <w:r w:rsidR="009A749F">
        <w:rPr>
          <w:rFonts w:ascii="Calibri" w:hAnsi="Calibri" w:cs="Calibri"/>
          <w:bCs/>
          <w:sz w:val="22"/>
          <w:szCs w:val="22"/>
        </w:rPr>
        <w:t>og</w:t>
      </w:r>
      <w:r w:rsidR="009A749F" w:rsidRPr="009A749F">
        <w:rPr>
          <w:rFonts w:ascii="Calibri" w:hAnsi="Calibri" w:cs="Calibri"/>
          <w:bCs/>
          <w:sz w:val="22"/>
          <w:szCs w:val="22"/>
        </w:rPr>
        <w:t xml:space="preserve"> objekta</w:t>
      </w:r>
      <w:r w:rsidR="009A749F">
        <w:rPr>
          <w:rFonts w:ascii="Calibri" w:hAnsi="Calibri" w:cs="Calibri"/>
          <w:bCs/>
          <w:sz w:val="22"/>
          <w:szCs w:val="22"/>
        </w:rPr>
        <w:t xml:space="preserve"> prema predočenim računima/ugovorima, a razmjerno broju dana u mjesecu u kojem je bila obustava rada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6129F4D7" w14:textId="54C7F8BA" w:rsidR="00105C6F" w:rsidRDefault="00105C6F" w:rsidP="00DA50C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Maksimalni iznos sufinanciranja je 20.000,00 kuna po pojedinoj godini. </w:t>
      </w:r>
    </w:p>
    <w:p w14:paraId="6B0F6A34" w14:textId="5D6F042C" w:rsidR="00DA50C7" w:rsidRDefault="00105C6F" w:rsidP="00DA50C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Poslodavac koji koristi </w:t>
      </w:r>
      <w:proofErr w:type="spellStart"/>
      <w:r>
        <w:rPr>
          <w:rFonts w:ascii="Calibri" w:hAnsi="Calibri" w:cs="Calibri"/>
          <w:bCs/>
          <w:sz w:val="22"/>
          <w:szCs w:val="22"/>
        </w:rPr>
        <w:t>Podmjeru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4.1. obavezan je zadržati najmanje jednu zaposlenu osobu u trajanju od </w:t>
      </w:r>
      <w:r w:rsidR="00DA50C7" w:rsidRPr="00937883">
        <w:rPr>
          <w:rFonts w:ascii="Calibri" w:hAnsi="Calibri" w:cs="Calibri"/>
          <w:bCs/>
          <w:sz w:val="22"/>
          <w:szCs w:val="22"/>
        </w:rPr>
        <w:t xml:space="preserve">najmanje 12 mjeseci od dana </w:t>
      </w:r>
      <w:r>
        <w:rPr>
          <w:rFonts w:ascii="Calibri" w:hAnsi="Calibri" w:cs="Calibri"/>
          <w:bCs/>
          <w:sz w:val="22"/>
          <w:szCs w:val="22"/>
        </w:rPr>
        <w:t xml:space="preserve">potpisa Ugovora s Općinom Tompojevci </w:t>
      </w:r>
      <w:r w:rsidR="00765CA1">
        <w:rPr>
          <w:rFonts w:ascii="Calibri" w:hAnsi="Calibri" w:cs="Calibri"/>
          <w:bCs/>
          <w:sz w:val="22"/>
          <w:szCs w:val="22"/>
        </w:rPr>
        <w:t xml:space="preserve">za financiranje troškova prema </w:t>
      </w:r>
      <w:proofErr w:type="spellStart"/>
      <w:r w:rsidR="00765CA1" w:rsidRPr="00765CA1">
        <w:rPr>
          <w:rFonts w:ascii="Calibri" w:hAnsi="Calibri" w:cs="Calibri"/>
          <w:bCs/>
          <w:sz w:val="22"/>
          <w:szCs w:val="22"/>
        </w:rPr>
        <w:t>Podmjer</w:t>
      </w:r>
      <w:r w:rsidR="00765CA1">
        <w:rPr>
          <w:rFonts w:ascii="Calibri" w:hAnsi="Calibri" w:cs="Calibri"/>
          <w:bCs/>
          <w:sz w:val="22"/>
          <w:szCs w:val="22"/>
        </w:rPr>
        <w:t>i</w:t>
      </w:r>
      <w:proofErr w:type="spellEnd"/>
      <w:r w:rsidR="00765CA1" w:rsidRPr="00765CA1">
        <w:rPr>
          <w:rFonts w:ascii="Calibri" w:hAnsi="Calibri" w:cs="Calibri"/>
          <w:bCs/>
          <w:sz w:val="22"/>
          <w:szCs w:val="22"/>
        </w:rPr>
        <w:t xml:space="preserve"> 4.1.</w:t>
      </w:r>
      <w:r w:rsidR="00DA50C7" w:rsidRPr="00AA14BB">
        <w:rPr>
          <w:rFonts w:ascii="Calibri" w:hAnsi="Calibri" w:cs="Calibri"/>
          <w:bCs/>
          <w:sz w:val="22"/>
          <w:szCs w:val="22"/>
        </w:rPr>
        <w:t xml:space="preserve">. U protivnom se raskida Ugovor i korisnik mora vratiti </w:t>
      </w:r>
      <w:r w:rsidR="00DA50C7">
        <w:rPr>
          <w:rFonts w:ascii="Calibri" w:hAnsi="Calibri" w:cs="Calibri"/>
          <w:bCs/>
          <w:sz w:val="22"/>
          <w:szCs w:val="22"/>
        </w:rPr>
        <w:t>ukupan</w:t>
      </w:r>
      <w:r w:rsidR="00DA50C7" w:rsidRPr="00AA14BB">
        <w:rPr>
          <w:rFonts w:ascii="Calibri" w:hAnsi="Calibri" w:cs="Calibri"/>
          <w:bCs/>
          <w:sz w:val="22"/>
          <w:szCs w:val="22"/>
        </w:rPr>
        <w:t xml:space="preserve"> iznos do tada primljenih sredstava sufinanciranja</w:t>
      </w:r>
      <w:r w:rsidR="00765CA1">
        <w:rPr>
          <w:rFonts w:ascii="Calibri" w:hAnsi="Calibri" w:cs="Calibri"/>
          <w:bCs/>
          <w:sz w:val="22"/>
          <w:szCs w:val="22"/>
        </w:rPr>
        <w:t xml:space="preserve"> po toj </w:t>
      </w:r>
      <w:proofErr w:type="spellStart"/>
      <w:r w:rsidR="00765CA1">
        <w:rPr>
          <w:rFonts w:ascii="Calibri" w:hAnsi="Calibri" w:cs="Calibri"/>
          <w:bCs/>
          <w:sz w:val="22"/>
          <w:szCs w:val="22"/>
        </w:rPr>
        <w:t>podmjeri</w:t>
      </w:r>
      <w:proofErr w:type="spellEnd"/>
      <w:r w:rsidR="00DA50C7" w:rsidRPr="00AA14BB">
        <w:rPr>
          <w:rFonts w:ascii="Calibri" w:hAnsi="Calibri" w:cs="Calibri"/>
          <w:bCs/>
          <w:sz w:val="22"/>
          <w:szCs w:val="22"/>
        </w:rPr>
        <w:t>.</w:t>
      </w:r>
    </w:p>
    <w:p w14:paraId="496A3C89" w14:textId="77777777" w:rsidR="00DA50C7" w:rsidRDefault="00DA50C7" w:rsidP="00DA50C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Ovu mjeru mogu koristiti i poslodavci koji su ostvarili </w:t>
      </w:r>
      <w:r w:rsidRPr="006452CD">
        <w:rPr>
          <w:rFonts w:ascii="Calibri" w:hAnsi="Calibri" w:cs="Calibri"/>
          <w:bCs/>
          <w:sz w:val="22"/>
          <w:szCs w:val="22"/>
        </w:rPr>
        <w:t xml:space="preserve">Potporu za očuvanje radnih mjesta u djelatnostima pogođenima </w:t>
      </w:r>
      <w:proofErr w:type="spellStart"/>
      <w:r w:rsidRPr="006452CD">
        <w:rPr>
          <w:rFonts w:ascii="Calibri" w:hAnsi="Calibri" w:cs="Calibri"/>
          <w:bCs/>
          <w:sz w:val="22"/>
          <w:szCs w:val="22"/>
        </w:rPr>
        <w:t>Koronavirusom</w:t>
      </w:r>
      <w:proofErr w:type="spellEnd"/>
      <w:r w:rsidRPr="006452CD">
        <w:rPr>
          <w:rFonts w:ascii="Calibri" w:hAnsi="Calibri" w:cs="Calibri"/>
          <w:bCs/>
          <w:sz w:val="22"/>
          <w:szCs w:val="22"/>
        </w:rPr>
        <w:t xml:space="preserve"> (COVID – 19)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6452CD">
        <w:rPr>
          <w:rFonts w:ascii="Calibri" w:hAnsi="Calibri" w:cs="Calibri"/>
          <w:bCs/>
          <w:sz w:val="22"/>
          <w:szCs w:val="22"/>
        </w:rPr>
        <w:t>Hrvatsk</w:t>
      </w:r>
      <w:r>
        <w:rPr>
          <w:rFonts w:ascii="Calibri" w:hAnsi="Calibri" w:cs="Calibri"/>
          <w:bCs/>
          <w:sz w:val="22"/>
          <w:szCs w:val="22"/>
        </w:rPr>
        <w:t>og</w:t>
      </w:r>
      <w:r w:rsidRPr="006452CD">
        <w:rPr>
          <w:rFonts w:ascii="Calibri" w:hAnsi="Calibri" w:cs="Calibri"/>
          <w:bCs/>
          <w:sz w:val="22"/>
          <w:szCs w:val="22"/>
        </w:rPr>
        <w:t xml:space="preserve"> zavod</w:t>
      </w:r>
      <w:r>
        <w:rPr>
          <w:rFonts w:ascii="Calibri" w:hAnsi="Calibri" w:cs="Calibri"/>
          <w:bCs/>
          <w:sz w:val="22"/>
          <w:szCs w:val="22"/>
        </w:rPr>
        <w:t>a</w:t>
      </w:r>
      <w:r w:rsidRPr="006452CD">
        <w:rPr>
          <w:rFonts w:ascii="Calibri" w:hAnsi="Calibri" w:cs="Calibri"/>
          <w:bCs/>
          <w:sz w:val="22"/>
          <w:szCs w:val="22"/>
        </w:rPr>
        <w:t xml:space="preserve"> za zapošljavanje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BA12020" w14:textId="77777777" w:rsidR="00DA50C7" w:rsidRPr="00AC775E" w:rsidRDefault="00DA50C7" w:rsidP="00DA50C7">
      <w:p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Zahtjev za ovu mjeru podnosi se </w:t>
      </w:r>
      <w:r>
        <w:rPr>
          <w:rFonts w:ascii="Calibri" w:hAnsi="Calibri" w:cs="Calibri"/>
          <w:bCs/>
          <w:sz w:val="22"/>
          <w:szCs w:val="22"/>
        </w:rPr>
        <w:t>Općini Tompojevci, a uz njega se obavezno prilaže slijedeća dokumentacija</w:t>
      </w:r>
      <w:r w:rsidRPr="00AC775E">
        <w:rPr>
          <w:rFonts w:ascii="Calibri" w:hAnsi="Calibri" w:cs="Calibri"/>
          <w:bCs/>
          <w:sz w:val="22"/>
          <w:szCs w:val="22"/>
        </w:rPr>
        <w:t>:</w:t>
      </w:r>
    </w:p>
    <w:p w14:paraId="1100EABE" w14:textId="7182944B" w:rsidR="00765CA1" w:rsidRDefault="00765CA1" w:rsidP="00DA50C7">
      <w:p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Podmjera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4.1.</w:t>
      </w:r>
    </w:p>
    <w:p w14:paraId="6B8FE177" w14:textId="0D78FB1C" w:rsidR="00DA50C7" w:rsidRDefault="00DA50C7" w:rsidP="00765CA1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765CA1">
        <w:rPr>
          <w:rFonts w:ascii="Calibri" w:hAnsi="Calibri" w:cs="Calibri"/>
          <w:bCs/>
          <w:sz w:val="22"/>
          <w:szCs w:val="22"/>
        </w:rPr>
        <w:t>preslika ugovora o radu s</w:t>
      </w:r>
      <w:r w:rsidR="00765CA1">
        <w:rPr>
          <w:rFonts w:ascii="Calibri" w:hAnsi="Calibri" w:cs="Calibri"/>
          <w:bCs/>
          <w:sz w:val="22"/>
          <w:szCs w:val="22"/>
        </w:rPr>
        <w:t xml:space="preserve"> zaposlenom </w:t>
      </w:r>
      <w:r w:rsidRPr="00765CA1">
        <w:rPr>
          <w:rFonts w:ascii="Calibri" w:hAnsi="Calibri" w:cs="Calibri"/>
          <w:bCs/>
          <w:sz w:val="22"/>
          <w:szCs w:val="22"/>
        </w:rPr>
        <w:t>osobom</w:t>
      </w:r>
    </w:p>
    <w:p w14:paraId="2E9F16A3" w14:textId="75461DB6" w:rsidR="00765CA1" w:rsidRDefault="00765CA1" w:rsidP="00765CA1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preslika isplatne liste u mjesecu za koji se traži sufinanciranje</w:t>
      </w:r>
    </w:p>
    <w:p w14:paraId="1DEEC655" w14:textId="59F51BB0" w:rsidR="00765CA1" w:rsidRDefault="00765CA1" w:rsidP="00765CA1">
      <w:p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Podmjera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4.2.</w:t>
      </w:r>
    </w:p>
    <w:p w14:paraId="75978255" w14:textId="615C59F4" w:rsidR="00765CA1" w:rsidRPr="00AC775E" w:rsidRDefault="00765CA1" w:rsidP="00765CA1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>preslike ugovora i/ili računa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82FF0">
        <w:rPr>
          <w:rFonts w:ascii="Calibri" w:hAnsi="Calibri" w:cs="Calibri"/>
          <w:bCs/>
          <w:sz w:val="22"/>
          <w:szCs w:val="22"/>
        </w:rPr>
        <w:t xml:space="preserve">(račun/ugovor mora glasiti na prijavitelja sa jasno opisanim troškovima, a </w:t>
      </w:r>
      <w:r>
        <w:rPr>
          <w:rFonts w:ascii="Calibri" w:hAnsi="Calibri" w:cs="Calibri"/>
          <w:bCs/>
          <w:sz w:val="22"/>
          <w:szCs w:val="22"/>
        </w:rPr>
        <w:t>d</w:t>
      </w:r>
      <w:r w:rsidRPr="00782FF0">
        <w:rPr>
          <w:rFonts w:ascii="Calibri" w:hAnsi="Calibri" w:cs="Calibri"/>
          <w:bCs/>
          <w:sz w:val="22"/>
          <w:szCs w:val="22"/>
        </w:rPr>
        <w:t>atum računa mora biti nakon 1. siječnja 202</w:t>
      </w:r>
      <w:r>
        <w:rPr>
          <w:rFonts w:ascii="Calibri" w:hAnsi="Calibri" w:cs="Calibri"/>
          <w:bCs/>
          <w:sz w:val="22"/>
          <w:szCs w:val="22"/>
        </w:rPr>
        <w:t>0</w:t>
      </w:r>
      <w:r w:rsidRPr="00782FF0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),</w:t>
      </w:r>
    </w:p>
    <w:p w14:paraId="506FE76C" w14:textId="0521DAB1" w:rsidR="00765CA1" w:rsidRDefault="00765CA1" w:rsidP="00765CA1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preslika izvoda s žiro računa korisnika o plaćanju po osnovi </w:t>
      </w:r>
      <w:r>
        <w:rPr>
          <w:rFonts w:ascii="Calibri" w:hAnsi="Calibri" w:cs="Calibri"/>
          <w:bCs/>
          <w:sz w:val="22"/>
          <w:szCs w:val="22"/>
        </w:rPr>
        <w:t xml:space="preserve">priloženih </w:t>
      </w:r>
      <w:r w:rsidRPr="00AC775E">
        <w:rPr>
          <w:rFonts w:ascii="Calibri" w:hAnsi="Calibri" w:cs="Calibri"/>
          <w:bCs/>
          <w:sz w:val="22"/>
          <w:szCs w:val="22"/>
        </w:rPr>
        <w:t>ugovora i/ili bezgotovinskih računa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2B340BA0" w14:textId="77777777" w:rsidR="00765CA1" w:rsidRPr="00765CA1" w:rsidRDefault="00765CA1" w:rsidP="00765CA1">
      <w:pPr>
        <w:jc w:val="both"/>
        <w:rPr>
          <w:rFonts w:ascii="Calibri" w:hAnsi="Calibri" w:cs="Calibri"/>
          <w:bCs/>
          <w:sz w:val="22"/>
          <w:szCs w:val="22"/>
        </w:rPr>
      </w:pPr>
    </w:p>
    <w:p w14:paraId="0AB44FC0" w14:textId="77777777" w:rsidR="00082027" w:rsidRPr="00A715BC" w:rsidRDefault="00082027" w:rsidP="00A715BC">
      <w:pPr>
        <w:rPr>
          <w:rFonts w:ascii="Calibri" w:hAnsi="Calibri" w:cs="Calibri"/>
          <w:bCs/>
          <w:sz w:val="22"/>
          <w:szCs w:val="22"/>
        </w:rPr>
      </w:pPr>
    </w:p>
    <w:p w14:paraId="11014A90" w14:textId="77777777" w:rsidR="00AE51C6" w:rsidRPr="00D54766" w:rsidRDefault="00D54766" w:rsidP="002031F4">
      <w:pPr>
        <w:jc w:val="both"/>
        <w:rPr>
          <w:rFonts w:ascii="Calibri" w:hAnsi="Calibri" w:cs="Calibri"/>
          <w:bCs/>
          <w:sz w:val="22"/>
          <w:szCs w:val="22"/>
        </w:rPr>
      </w:pPr>
      <w:r w:rsidRPr="00D54766">
        <w:rPr>
          <w:rFonts w:ascii="Calibri" w:hAnsi="Calibri" w:cs="Calibri"/>
          <w:b/>
          <w:bCs/>
          <w:sz w:val="22"/>
          <w:szCs w:val="22"/>
        </w:rPr>
        <w:t>POSTUPAK DODJELE POTPORE</w:t>
      </w:r>
    </w:p>
    <w:p w14:paraId="799630AE" w14:textId="77777777" w:rsidR="00A27AAD" w:rsidRDefault="00A27AAD" w:rsidP="00EA468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1D67029" w14:textId="77777777" w:rsidR="00EA4689" w:rsidRPr="00A715BC" w:rsidRDefault="000F4190" w:rsidP="00EA4689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9</w:t>
      </w:r>
      <w:r w:rsidR="00EA4689" w:rsidRPr="00A715BC">
        <w:rPr>
          <w:rFonts w:ascii="Calibri" w:hAnsi="Calibri" w:cs="Calibri"/>
          <w:bCs/>
          <w:sz w:val="22"/>
          <w:szCs w:val="22"/>
        </w:rPr>
        <w:t>.</w:t>
      </w:r>
    </w:p>
    <w:p w14:paraId="6A998C90" w14:textId="1B1E721C" w:rsidR="00AD240B" w:rsidRDefault="00EA4689" w:rsidP="00B618B8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Najviši ukupni iznos potpore iz Proračuna </w:t>
      </w:r>
      <w:r w:rsidR="00A9153C">
        <w:rPr>
          <w:rFonts w:ascii="Calibri" w:hAnsi="Calibri" w:cs="Calibri"/>
          <w:bCs/>
          <w:sz w:val="22"/>
          <w:szCs w:val="22"/>
        </w:rPr>
        <w:t>Općina Tompojevci</w:t>
      </w:r>
      <w:r w:rsidR="00A9153C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9153C">
        <w:rPr>
          <w:rFonts w:ascii="Calibri" w:hAnsi="Calibri" w:cs="Calibri"/>
          <w:bCs/>
          <w:sz w:val="22"/>
          <w:szCs w:val="22"/>
        </w:rPr>
        <w:t>za 20</w:t>
      </w:r>
      <w:r w:rsidR="00593236">
        <w:rPr>
          <w:rFonts w:ascii="Calibri" w:hAnsi="Calibri" w:cs="Calibri"/>
          <w:bCs/>
          <w:sz w:val="22"/>
          <w:szCs w:val="22"/>
        </w:rPr>
        <w:t>2</w:t>
      </w:r>
      <w:r w:rsidR="00864711">
        <w:rPr>
          <w:rFonts w:ascii="Calibri" w:hAnsi="Calibri" w:cs="Calibri"/>
          <w:bCs/>
          <w:sz w:val="22"/>
          <w:szCs w:val="22"/>
        </w:rPr>
        <w:t>1</w:t>
      </w:r>
      <w:r w:rsidRPr="00A715BC">
        <w:rPr>
          <w:rFonts w:ascii="Calibri" w:hAnsi="Calibri" w:cs="Calibri"/>
          <w:bCs/>
          <w:sz w:val="22"/>
          <w:szCs w:val="22"/>
        </w:rPr>
        <w:t>. godinu, kojeg korisnik potpora može ostvariti po s</w:t>
      </w:r>
      <w:r w:rsidR="00F76445">
        <w:rPr>
          <w:rFonts w:ascii="Calibri" w:hAnsi="Calibri" w:cs="Calibri"/>
          <w:bCs/>
          <w:sz w:val="22"/>
          <w:szCs w:val="22"/>
        </w:rPr>
        <w:t xml:space="preserve">vim osnovama ovog Programa je </w:t>
      </w:r>
      <w:r w:rsidR="00694B3A">
        <w:rPr>
          <w:rFonts w:ascii="Calibri" w:hAnsi="Calibri" w:cs="Calibri"/>
          <w:bCs/>
          <w:sz w:val="22"/>
          <w:szCs w:val="22"/>
        </w:rPr>
        <w:t>2</w:t>
      </w:r>
      <w:r w:rsidR="00304D1F">
        <w:rPr>
          <w:rFonts w:ascii="Calibri" w:hAnsi="Calibri" w:cs="Calibri"/>
          <w:bCs/>
          <w:sz w:val="22"/>
          <w:szCs w:val="22"/>
        </w:rPr>
        <w:t>5</w:t>
      </w:r>
      <w:r w:rsidRPr="00A715BC">
        <w:rPr>
          <w:rFonts w:ascii="Calibri" w:hAnsi="Calibri" w:cs="Calibri"/>
          <w:bCs/>
          <w:sz w:val="22"/>
          <w:szCs w:val="22"/>
        </w:rPr>
        <w:t>.000,00 kuna.</w:t>
      </w:r>
      <w:r w:rsidR="00B618B8" w:rsidRPr="00A715BC">
        <w:rPr>
          <w:rFonts w:ascii="Calibri" w:hAnsi="Calibri" w:cs="Calibri"/>
          <w:bCs/>
          <w:sz w:val="22"/>
          <w:szCs w:val="22"/>
        </w:rPr>
        <w:t xml:space="preserve"> </w:t>
      </w:r>
    </w:p>
    <w:p w14:paraId="0419F9ED" w14:textId="77777777" w:rsidR="00EA702C" w:rsidRDefault="00EA702C" w:rsidP="0008202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3959BC9" w14:textId="77777777" w:rsidR="00082027" w:rsidRPr="00A715BC" w:rsidRDefault="00082027" w:rsidP="00082027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Članak </w:t>
      </w:r>
      <w:r w:rsidR="000F4190">
        <w:rPr>
          <w:rFonts w:ascii="Calibri" w:hAnsi="Calibri" w:cs="Calibri"/>
          <w:bCs/>
          <w:sz w:val="22"/>
          <w:szCs w:val="22"/>
        </w:rPr>
        <w:t>10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4D86720B" w14:textId="77777777" w:rsidR="00937BBB" w:rsidRPr="00A715BC" w:rsidRDefault="00937BBB" w:rsidP="00937BBB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Neprihvatljivi troškovi su:</w:t>
      </w:r>
    </w:p>
    <w:p w14:paraId="277E4CA5" w14:textId="77777777" w:rsidR="006452CD" w:rsidRDefault="00937BBB" w:rsidP="00937BBB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lastRenderedPageBreak/>
        <w:t>carinske i uvozne pristojbe, i sve ostale naknade,</w:t>
      </w:r>
    </w:p>
    <w:p w14:paraId="591A4190" w14:textId="77777777" w:rsidR="006452CD" w:rsidRDefault="00937BBB" w:rsidP="00937BBB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novčane kazne, financijske kazne i troškove parničnog postupka,</w:t>
      </w:r>
    </w:p>
    <w:p w14:paraId="16CFE836" w14:textId="77777777" w:rsidR="006452CD" w:rsidRDefault="00937BBB" w:rsidP="00937BBB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rabljena oprema,</w:t>
      </w:r>
    </w:p>
    <w:p w14:paraId="43CF9723" w14:textId="77777777" w:rsidR="006452CD" w:rsidRDefault="00937BBB" w:rsidP="00601336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bankovni troškovi, troškovi jamstava i slične naknade,</w:t>
      </w:r>
    </w:p>
    <w:p w14:paraId="31EA00A9" w14:textId="77777777" w:rsidR="006452CD" w:rsidRDefault="00937BBB" w:rsidP="00601336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plaćanja u naturi tj. kompenzacijom,</w:t>
      </w:r>
    </w:p>
    <w:p w14:paraId="2EE45540" w14:textId="7D07C2D7" w:rsidR="006452CD" w:rsidRDefault="00AB03A8" w:rsidP="00937BBB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ukupan iznos ili dio troškova koji</w:t>
      </w:r>
      <w:r w:rsidR="00601336" w:rsidRPr="006452C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su </w:t>
      </w:r>
      <w:r w:rsidR="00601336" w:rsidRPr="006452CD">
        <w:rPr>
          <w:rFonts w:ascii="Calibri" w:hAnsi="Calibri" w:cs="Calibri"/>
          <w:bCs/>
          <w:sz w:val="22"/>
          <w:szCs w:val="22"/>
        </w:rPr>
        <w:t>financiran</w:t>
      </w:r>
      <w:r>
        <w:rPr>
          <w:rFonts w:ascii="Calibri" w:hAnsi="Calibri" w:cs="Calibri"/>
          <w:bCs/>
          <w:sz w:val="22"/>
          <w:szCs w:val="22"/>
        </w:rPr>
        <w:t>i</w:t>
      </w:r>
      <w:r w:rsidR="00601336" w:rsidRPr="006452CD">
        <w:rPr>
          <w:rFonts w:ascii="Calibri" w:hAnsi="Calibri" w:cs="Calibri"/>
          <w:bCs/>
          <w:sz w:val="22"/>
          <w:szCs w:val="22"/>
        </w:rPr>
        <w:t xml:space="preserve"> iz drugih </w:t>
      </w:r>
      <w:r w:rsidR="00304D1F">
        <w:rPr>
          <w:rFonts w:ascii="Calibri" w:hAnsi="Calibri" w:cs="Calibri"/>
          <w:bCs/>
          <w:sz w:val="22"/>
          <w:szCs w:val="22"/>
        </w:rPr>
        <w:t xml:space="preserve">javnih </w:t>
      </w:r>
      <w:r w:rsidR="00601336" w:rsidRPr="006452CD">
        <w:rPr>
          <w:rFonts w:ascii="Calibri" w:hAnsi="Calibri" w:cs="Calibri"/>
          <w:bCs/>
          <w:sz w:val="22"/>
          <w:szCs w:val="22"/>
        </w:rPr>
        <w:t>izvora</w:t>
      </w:r>
      <w:r w:rsidR="006452CD" w:rsidRPr="006452CD">
        <w:rPr>
          <w:rFonts w:ascii="Calibri" w:hAnsi="Calibri" w:cs="Calibri"/>
          <w:bCs/>
          <w:sz w:val="22"/>
          <w:szCs w:val="22"/>
        </w:rPr>
        <w:t xml:space="preserve"> (osim potpora za očuvanje radnih mjesta u djelatnostima pogođenima </w:t>
      </w:r>
      <w:proofErr w:type="spellStart"/>
      <w:r w:rsidR="006452CD" w:rsidRPr="006452CD">
        <w:rPr>
          <w:rFonts w:ascii="Calibri" w:hAnsi="Calibri" w:cs="Calibri"/>
          <w:bCs/>
          <w:sz w:val="22"/>
          <w:szCs w:val="22"/>
        </w:rPr>
        <w:t>Koronavirusom</w:t>
      </w:r>
      <w:proofErr w:type="spellEnd"/>
      <w:r w:rsidR="006452CD" w:rsidRPr="006452CD">
        <w:rPr>
          <w:rFonts w:ascii="Calibri" w:hAnsi="Calibri" w:cs="Calibri"/>
          <w:bCs/>
          <w:sz w:val="22"/>
          <w:szCs w:val="22"/>
        </w:rPr>
        <w:t xml:space="preserve"> (COVID – 19) Hrvatskog zavoda za zapošljavanje</w:t>
      </w:r>
      <w:r>
        <w:rPr>
          <w:rFonts w:ascii="Calibri" w:hAnsi="Calibri" w:cs="Calibri"/>
          <w:bCs/>
          <w:sz w:val="22"/>
          <w:szCs w:val="22"/>
        </w:rPr>
        <w:t>)</w:t>
      </w:r>
      <w:r w:rsidR="00601336" w:rsidRPr="006452CD">
        <w:rPr>
          <w:rFonts w:ascii="Calibri" w:hAnsi="Calibri" w:cs="Calibri"/>
          <w:bCs/>
          <w:sz w:val="22"/>
          <w:szCs w:val="22"/>
        </w:rPr>
        <w:t>,</w:t>
      </w:r>
    </w:p>
    <w:p w14:paraId="2AF7451A" w14:textId="77777777" w:rsidR="006452CD" w:rsidRDefault="00937BBB" w:rsidP="00782FF0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porezi, uključujući porez na dodanu vrijednost</w:t>
      </w:r>
      <w:r w:rsidR="00782FF0" w:rsidRPr="006452CD">
        <w:rPr>
          <w:rFonts w:ascii="Calibri" w:hAnsi="Calibri" w:cs="Calibri"/>
          <w:bCs/>
          <w:sz w:val="22"/>
          <w:szCs w:val="22"/>
        </w:rPr>
        <w:t>,</w:t>
      </w:r>
    </w:p>
    <w:p w14:paraId="3B099DD9" w14:textId="77777777" w:rsidR="006452CD" w:rsidRDefault="00782FF0" w:rsidP="00A274C9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troškovi prijevoza, ugradnje ili tehničke pomoći uz nabavku opreme,</w:t>
      </w:r>
    </w:p>
    <w:p w14:paraId="46084FCF" w14:textId="7AF969D7" w:rsidR="009C36A2" w:rsidRDefault="00782FF0" w:rsidP="00A274C9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nabavka vozila ili plovila.</w:t>
      </w:r>
    </w:p>
    <w:p w14:paraId="47EA8659" w14:textId="77777777" w:rsidR="00A274C9" w:rsidRPr="00A715BC" w:rsidRDefault="00A274C9" w:rsidP="001D6965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 w:rsidR="000F4190">
        <w:rPr>
          <w:rFonts w:ascii="Calibri" w:hAnsi="Calibri" w:cs="Calibri"/>
          <w:bCs/>
          <w:sz w:val="22"/>
          <w:szCs w:val="22"/>
        </w:rPr>
        <w:t>1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0B30EF7C" w14:textId="516E6B4B" w:rsidR="008C6E43" w:rsidRPr="00A715BC" w:rsidRDefault="00387794" w:rsidP="008C6E4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otpore </w:t>
      </w:r>
      <w:r>
        <w:rPr>
          <w:rFonts w:ascii="Calibri" w:hAnsi="Calibri" w:cs="Calibri"/>
          <w:bCs/>
          <w:sz w:val="22"/>
          <w:szCs w:val="22"/>
        </w:rPr>
        <w:t>se dodjeljuju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temeljem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provedenog javnog </w:t>
      </w:r>
      <w:r w:rsidR="00EC7886" w:rsidRPr="00A715BC">
        <w:rPr>
          <w:rFonts w:ascii="Calibri" w:hAnsi="Calibri" w:cs="Calibri"/>
          <w:bCs/>
          <w:sz w:val="22"/>
          <w:szCs w:val="22"/>
        </w:rPr>
        <w:t>poziva</w:t>
      </w:r>
      <w:r w:rsidR="00074D23">
        <w:rPr>
          <w:rFonts w:ascii="Calibri" w:hAnsi="Calibri" w:cs="Calibri"/>
          <w:bCs/>
          <w:sz w:val="22"/>
          <w:szCs w:val="22"/>
        </w:rPr>
        <w:t xml:space="preserve">, a </w:t>
      </w:r>
      <w:r>
        <w:rPr>
          <w:rFonts w:ascii="Calibri" w:hAnsi="Calibri" w:cs="Calibri"/>
          <w:bCs/>
          <w:sz w:val="22"/>
          <w:szCs w:val="22"/>
        </w:rPr>
        <w:t>sukladno</w:t>
      </w:r>
      <w:r w:rsidR="00074D23">
        <w:rPr>
          <w:rFonts w:ascii="Calibri" w:hAnsi="Calibri" w:cs="Calibri"/>
          <w:bCs/>
          <w:sz w:val="22"/>
          <w:szCs w:val="22"/>
        </w:rPr>
        <w:t xml:space="preserve"> </w:t>
      </w:r>
      <w:r w:rsidR="00074D23" w:rsidRPr="00A715BC">
        <w:rPr>
          <w:rFonts w:ascii="Calibri" w:hAnsi="Calibri" w:cs="Calibri"/>
          <w:bCs/>
          <w:sz w:val="22"/>
          <w:szCs w:val="22"/>
        </w:rPr>
        <w:t>kriterij</w:t>
      </w:r>
      <w:r>
        <w:rPr>
          <w:rFonts w:ascii="Calibri" w:hAnsi="Calibri" w:cs="Calibri"/>
          <w:bCs/>
          <w:sz w:val="22"/>
          <w:szCs w:val="22"/>
        </w:rPr>
        <w:t>ima propisanim</w:t>
      </w:r>
      <w:r w:rsidR="00074D23" w:rsidRPr="00A715BC">
        <w:rPr>
          <w:rFonts w:ascii="Calibri" w:hAnsi="Calibri" w:cs="Calibri"/>
          <w:bCs/>
          <w:sz w:val="22"/>
          <w:szCs w:val="22"/>
        </w:rPr>
        <w:t xml:space="preserve"> ovim Programom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. </w:t>
      </w:r>
      <w:r w:rsidR="008C6E43" w:rsidRPr="00A715BC">
        <w:rPr>
          <w:rFonts w:ascii="Calibri" w:hAnsi="Calibri" w:cs="Calibri"/>
          <w:bCs/>
          <w:sz w:val="22"/>
          <w:szCs w:val="22"/>
        </w:rPr>
        <w:t xml:space="preserve">Odluku o raspisivanju javnog poziva za potpore donosi </w:t>
      </w:r>
      <w:r w:rsidR="00A9153C">
        <w:rPr>
          <w:rFonts w:ascii="Calibri" w:hAnsi="Calibri" w:cs="Calibri"/>
          <w:bCs/>
          <w:sz w:val="22"/>
          <w:szCs w:val="22"/>
        </w:rPr>
        <w:t>Općinski načelnik Općine Tompojevci</w:t>
      </w:r>
      <w:r w:rsidR="008C6E43" w:rsidRPr="00A715BC">
        <w:rPr>
          <w:rFonts w:ascii="Calibri" w:hAnsi="Calibri" w:cs="Calibri"/>
          <w:bCs/>
          <w:sz w:val="22"/>
          <w:szCs w:val="22"/>
        </w:rPr>
        <w:t>.</w:t>
      </w:r>
    </w:p>
    <w:p w14:paraId="6F6011C8" w14:textId="77777777" w:rsidR="00A274C9" w:rsidRPr="00A715BC" w:rsidRDefault="00A9153C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će </w:t>
      </w:r>
      <w:r w:rsidR="00563C56" w:rsidRPr="00A715BC">
        <w:rPr>
          <w:rFonts w:ascii="Calibri" w:hAnsi="Calibri" w:cs="Calibri"/>
          <w:bCs/>
          <w:sz w:val="22"/>
          <w:szCs w:val="22"/>
        </w:rPr>
        <w:t>objavit</w:t>
      </w:r>
      <w:r>
        <w:rPr>
          <w:rFonts w:ascii="Calibri" w:hAnsi="Calibri" w:cs="Calibri"/>
          <w:bCs/>
          <w:sz w:val="22"/>
          <w:szCs w:val="22"/>
        </w:rPr>
        <w:t>i</w:t>
      </w:r>
      <w:r w:rsidR="00563C56" w:rsidRPr="00A715BC">
        <w:rPr>
          <w:rFonts w:ascii="Calibri" w:hAnsi="Calibri" w:cs="Calibri"/>
          <w:bCs/>
          <w:sz w:val="22"/>
          <w:szCs w:val="22"/>
        </w:rPr>
        <w:t xml:space="preserve"> javni poziv za dodjelu potpora iz ovog </w:t>
      </w:r>
      <w:r w:rsidR="00F76445">
        <w:rPr>
          <w:rFonts w:ascii="Calibri" w:hAnsi="Calibri" w:cs="Calibri"/>
          <w:bCs/>
          <w:sz w:val="22"/>
          <w:szCs w:val="22"/>
        </w:rPr>
        <w:t>Programa putem oglasne ploče i I</w:t>
      </w:r>
      <w:r w:rsidR="00563C56" w:rsidRPr="00A715BC">
        <w:rPr>
          <w:rFonts w:ascii="Calibri" w:hAnsi="Calibri" w:cs="Calibri"/>
          <w:bCs/>
          <w:sz w:val="22"/>
          <w:szCs w:val="22"/>
        </w:rPr>
        <w:t xml:space="preserve">nternet stranice </w:t>
      </w:r>
      <w:r>
        <w:rPr>
          <w:rFonts w:ascii="Calibri" w:hAnsi="Calibri" w:cs="Calibri"/>
          <w:bCs/>
          <w:sz w:val="22"/>
          <w:szCs w:val="22"/>
        </w:rPr>
        <w:t>Općine Tompojevci</w:t>
      </w:r>
      <w:r w:rsidR="00563C56" w:rsidRPr="00A715BC">
        <w:rPr>
          <w:rFonts w:ascii="Calibri" w:hAnsi="Calibri" w:cs="Calibri"/>
          <w:bCs/>
          <w:sz w:val="22"/>
          <w:szCs w:val="22"/>
        </w:rPr>
        <w:t>, u kojem će se utvrditi rokovi i postupak podnošenja zahtjeva za dodjelu potpora s pripadajućom dokumentacijom.</w:t>
      </w:r>
    </w:p>
    <w:p w14:paraId="5397062A" w14:textId="09C48525" w:rsidR="00A274C9" w:rsidRPr="00A27AAD" w:rsidRDefault="00387794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Zahtjevi za </w:t>
      </w:r>
      <w:r w:rsidR="00F76445">
        <w:rPr>
          <w:rFonts w:ascii="Calibri" w:hAnsi="Calibri" w:cs="Calibri"/>
          <w:bCs/>
          <w:sz w:val="22"/>
          <w:szCs w:val="22"/>
        </w:rPr>
        <w:t>potporom</w:t>
      </w:r>
      <w:r w:rsidR="00D107C2" w:rsidRPr="00A27AAD">
        <w:rPr>
          <w:rFonts w:ascii="Calibri" w:hAnsi="Calibri" w:cs="Calibri"/>
          <w:bCs/>
          <w:sz w:val="22"/>
          <w:szCs w:val="22"/>
        </w:rPr>
        <w:t xml:space="preserve"> podnose </w:t>
      </w:r>
      <w:r w:rsidR="008454E0" w:rsidRPr="00A27AAD">
        <w:rPr>
          <w:rFonts w:ascii="Calibri" w:hAnsi="Calibri" w:cs="Calibri"/>
          <w:bCs/>
          <w:sz w:val="22"/>
          <w:szCs w:val="22"/>
        </w:rPr>
        <w:t>se na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 obrascima koji se mogu p</w:t>
      </w:r>
      <w:r w:rsidR="00593236">
        <w:rPr>
          <w:rFonts w:ascii="Calibri" w:hAnsi="Calibri" w:cs="Calibri"/>
          <w:bCs/>
          <w:sz w:val="22"/>
          <w:szCs w:val="22"/>
        </w:rPr>
        <w:t>reuzeti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 </w:t>
      </w:r>
      <w:r w:rsidR="00593236">
        <w:rPr>
          <w:rFonts w:ascii="Calibri" w:hAnsi="Calibri" w:cs="Calibri"/>
          <w:bCs/>
          <w:sz w:val="22"/>
          <w:szCs w:val="22"/>
        </w:rPr>
        <w:t xml:space="preserve">na </w:t>
      </w:r>
      <w:r w:rsidR="00A27AAD" w:rsidRPr="00A27AAD">
        <w:rPr>
          <w:rFonts w:ascii="Calibri" w:hAnsi="Calibri" w:cs="Calibri"/>
          <w:bCs/>
          <w:sz w:val="22"/>
          <w:szCs w:val="22"/>
        </w:rPr>
        <w:t xml:space="preserve">Internet stranici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. </w:t>
      </w:r>
      <w:r w:rsidR="00074D23" w:rsidRPr="00A27AAD">
        <w:rPr>
          <w:rFonts w:ascii="Calibri" w:hAnsi="Calibri" w:cs="Calibri"/>
          <w:bCs/>
          <w:sz w:val="22"/>
          <w:szCs w:val="22"/>
        </w:rPr>
        <w:t xml:space="preserve">Potrebna dokumentacija za isplatu sredstava potpore bit će specificirana na svakom obrascu zahtjeva. </w:t>
      </w:r>
    </w:p>
    <w:p w14:paraId="63D4514C" w14:textId="77777777" w:rsidR="00A274C9" w:rsidRPr="00A715BC" w:rsidRDefault="00A9153C" w:rsidP="00074D2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>može zatražiti od podnositelja zahtjeva dod</w:t>
      </w:r>
      <w:r w:rsidR="00074D23">
        <w:rPr>
          <w:rFonts w:ascii="Calibri" w:hAnsi="Calibri" w:cs="Calibri"/>
          <w:bCs/>
          <w:sz w:val="22"/>
          <w:szCs w:val="22"/>
        </w:rPr>
        <w:t xml:space="preserve">atnu dokumentaciju, kako bi se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dokazalo ispunjavanje uvjeta za dodjelu potpora utvrđenih ovim Programom. </w:t>
      </w:r>
    </w:p>
    <w:p w14:paraId="1EF05321" w14:textId="52F9587D" w:rsidR="00A33C6F" w:rsidRDefault="00A33C6F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</w:p>
    <w:p w14:paraId="42C48468" w14:textId="717D1A67" w:rsidR="00351ED6" w:rsidRDefault="00351ED6" w:rsidP="00351ED6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>
        <w:rPr>
          <w:rFonts w:ascii="Calibri" w:hAnsi="Calibri" w:cs="Calibri"/>
          <w:bCs/>
          <w:sz w:val="22"/>
          <w:szCs w:val="22"/>
        </w:rPr>
        <w:t>2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405AF965" w14:textId="77777777" w:rsidR="00A33C6F" w:rsidRPr="00A33C6F" w:rsidRDefault="00A33C6F" w:rsidP="00A33C6F">
      <w:p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A33C6F">
        <w:rPr>
          <w:rFonts w:ascii="Calibri" w:hAnsi="Calibri" w:cs="Calibri"/>
          <w:bCs/>
          <w:sz w:val="22"/>
          <w:szCs w:val="22"/>
        </w:rPr>
        <w:t>Prilikom podnošenja zahtjeva za potporu, korisnik potpore prilaže slijedeću obaveznu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33C6F">
        <w:rPr>
          <w:rFonts w:ascii="Calibri" w:hAnsi="Calibri" w:cs="Calibri"/>
          <w:bCs/>
          <w:sz w:val="22"/>
          <w:szCs w:val="22"/>
        </w:rPr>
        <w:t>dokumentaciju:</w:t>
      </w:r>
    </w:p>
    <w:p w14:paraId="7D1E71FA" w14:textId="51809C01" w:rsidR="00A33C6F" w:rsidRPr="00A33C6F" w:rsidRDefault="00A33C6F" w:rsidP="00A33C6F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4" w:name="_Hlk64381251"/>
      <w:r w:rsidRPr="00A33C6F">
        <w:rPr>
          <w:rFonts w:ascii="Calibri" w:hAnsi="Calibri" w:cs="Calibri"/>
          <w:bCs/>
          <w:sz w:val="22"/>
          <w:szCs w:val="22"/>
        </w:rPr>
        <w:t>Ispunjen odgovarajući obrazac zahtjeva za potporu</w:t>
      </w:r>
      <w:r w:rsidR="006452CD">
        <w:rPr>
          <w:rFonts w:ascii="Calibri" w:hAnsi="Calibri" w:cs="Calibri"/>
          <w:bCs/>
          <w:sz w:val="22"/>
          <w:szCs w:val="22"/>
        </w:rPr>
        <w:t>,</w:t>
      </w:r>
    </w:p>
    <w:p w14:paraId="14077F4E" w14:textId="0C3B3DD1" w:rsidR="00A33C6F" w:rsidRPr="00A33C6F" w:rsidRDefault="000E2E50" w:rsidP="00EA702C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5" w:name="_Hlk56888613"/>
      <w:r>
        <w:rPr>
          <w:rFonts w:ascii="Calibri" w:hAnsi="Calibri" w:cs="Calibri"/>
          <w:bCs/>
          <w:sz w:val="22"/>
          <w:szCs w:val="22"/>
        </w:rPr>
        <w:t>Dokaz</w:t>
      </w:r>
      <w:r w:rsidR="00EA702C">
        <w:rPr>
          <w:rFonts w:ascii="Calibri" w:hAnsi="Calibri" w:cs="Calibri"/>
          <w:bCs/>
          <w:sz w:val="22"/>
          <w:szCs w:val="22"/>
        </w:rPr>
        <w:t xml:space="preserve"> obavljanje gospodarske djelatnosti</w:t>
      </w:r>
      <w:r w:rsidR="00A33C6F" w:rsidRPr="00A33C6F">
        <w:rPr>
          <w:rFonts w:ascii="Calibri" w:hAnsi="Calibri" w:cs="Calibri"/>
          <w:bCs/>
          <w:sz w:val="22"/>
          <w:szCs w:val="22"/>
        </w:rPr>
        <w:t xml:space="preserve"> ne stariji od 30 dana od dana podnošenja zahtjeva</w:t>
      </w:r>
      <w:r>
        <w:rPr>
          <w:rFonts w:ascii="Calibri" w:hAnsi="Calibri" w:cs="Calibri"/>
          <w:bCs/>
          <w:sz w:val="22"/>
          <w:szCs w:val="22"/>
        </w:rPr>
        <w:t xml:space="preserve"> (izvadak iz odgovarajućeg registra, rješenje ili s</w:t>
      </w:r>
      <w:r w:rsidR="00AB03A8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>.)</w:t>
      </w:r>
      <w:r w:rsidR="00A33C6F" w:rsidRPr="00A33C6F">
        <w:rPr>
          <w:rFonts w:ascii="Calibri" w:hAnsi="Calibri" w:cs="Calibri"/>
          <w:bCs/>
          <w:sz w:val="22"/>
          <w:szCs w:val="22"/>
        </w:rPr>
        <w:t xml:space="preserve">, </w:t>
      </w:r>
    </w:p>
    <w:bookmarkEnd w:id="5"/>
    <w:p w14:paraId="7EAB93FF" w14:textId="447297A6" w:rsidR="00A33C6F" w:rsidRPr="00694B3A" w:rsidRDefault="00A33C6F" w:rsidP="00A33C6F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694B3A">
        <w:rPr>
          <w:rFonts w:ascii="Calibri" w:hAnsi="Calibri" w:cs="Calibri"/>
          <w:bCs/>
          <w:sz w:val="22"/>
          <w:szCs w:val="22"/>
        </w:rPr>
        <w:t>Potvrda nadležne Porezne uprave o podmirenim dospjelim obvezama s osnove javnih davanja (poreznim obvezama i obvezama za mirovinsko i zdravstveno osiguranje), ne starija od 30 dana od dana podnošenja zahtjeva,</w:t>
      </w:r>
    </w:p>
    <w:p w14:paraId="1759947A" w14:textId="4676AABB" w:rsidR="00A33C6F" w:rsidRPr="00694B3A" w:rsidRDefault="00A33C6F" w:rsidP="00A33C6F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694B3A">
        <w:rPr>
          <w:rFonts w:ascii="Calibri" w:hAnsi="Calibri" w:cs="Calibri"/>
          <w:bCs/>
          <w:sz w:val="22"/>
          <w:szCs w:val="22"/>
        </w:rPr>
        <w:t>Potvrd</w:t>
      </w:r>
      <w:r w:rsidR="00694B3A">
        <w:rPr>
          <w:rFonts w:ascii="Calibri" w:hAnsi="Calibri" w:cs="Calibri"/>
          <w:bCs/>
          <w:sz w:val="22"/>
          <w:szCs w:val="22"/>
        </w:rPr>
        <w:t>a</w:t>
      </w:r>
      <w:r w:rsidRPr="00694B3A">
        <w:rPr>
          <w:rFonts w:ascii="Calibri" w:hAnsi="Calibri" w:cs="Calibri"/>
          <w:bCs/>
          <w:sz w:val="22"/>
          <w:szCs w:val="22"/>
        </w:rPr>
        <w:t xml:space="preserve"> o podmirenim obvezama prema </w:t>
      </w:r>
      <w:r w:rsidR="00A9153C" w:rsidRPr="00694B3A">
        <w:rPr>
          <w:rFonts w:ascii="Calibri" w:hAnsi="Calibri" w:cs="Calibri"/>
          <w:bCs/>
          <w:sz w:val="22"/>
          <w:szCs w:val="22"/>
        </w:rPr>
        <w:t xml:space="preserve">Općini Tompojevci </w:t>
      </w:r>
      <w:r w:rsidRPr="00694B3A">
        <w:rPr>
          <w:rFonts w:ascii="Calibri" w:hAnsi="Calibri" w:cs="Calibri"/>
          <w:bCs/>
          <w:sz w:val="22"/>
          <w:szCs w:val="22"/>
        </w:rPr>
        <w:t>po bilo kojem osnovu, ne starija od 30 dana od dana podnošenja zahtjeva</w:t>
      </w:r>
      <w:r w:rsidR="006452CD">
        <w:rPr>
          <w:rFonts w:ascii="Calibri" w:hAnsi="Calibri" w:cs="Calibri"/>
          <w:bCs/>
          <w:sz w:val="22"/>
          <w:szCs w:val="22"/>
        </w:rPr>
        <w:t>,</w:t>
      </w:r>
    </w:p>
    <w:p w14:paraId="1FD2525B" w14:textId="100112D7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>Izjava o korištenim državnim potporama male vrijednosti, sukladno odredbama Uredbe komisije (EU) br. 1407/2013 o primjeni članka 107. i 108. Ugovora o funkcioniranju Europske unije na de-</w:t>
      </w:r>
      <w:proofErr w:type="spellStart"/>
      <w:r w:rsidRPr="000E2E50"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Pr="000E2E50">
        <w:rPr>
          <w:rFonts w:ascii="Calibri" w:hAnsi="Calibri" w:cs="Calibri"/>
          <w:bCs/>
          <w:sz w:val="22"/>
          <w:szCs w:val="22"/>
        </w:rPr>
        <w:t xml:space="preserve"> potpore,</w:t>
      </w:r>
    </w:p>
    <w:p w14:paraId="62AE3909" w14:textId="2481F0B6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>Izjava o korištenim državnim potporama male vrijednosti za svako povezana poduzeće koje čini „jednog poduzetnika" u slučaju primjenjivosti, sukladno odredbama Uredbe komisije (EU) br. 1407/2013 o primjeni članka 107. i 108. Ugovora o funkcioniranju Europske unije na de-</w:t>
      </w:r>
      <w:proofErr w:type="spellStart"/>
      <w:r w:rsidRPr="000E2E50"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Pr="000E2E50">
        <w:rPr>
          <w:rFonts w:ascii="Calibri" w:hAnsi="Calibri" w:cs="Calibri"/>
          <w:bCs/>
          <w:sz w:val="22"/>
          <w:szCs w:val="22"/>
        </w:rPr>
        <w:t xml:space="preserve"> potpore,</w:t>
      </w:r>
    </w:p>
    <w:p w14:paraId="50CEEF27" w14:textId="410B7215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>Izjavu o podmirenim obvezama prema zaposlenicima,</w:t>
      </w:r>
    </w:p>
    <w:p w14:paraId="2DB97FB0" w14:textId="730BD487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>Izjavu o stečajnom postupku, likvidaciji i obustavljanju djelatnosti i profesionalnom propustu,</w:t>
      </w:r>
    </w:p>
    <w:p w14:paraId="40645895" w14:textId="35CFD4E3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 xml:space="preserve">Izjava korisnika potpore o nefinanciranju istih prihvatljivih troškova iz drugih izvora (osim potpora za očuvanje radnih mjesta u djelatnostima pogođenima </w:t>
      </w:r>
      <w:proofErr w:type="spellStart"/>
      <w:r w:rsidRPr="000E2E50">
        <w:rPr>
          <w:rFonts w:ascii="Calibri" w:hAnsi="Calibri" w:cs="Calibri"/>
          <w:bCs/>
          <w:sz w:val="22"/>
          <w:szCs w:val="22"/>
        </w:rPr>
        <w:t>Koronavirusom</w:t>
      </w:r>
      <w:proofErr w:type="spellEnd"/>
      <w:r w:rsidRPr="000E2E50">
        <w:rPr>
          <w:rFonts w:ascii="Calibri" w:hAnsi="Calibri" w:cs="Calibri"/>
          <w:bCs/>
          <w:sz w:val="22"/>
          <w:szCs w:val="22"/>
        </w:rPr>
        <w:t xml:space="preserve"> (COVID – 19) Hrvatskog zavoda za zapošljavanje </w:t>
      </w:r>
      <w:r w:rsidR="00C921F6">
        <w:rPr>
          <w:rFonts w:ascii="Calibri" w:hAnsi="Calibri" w:cs="Calibri"/>
          <w:bCs/>
          <w:sz w:val="22"/>
          <w:szCs w:val="22"/>
        </w:rPr>
        <w:t>te da ukupna vrijednost ostvarenih potpora male vrijednosti prijavljenog troška, ostvaren po različitim izvorima financiranja, ne prelazi ukupnu vrijednost prijavljenog troška</w:t>
      </w:r>
      <w:r w:rsidRPr="000E2E50">
        <w:rPr>
          <w:rFonts w:ascii="Calibri" w:hAnsi="Calibri" w:cs="Calibri"/>
          <w:bCs/>
          <w:sz w:val="22"/>
          <w:szCs w:val="22"/>
        </w:rPr>
        <w:t>,</w:t>
      </w:r>
    </w:p>
    <w:p w14:paraId="5DB4DC5A" w14:textId="059E3E95" w:rsidR="00A33C6F" w:rsidRDefault="00AA14BB" w:rsidP="00A33C6F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Dokaz o žiro-računu</w:t>
      </w:r>
      <w:r w:rsidR="00527F12">
        <w:rPr>
          <w:rFonts w:ascii="Calibri" w:hAnsi="Calibri" w:cs="Calibri"/>
          <w:bCs/>
          <w:sz w:val="22"/>
          <w:szCs w:val="22"/>
        </w:rPr>
        <w:t xml:space="preserve"> korisnika potpore</w:t>
      </w:r>
      <w:r w:rsidR="000E2E50">
        <w:rPr>
          <w:rFonts w:ascii="Calibri" w:hAnsi="Calibri" w:cs="Calibri"/>
          <w:bCs/>
          <w:sz w:val="22"/>
          <w:szCs w:val="22"/>
        </w:rPr>
        <w:t>.</w:t>
      </w:r>
    </w:p>
    <w:p w14:paraId="22D399E5" w14:textId="77777777" w:rsidR="001F0138" w:rsidRPr="00A33C6F" w:rsidRDefault="001F0138" w:rsidP="001F0138">
      <w:pPr>
        <w:pStyle w:val="Odlomakpopisa"/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</w:p>
    <w:bookmarkEnd w:id="4"/>
    <w:p w14:paraId="7D3B3681" w14:textId="77777777" w:rsidR="00C23F76" w:rsidRDefault="00C23F76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</w:p>
    <w:p w14:paraId="14664058" w14:textId="77777777" w:rsidR="00C23F76" w:rsidRDefault="00C23F76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</w:p>
    <w:p w14:paraId="367AFAB2" w14:textId="63A6E32E" w:rsidR="00074D23" w:rsidRPr="00A715BC" w:rsidRDefault="00074D23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lastRenderedPageBreak/>
        <w:t>Članak 1</w:t>
      </w:r>
      <w:r w:rsidR="003C75B1">
        <w:rPr>
          <w:rFonts w:ascii="Calibri" w:hAnsi="Calibri" w:cs="Calibri"/>
          <w:bCs/>
          <w:sz w:val="22"/>
          <w:szCs w:val="22"/>
        </w:rPr>
        <w:t>3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26F0574E" w14:textId="77777777" w:rsidR="00A274C9" w:rsidRPr="00626971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0F4190">
        <w:rPr>
          <w:rFonts w:ascii="Calibri" w:hAnsi="Calibri" w:cs="Calibri"/>
          <w:bCs/>
          <w:sz w:val="22"/>
          <w:szCs w:val="22"/>
        </w:rPr>
        <w:t>Za provođenje</w:t>
      </w:r>
      <w:r w:rsidR="009B5F63" w:rsidRPr="000F4190">
        <w:rPr>
          <w:rFonts w:ascii="Calibri" w:hAnsi="Calibri" w:cs="Calibri"/>
          <w:bCs/>
          <w:sz w:val="22"/>
          <w:szCs w:val="22"/>
        </w:rPr>
        <w:t xml:space="preserve"> natječajnog postupka </w:t>
      </w:r>
      <w:r w:rsidR="00A9153C">
        <w:rPr>
          <w:rFonts w:ascii="Calibri" w:hAnsi="Calibri" w:cs="Calibri"/>
          <w:bCs/>
          <w:sz w:val="22"/>
          <w:szCs w:val="22"/>
        </w:rPr>
        <w:t>Općinski načelnik</w:t>
      </w:r>
      <w:r w:rsidR="000914B1" w:rsidRPr="000F4190">
        <w:rPr>
          <w:rFonts w:ascii="Calibri" w:hAnsi="Calibri" w:cs="Calibri"/>
          <w:bCs/>
          <w:sz w:val="22"/>
          <w:szCs w:val="22"/>
        </w:rPr>
        <w:t xml:space="preserve"> </w:t>
      </w:r>
      <w:r w:rsidR="00BC3FB6" w:rsidRPr="000F4190">
        <w:rPr>
          <w:rFonts w:ascii="Calibri" w:hAnsi="Calibri" w:cs="Calibri"/>
          <w:bCs/>
          <w:sz w:val="22"/>
          <w:szCs w:val="22"/>
        </w:rPr>
        <w:t xml:space="preserve">će </w:t>
      </w:r>
      <w:r w:rsidR="009B5F63" w:rsidRPr="000F4190">
        <w:rPr>
          <w:rFonts w:ascii="Calibri" w:hAnsi="Calibri" w:cs="Calibri"/>
          <w:bCs/>
          <w:sz w:val="22"/>
          <w:szCs w:val="22"/>
        </w:rPr>
        <w:t>imenovat</w:t>
      </w:r>
      <w:r w:rsidR="000914B1" w:rsidRPr="000F4190">
        <w:rPr>
          <w:rFonts w:ascii="Calibri" w:hAnsi="Calibri" w:cs="Calibri"/>
          <w:bCs/>
          <w:sz w:val="22"/>
          <w:szCs w:val="22"/>
        </w:rPr>
        <w:t>i</w:t>
      </w:r>
      <w:r w:rsidR="009B5F63" w:rsidRPr="000F4190">
        <w:rPr>
          <w:rFonts w:ascii="Calibri" w:hAnsi="Calibri" w:cs="Calibri"/>
          <w:bCs/>
          <w:sz w:val="22"/>
          <w:szCs w:val="22"/>
        </w:rPr>
        <w:t xml:space="preserve"> </w:t>
      </w:r>
      <w:r w:rsidR="00BC3FB6" w:rsidRPr="000F4190">
        <w:rPr>
          <w:rFonts w:ascii="Calibri" w:hAnsi="Calibri" w:cs="Calibri"/>
          <w:bCs/>
          <w:sz w:val="22"/>
          <w:szCs w:val="22"/>
        </w:rPr>
        <w:t>P</w:t>
      </w:r>
      <w:r w:rsidRPr="000F4190">
        <w:rPr>
          <w:rFonts w:ascii="Calibri" w:hAnsi="Calibri" w:cs="Calibri"/>
          <w:bCs/>
          <w:sz w:val="22"/>
          <w:szCs w:val="22"/>
        </w:rPr>
        <w:t xml:space="preserve">ovjerenstvo za potpore </w:t>
      </w:r>
      <w:r w:rsidR="00C47114" w:rsidRPr="000F4190">
        <w:rPr>
          <w:rFonts w:ascii="Calibri" w:hAnsi="Calibri" w:cs="Calibri"/>
          <w:bCs/>
          <w:sz w:val="22"/>
          <w:szCs w:val="22"/>
        </w:rPr>
        <w:t xml:space="preserve">u </w:t>
      </w:r>
      <w:r w:rsidR="00387794" w:rsidRPr="000F4190">
        <w:rPr>
          <w:rFonts w:ascii="Calibri" w:hAnsi="Calibri" w:cs="Calibri"/>
          <w:bCs/>
          <w:sz w:val="22"/>
          <w:szCs w:val="22"/>
        </w:rPr>
        <w:t>gospodarstvu</w:t>
      </w:r>
      <w:r w:rsidR="00C47114" w:rsidRPr="00626971">
        <w:rPr>
          <w:rFonts w:ascii="Calibri" w:hAnsi="Calibri" w:cs="Calibri"/>
          <w:bCs/>
          <w:sz w:val="22"/>
          <w:szCs w:val="22"/>
        </w:rPr>
        <w:t xml:space="preserve"> </w:t>
      </w:r>
      <w:r w:rsidRPr="00626971">
        <w:rPr>
          <w:rFonts w:ascii="Calibri" w:hAnsi="Calibri" w:cs="Calibri"/>
          <w:bCs/>
          <w:sz w:val="22"/>
          <w:szCs w:val="22"/>
        </w:rPr>
        <w:t xml:space="preserve">(u daljnjem tekstu: Povjerenstvo). </w:t>
      </w:r>
      <w:r w:rsidR="009B5F63" w:rsidRPr="00626971">
        <w:rPr>
          <w:rFonts w:ascii="Calibri" w:hAnsi="Calibri" w:cs="Calibri"/>
          <w:bCs/>
          <w:sz w:val="22"/>
          <w:szCs w:val="22"/>
        </w:rPr>
        <w:t xml:space="preserve">Administrativno-tehničke poslove potrebne za provođenje ovog Programa obavlja </w:t>
      </w:r>
      <w:r w:rsidR="00A9153C">
        <w:rPr>
          <w:rFonts w:ascii="Calibri" w:hAnsi="Calibri" w:cs="Calibri"/>
          <w:bCs/>
          <w:sz w:val="22"/>
          <w:szCs w:val="22"/>
        </w:rPr>
        <w:t>Jedinstveni u</w:t>
      </w:r>
      <w:r w:rsidR="009B5F63" w:rsidRPr="00626971">
        <w:rPr>
          <w:rFonts w:ascii="Calibri" w:hAnsi="Calibri" w:cs="Calibri"/>
          <w:bCs/>
          <w:sz w:val="22"/>
          <w:szCs w:val="22"/>
        </w:rPr>
        <w:t xml:space="preserve">pravni odjel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Pr="00626971">
        <w:rPr>
          <w:rFonts w:ascii="Calibri" w:hAnsi="Calibri" w:cs="Calibri"/>
          <w:bCs/>
          <w:sz w:val="22"/>
          <w:szCs w:val="22"/>
        </w:rPr>
        <w:t xml:space="preserve">. </w:t>
      </w:r>
    </w:p>
    <w:p w14:paraId="30EA6830" w14:textId="77777777" w:rsidR="00351ED6" w:rsidRDefault="00A274C9" w:rsidP="00785D5D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Nakon </w:t>
      </w:r>
      <w:r w:rsidR="001C3BBB" w:rsidRPr="00A715BC">
        <w:rPr>
          <w:rFonts w:ascii="Calibri" w:hAnsi="Calibri" w:cs="Calibri"/>
          <w:bCs/>
          <w:sz w:val="22"/>
          <w:szCs w:val="22"/>
        </w:rPr>
        <w:t xml:space="preserve">administrativne provjere dostavljene dokumentacije koju će obaviti </w:t>
      </w:r>
      <w:r w:rsidR="00A9153C">
        <w:rPr>
          <w:rFonts w:ascii="Calibri" w:hAnsi="Calibri" w:cs="Calibri"/>
          <w:bCs/>
          <w:sz w:val="22"/>
          <w:szCs w:val="22"/>
        </w:rPr>
        <w:t>Jedinstveni u</w:t>
      </w:r>
      <w:r w:rsidR="00A9153C" w:rsidRPr="00626971">
        <w:rPr>
          <w:rFonts w:ascii="Calibri" w:hAnsi="Calibri" w:cs="Calibri"/>
          <w:bCs/>
          <w:sz w:val="22"/>
          <w:szCs w:val="22"/>
        </w:rPr>
        <w:t xml:space="preserve">pravni odjel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="001C3BBB" w:rsidRPr="00A715BC">
        <w:rPr>
          <w:rFonts w:ascii="Calibri" w:hAnsi="Calibri" w:cs="Calibri"/>
          <w:bCs/>
          <w:sz w:val="22"/>
          <w:szCs w:val="22"/>
        </w:rPr>
        <w:t xml:space="preserve">, </w:t>
      </w:r>
      <w:r w:rsidRPr="00A715BC">
        <w:rPr>
          <w:rFonts w:ascii="Calibri" w:hAnsi="Calibri" w:cs="Calibri"/>
          <w:bCs/>
          <w:sz w:val="22"/>
          <w:szCs w:val="22"/>
        </w:rPr>
        <w:t xml:space="preserve">Povjerenstvo </w:t>
      </w:r>
      <w:r w:rsidR="00BC3FB6">
        <w:rPr>
          <w:rFonts w:ascii="Calibri" w:hAnsi="Calibri" w:cs="Calibri"/>
          <w:bCs/>
          <w:sz w:val="22"/>
          <w:szCs w:val="22"/>
        </w:rPr>
        <w:t xml:space="preserve">u skladu s kriterijima ovog Programa </w:t>
      </w:r>
      <w:r w:rsidRPr="00A715BC">
        <w:rPr>
          <w:rFonts w:ascii="Calibri" w:hAnsi="Calibri" w:cs="Calibri"/>
          <w:bCs/>
          <w:sz w:val="22"/>
          <w:szCs w:val="22"/>
        </w:rPr>
        <w:t xml:space="preserve">sastavlja prijedlog </w:t>
      </w:r>
      <w:r w:rsidR="00785D5D">
        <w:rPr>
          <w:rFonts w:ascii="Calibri" w:hAnsi="Calibri" w:cs="Calibri"/>
          <w:bCs/>
          <w:sz w:val="22"/>
          <w:szCs w:val="22"/>
        </w:rPr>
        <w:t>dodjele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Pr="009C36A2">
        <w:rPr>
          <w:rFonts w:ascii="Calibri" w:hAnsi="Calibri" w:cs="Calibri"/>
          <w:bCs/>
          <w:sz w:val="22"/>
          <w:szCs w:val="22"/>
        </w:rPr>
        <w:t>potpora</w:t>
      </w:r>
      <w:r w:rsidR="00785D5D" w:rsidRPr="009C36A2">
        <w:rPr>
          <w:rFonts w:ascii="Calibri" w:hAnsi="Calibri" w:cs="Calibri"/>
          <w:bCs/>
          <w:sz w:val="22"/>
          <w:szCs w:val="22"/>
        </w:rPr>
        <w:t xml:space="preserve">. </w:t>
      </w:r>
    </w:p>
    <w:p w14:paraId="78738C5E" w14:textId="7C9D891E" w:rsidR="00351ED6" w:rsidRDefault="00351ED6" w:rsidP="00351ED6">
      <w:pPr>
        <w:jc w:val="both"/>
        <w:rPr>
          <w:rFonts w:ascii="Calibri" w:hAnsi="Calibri" w:cs="Calibri"/>
          <w:bCs/>
          <w:sz w:val="22"/>
          <w:szCs w:val="22"/>
        </w:rPr>
      </w:pPr>
      <w:r w:rsidRPr="00351ED6">
        <w:rPr>
          <w:rFonts w:ascii="Calibri" w:hAnsi="Calibri" w:cs="Calibri"/>
          <w:bCs/>
          <w:sz w:val="22"/>
          <w:szCs w:val="22"/>
        </w:rPr>
        <w:t>Povjerenstvo u postupku odlučivanja o dodjeli iznosa potpore će se vodit prema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51ED6">
        <w:rPr>
          <w:rFonts w:ascii="Calibri" w:hAnsi="Calibri" w:cs="Calibri"/>
          <w:bCs/>
          <w:sz w:val="22"/>
          <w:szCs w:val="22"/>
        </w:rPr>
        <w:t xml:space="preserve">raspoloživim sredstvima u Proračunu </w:t>
      </w:r>
      <w:r>
        <w:rPr>
          <w:rFonts w:ascii="Calibri" w:hAnsi="Calibri" w:cs="Calibri"/>
          <w:bCs/>
          <w:sz w:val="22"/>
          <w:szCs w:val="22"/>
        </w:rPr>
        <w:t>Općine Tompojevci</w:t>
      </w:r>
      <w:r w:rsidRPr="00351ED6">
        <w:rPr>
          <w:rFonts w:ascii="Calibri" w:hAnsi="Calibri" w:cs="Calibri"/>
          <w:bCs/>
          <w:sz w:val="22"/>
          <w:szCs w:val="22"/>
        </w:rPr>
        <w:t xml:space="preserve"> namijenjenih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51ED6">
        <w:rPr>
          <w:rFonts w:ascii="Calibri" w:hAnsi="Calibri" w:cs="Calibri"/>
          <w:bCs/>
          <w:sz w:val="22"/>
          <w:szCs w:val="22"/>
        </w:rPr>
        <w:t>provedbi</w:t>
      </w:r>
      <w:r>
        <w:rPr>
          <w:rFonts w:ascii="Calibri" w:hAnsi="Calibri" w:cs="Calibri"/>
          <w:bCs/>
          <w:sz w:val="22"/>
          <w:szCs w:val="22"/>
        </w:rPr>
        <w:t xml:space="preserve"> programa potpora u gospodarstvu</w:t>
      </w:r>
      <w:r w:rsidRPr="00351ED6">
        <w:rPr>
          <w:rFonts w:ascii="Calibri" w:hAnsi="Calibri" w:cs="Calibri"/>
          <w:bCs/>
          <w:sz w:val="22"/>
          <w:szCs w:val="22"/>
        </w:rPr>
        <w:t>.</w:t>
      </w:r>
    </w:p>
    <w:p w14:paraId="6D52209A" w14:textId="2BABCA10" w:rsidR="00785D5D" w:rsidRPr="009C36A2" w:rsidRDefault="00785D5D" w:rsidP="00785D5D">
      <w:pPr>
        <w:jc w:val="both"/>
        <w:rPr>
          <w:rFonts w:ascii="Calibri" w:hAnsi="Calibri" w:cs="Calibri"/>
          <w:bCs/>
          <w:sz w:val="22"/>
          <w:szCs w:val="22"/>
        </w:rPr>
      </w:pPr>
      <w:r w:rsidRPr="009C36A2">
        <w:rPr>
          <w:rFonts w:ascii="Calibri" w:hAnsi="Calibri" w:cs="Calibri"/>
          <w:bCs/>
          <w:sz w:val="22"/>
          <w:szCs w:val="22"/>
        </w:rPr>
        <w:t xml:space="preserve">Na temelju prijedloga Povjerenstva, </w:t>
      </w:r>
      <w:r w:rsidR="00A9153C">
        <w:rPr>
          <w:rFonts w:ascii="Calibri" w:hAnsi="Calibri" w:cs="Calibri"/>
          <w:bCs/>
          <w:sz w:val="22"/>
          <w:szCs w:val="22"/>
        </w:rPr>
        <w:t>Općinski načelnik</w:t>
      </w:r>
      <w:r w:rsidRPr="009C36A2">
        <w:rPr>
          <w:rFonts w:ascii="Calibri" w:hAnsi="Calibri" w:cs="Calibri"/>
          <w:bCs/>
          <w:sz w:val="22"/>
          <w:szCs w:val="22"/>
        </w:rPr>
        <w:t xml:space="preserve"> donosi </w:t>
      </w:r>
      <w:r w:rsidR="00C07B31" w:rsidRPr="009C36A2">
        <w:rPr>
          <w:rFonts w:ascii="Calibri" w:hAnsi="Calibri" w:cs="Calibri"/>
          <w:bCs/>
          <w:sz w:val="22"/>
          <w:szCs w:val="22"/>
        </w:rPr>
        <w:t>Odluku</w:t>
      </w:r>
      <w:r w:rsidRPr="009C36A2">
        <w:rPr>
          <w:rFonts w:ascii="Calibri" w:hAnsi="Calibri" w:cs="Calibri"/>
          <w:bCs/>
          <w:sz w:val="22"/>
          <w:szCs w:val="22"/>
        </w:rPr>
        <w:t xml:space="preserve"> o </w:t>
      </w:r>
      <w:r w:rsidR="00C07B31" w:rsidRPr="009C36A2">
        <w:rPr>
          <w:rFonts w:ascii="Calibri" w:hAnsi="Calibri" w:cs="Calibri"/>
          <w:bCs/>
          <w:sz w:val="22"/>
          <w:szCs w:val="22"/>
        </w:rPr>
        <w:t>dodjeli potpora.</w:t>
      </w:r>
    </w:p>
    <w:p w14:paraId="02B9A8EA" w14:textId="77777777" w:rsidR="009B5F63" w:rsidRPr="009C36A2" w:rsidRDefault="00C07B31" w:rsidP="00C07B31">
      <w:pPr>
        <w:jc w:val="both"/>
        <w:rPr>
          <w:rFonts w:ascii="Calibri" w:hAnsi="Calibri" w:cs="Calibri"/>
          <w:bCs/>
          <w:sz w:val="22"/>
          <w:szCs w:val="22"/>
        </w:rPr>
      </w:pPr>
      <w:r w:rsidRPr="009C36A2">
        <w:rPr>
          <w:rFonts w:ascii="Calibri" w:hAnsi="Calibri" w:cs="Calibri"/>
          <w:bCs/>
          <w:sz w:val="22"/>
          <w:szCs w:val="22"/>
        </w:rPr>
        <w:t>Odluka</w:t>
      </w:r>
      <w:r w:rsidR="00785D5D" w:rsidRPr="009C36A2">
        <w:rPr>
          <w:rFonts w:ascii="Calibri" w:hAnsi="Calibri" w:cs="Calibri"/>
          <w:bCs/>
          <w:sz w:val="22"/>
          <w:szCs w:val="22"/>
        </w:rPr>
        <w:t xml:space="preserve"> o </w:t>
      </w:r>
      <w:r w:rsidRPr="009C36A2">
        <w:rPr>
          <w:rFonts w:ascii="Calibri" w:hAnsi="Calibri" w:cs="Calibri"/>
          <w:bCs/>
          <w:sz w:val="22"/>
          <w:szCs w:val="22"/>
        </w:rPr>
        <w:t>dodjeli  potpora</w:t>
      </w:r>
      <w:r w:rsidR="00785D5D" w:rsidRPr="009C36A2">
        <w:rPr>
          <w:rFonts w:ascii="Calibri" w:hAnsi="Calibri" w:cs="Calibri"/>
          <w:bCs/>
          <w:sz w:val="22"/>
          <w:szCs w:val="22"/>
        </w:rPr>
        <w:t xml:space="preserve"> </w:t>
      </w:r>
      <w:r w:rsidR="009B5F63" w:rsidRPr="009C36A2">
        <w:rPr>
          <w:rFonts w:ascii="Calibri" w:hAnsi="Calibri" w:cs="Calibri"/>
          <w:bCs/>
          <w:sz w:val="22"/>
          <w:szCs w:val="22"/>
        </w:rPr>
        <w:t>o</w:t>
      </w:r>
      <w:r w:rsidR="00785D5D" w:rsidRPr="009C36A2">
        <w:rPr>
          <w:rFonts w:ascii="Calibri" w:hAnsi="Calibri" w:cs="Calibri"/>
          <w:bCs/>
          <w:sz w:val="22"/>
          <w:szCs w:val="22"/>
        </w:rPr>
        <w:t>bjavljuje se</w:t>
      </w:r>
      <w:r w:rsidR="009B5F63" w:rsidRPr="009C36A2">
        <w:rPr>
          <w:rFonts w:ascii="Calibri" w:hAnsi="Calibri" w:cs="Calibri"/>
          <w:bCs/>
          <w:sz w:val="22"/>
          <w:szCs w:val="22"/>
        </w:rPr>
        <w:t xml:space="preserve"> putem oglasne ploče i Inte</w:t>
      </w:r>
      <w:r w:rsidR="00A9153C">
        <w:rPr>
          <w:rFonts w:ascii="Calibri" w:hAnsi="Calibri" w:cs="Calibri"/>
          <w:bCs/>
          <w:sz w:val="22"/>
          <w:szCs w:val="22"/>
        </w:rPr>
        <w:t>rnet stranice Općine Tompojevci</w:t>
      </w:r>
      <w:r w:rsidR="00BC3FB6" w:rsidRPr="009C36A2">
        <w:rPr>
          <w:rFonts w:ascii="Calibri" w:hAnsi="Calibri" w:cs="Calibri"/>
          <w:bCs/>
          <w:sz w:val="22"/>
          <w:szCs w:val="22"/>
        </w:rPr>
        <w:t>.</w:t>
      </w:r>
    </w:p>
    <w:p w14:paraId="2791BAF4" w14:textId="49A9848E" w:rsidR="009B5F63" w:rsidRDefault="009B5F63" w:rsidP="00C07B31">
      <w:pPr>
        <w:jc w:val="both"/>
        <w:rPr>
          <w:rFonts w:ascii="Calibri" w:hAnsi="Calibri" w:cs="Calibri"/>
          <w:bCs/>
          <w:sz w:val="22"/>
          <w:szCs w:val="22"/>
        </w:rPr>
      </w:pPr>
      <w:r w:rsidRPr="009C36A2">
        <w:rPr>
          <w:rFonts w:ascii="Calibri" w:hAnsi="Calibri" w:cs="Calibri"/>
          <w:bCs/>
          <w:sz w:val="22"/>
          <w:szCs w:val="22"/>
        </w:rPr>
        <w:t>Odobrena novčana sredstva doznačuje se na žiro-račun korisnika potpore, odnosno podnositelja zahtjeva.</w:t>
      </w:r>
    </w:p>
    <w:p w14:paraId="074F26AA" w14:textId="028AEA87" w:rsidR="003C75B1" w:rsidRDefault="003C75B1" w:rsidP="00C07B3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53FB4F" w14:textId="74AB4FEC" w:rsidR="003C75B1" w:rsidRDefault="003C75B1" w:rsidP="003C75B1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>
        <w:rPr>
          <w:rFonts w:ascii="Calibri" w:hAnsi="Calibri" w:cs="Calibri"/>
          <w:bCs/>
          <w:sz w:val="22"/>
          <w:szCs w:val="22"/>
        </w:rPr>
        <w:t>4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660911FE" w14:textId="77777777" w:rsidR="003C75B1" w:rsidRPr="00351ED6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 w:rsidRPr="00351ED6">
        <w:rPr>
          <w:rFonts w:ascii="Calibri" w:hAnsi="Calibri" w:cs="Calibri"/>
          <w:bCs/>
          <w:sz w:val="22"/>
          <w:szCs w:val="22"/>
        </w:rPr>
        <w:t>Povjerenstvo će provjeravati formalnu ispravnost podnijetih prijava te se dalje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51ED6">
        <w:rPr>
          <w:rFonts w:ascii="Calibri" w:hAnsi="Calibri" w:cs="Calibri"/>
          <w:bCs/>
          <w:sz w:val="22"/>
          <w:szCs w:val="22"/>
        </w:rPr>
        <w:t>neće razmatrati:</w:t>
      </w:r>
    </w:p>
    <w:p w14:paraId="05041E29" w14:textId="77777777" w:rsidR="003C75B1" w:rsidRPr="00351ED6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</w:t>
      </w:r>
      <w:r w:rsidRPr="00351ED6">
        <w:rPr>
          <w:rFonts w:ascii="Calibri" w:hAnsi="Calibri" w:cs="Calibri"/>
          <w:bCs/>
          <w:sz w:val="22"/>
          <w:szCs w:val="22"/>
        </w:rPr>
        <w:t xml:space="preserve"> prijave zaprimljene izvan roka za dostavu prijava,</w:t>
      </w:r>
    </w:p>
    <w:p w14:paraId="0A05B90E" w14:textId="77777777" w:rsidR="003C75B1" w:rsidRPr="00351ED6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</w:t>
      </w:r>
      <w:r w:rsidRPr="00351ED6">
        <w:rPr>
          <w:rFonts w:ascii="Calibri" w:hAnsi="Calibri" w:cs="Calibri"/>
          <w:bCs/>
          <w:sz w:val="22"/>
          <w:szCs w:val="22"/>
        </w:rPr>
        <w:t xml:space="preserve"> prijave sa nepotpunom dokumentacijom,</w:t>
      </w:r>
    </w:p>
    <w:p w14:paraId="1898FD5E" w14:textId="77777777" w:rsidR="003C75B1" w:rsidRPr="00351ED6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</w:t>
      </w:r>
      <w:r w:rsidRPr="00351ED6">
        <w:rPr>
          <w:rFonts w:ascii="Calibri" w:hAnsi="Calibri" w:cs="Calibri"/>
          <w:bCs/>
          <w:sz w:val="22"/>
          <w:szCs w:val="22"/>
        </w:rPr>
        <w:t xml:space="preserve"> prijave u kojima nisu vidljive i obrazložene činjenice koje se iz njih trebaju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51ED6">
        <w:rPr>
          <w:rFonts w:ascii="Calibri" w:hAnsi="Calibri" w:cs="Calibri"/>
          <w:bCs/>
          <w:sz w:val="22"/>
          <w:szCs w:val="22"/>
        </w:rPr>
        <w:t>utvrditi</w:t>
      </w:r>
    </w:p>
    <w:p w14:paraId="403CCA3A" w14:textId="77777777" w:rsidR="003C75B1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351ED6">
        <w:rPr>
          <w:rFonts w:ascii="Calibri" w:hAnsi="Calibri" w:cs="Calibri"/>
          <w:bCs/>
          <w:sz w:val="22"/>
          <w:szCs w:val="22"/>
        </w:rPr>
        <w:t xml:space="preserve">prijave koje nisu izrađene u skladu s </w:t>
      </w:r>
      <w:r>
        <w:rPr>
          <w:rFonts w:ascii="Calibri" w:hAnsi="Calibri" w:cs="Calibri"/>
          <w:bCs/>
          <w:sz w:val="22"/>
          <w:szCs w:val="22"/>
        </w:rPr>
        <w:t xml:space="preserve">ovim Programom i </w:t>
      </w:r>
      <w:r w:rsidRPr="00351ED6">
        <w:rPr>
          <w:rFonts w:ascii="Calibri" w:hAnsi="Calibri" w:cs="Calibri"/>
          <w:bCs/>
          <w:sz w:val="22"/>
          <w:szCs w:val="22"/>
        </w:rPr>
        <w:t>Javnim pozivom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CBDE0FC" w14:textId="77777777" w:rsidR="003545EC" w:rsidRDefault="003545EC" w:rsidP="009B5F6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6CF2D2" w14:textId="77777777" w:rsidR="00D54766" w:rsidRPr="00D54766" w:rsidRDefault="00D54766" w:rsidP="009B5F6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KONTROLA I POVRAT SREDSTAVA</w:t>
      </w:r>
    </w:p>
    <w:p w14:paraId="5DAC42DF" w14:textId="5DA9F35C" w:rsidR="00A274C9" w:rsidRPr="00A715BC" w:rsidRDefault="00A274C9" w:rsidP="00D74CCB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 w:rsidR="00351ED6">
        <w:rPr>
          <w:rFonts w:ascii="Calibri" w:hAnsi="Calibri" w:cs="Calibri"/>
          <w:bCs/>
          <w:sz w:val="22"/>
          <w:szCs w:val="22"/>
        </w:rPr>
        <w:t>5</w:t>
      </w:r>
      <w:r w:rsidR="00082027" w:rsidRPr="00A715BC">
        <w:rPr>
          <w:rFonts w:ascii="Calibri" w:hAnsi="Calibri" w:cs="Calibri"/>
          <w:bCs/>
          <w:sz w:val="22"/>
          <w:szCs w:val="22"/>
        </w:rPr>
        <w:t>.</w:t>
      </w:r>
    </w:p>
    <w:p w14:paraId="348E4406" w14:textId="77777777" w:rsidR="00A274C9" w:rsidRPr="00A715BC" w:rsidRDefault="000914B1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Korisnik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potpore odnosno podnositelj zahtjeva, po predaji zahtjeva, podložan je nadzoru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="00A9153C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u cilju provjere istinitosti podataka i usklađenosti zahtjeva i stanja na terenu. </w:t>
      </w:r>
    </w:p>
    <w:p w14:paraId="50D459F1" w14:textId="77777777" w:rsidR="00A274C9" w:rsidRPr="00A715BC" w:rsidRDefault="00387794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Ukoliko je korisnik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potpore odnosno podnositelj zahtjeva priložio neistinitu</w:t>
      </w:r>
      <w:r w:rsidR="00502F1A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>dokumentaciju ili prijavljeno stanje u zahtje</w:t>
      </w:r>
      <w:r>
        <w:rPr>
          <w:rFonts w:ascii="Calibri" w:hAnsi="Calibri" w:cs="Calibri"/>
          <w:bCs/>
          <w:sz w:val="22"/>
          <w:szCs w:val="22"/>
        </w:rPr>
        <w:t xml:space="preserve">vu i dokumentaciji ne odgovara </w:t>
      </w:r>
      <w:r w:rsidR="00502F1A" w:rsidRPr="00A715BC">
        <w:rPr>
          <w:rFonts w:ascii="Calibri" w:hAnsi="Calibri" w:cs="Calibri"/>
          <w:bCs/>
          <w:sz w:val="22"/>
          <w:szCs w:val="22"/>
        </w:rPr>
        <w:t>s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tvarnom stanju na terenu, </w:t>
      </w:r>
      <w:r w:rsidR="00D54766" w:rsidRPr="00A715BC">
        <w:rPr>
          <w:rFonts w:ascii="Calibri" w:hAnsi="Calibri" w:cs="Calibri"/>
          <w:bCs/>
          <w:sz w:val="22"/>
          <w:szCs w:val="22"/>
        </w:rPr>
        <w:t>podnositelju zahtjeva isti će se odbiti</w:t>
      </w:r>
      <w:r w:rsidR="00D54766">
        <w:rPr>
          <w:rFonts w:ascii="Calibri" w:hAnsi="Calibri" w:cs="Calibri"/>
          <w:bCs/>
          <w:sz w:val="22"/>
          <w:szCs w:val="22"/>
        </w:rPr>
        <w:t>, odnosno</w:t>
      </w:r>
      <w:r w:rsidR="00D5476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od korisnika će se zatražiti povrat sredstava u Proračun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. </w:t>
      </w:r>
    </w:p>
    <w:p w14:paraId="7D8B627D" w14:textId="77777777" w:rsidR="00A274C9" w:rsidRPr="00A715B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Ako korisnik ne izvrši povrat sredstava u zadanom roku, pokrenut će se postupak prisilne naplate i bit će isklj</w:t>
      </w:r>
      <w:r w:rsidR="000914B1">
        <w:rPr>
          <w:rFonts w:ascii="Calibri" w:hAnsi="Calibri" w:cs="Calibri"/>
          <w:bCs/>
          <w:sz w:val="22"/>
          <w:szCs w:val="22"/>
        </w:rPr>
        <w:t xml:space="preserve">učen iz svih </w:t>
      </w:r>
      <w:r w:rsidR="00CE6A81">
        <w:rPr>
          <w:rFonts w:ascii="Calibri" w:hAnsi="Calibri" w:cs="Calibri"/>
          <w:bCs/>
          <w:sz w:val="22"/>
          <w:szCs w:val="22"/>
        </w:rPr>
        <w:t>općinskih</w:t>
      </w:r>
      <w:r w:rsidR="00502F1A" w:rsidRPr="00A715BC">
        <w:rPr>
          <w:rFonts w:ascii="Calibri" w:hAnsi="Calibri" w:cs="Calibri"/>
          <w:bCs/>
          <w:sz w:val="22"/>
          <w:szCs w:val="22"/>
        </w:rPr>
        <w:t xml:space="preserve"> potpora</w:t>
      </w:r>
      <w:r w:rsidRPr="00A715BC">
        <w:rPr>
          <w:rFonts w:ascii="Calibri" w:hAnsi="Calibri" w:cs="Calibri"/>
          <w:bCs/>
          <w:sz w:val="22"/>
          <w:szCs w:val="22"/>
        </w:rPr>
        <w:t xml:space="preserve"> u </w:t>
      </w:r>
      <w:r w:rsidR="00EE226A">
        <w:rPr>
          <w:rFonts w:ascii="Calibri" w:hAnsi="Calibri" w:cs="Calibri"/>
          <w:bCs/>
          <w:sz w:val="22"/>
          <w:szCs w:val="22"/>
        </w:rPr>
        <w:t>gospodarstvu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C01C02" w:rsidRPr="00A715BC">
        <w:rPr>
          <w:rFonts w:ascii="Calibri" w:hAnsi="Calibri" w:cs="Calibri"/>
          <w:bCs/>
          <w:sz w:val="22"/>
          <w:szCs w:val="22"/>
        </w:rPr>
        <w:t>u slijedećih pet</w:t>
      </w:r>
      <w:r w:rsidRPr="00A715BC">
        <w:rPr>
          <w:rFonts w:ascii="Calibri" w:hAnsi="Calibri" w:cs="Calibri"/>
          <w:bCs/>
          <w:sz w:val="22"/>
          <w:szCs w:val="22"/>
        </w:rPr>
        <w:t xml:space="preserve"> (5)</w:t>
      </w:r>
      <w:r w:rsidR="00C01C02" w:rsidRPr="00A715BC">
        <w:rPr>
          <w:rFonts w:ascii="Calibri" w:hAnsi="Calibri" w:cs="Calibri"/>
          <w:bCs/>
          <w:sz w:val="22"/>
          <w:szCs w:val="22"/>
        </w:rPr>
        <w:t xml:space="preserve"> godina.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</w:p>
    <w:p w14:paraId="10F3253E" w14:textId="77777777" w:rsidR="00A33C6F" w:rsidRDefault="00A33C6F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5AE88015" w14:textId="77777777" w:rsidR="00D54766" w:rsidRPr="00D54766" w:rsidRDefault="00D54766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STUPANJE NA SNAGU</w:t>
      </w:r>
    </w:p>
    <w:p w14:paraId="24868730" w14:textId="3B61D4C2" w:rsidR="00A274C9" w:rsidRPr="00A715BC" w:rsidRDefault="00A33C6F" w:rsidP="00C01C02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1</w:t>
      </w:r>
      <w:r w:rsidR="00351ED6">
        <w:rPr>
          <w:rFonts w:ascii="Calibri" w:hAnsi="Calibri" w:cs="Calibri"/>
          <w:bCs/>
          <w:sz w:val="22"/>
          <w:szCs w:val="22"/>
        </w:rPr>
        <w:t>6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57FD02F2" w14:textId="781F65D9" w:rsidR="000033D3" w:rsidRDefault="00C07B31" w:rsidP="000F419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Ova</w:t>
      </w:r>
      <w:r w:rsidR="00C23F76">
        <w:rPr>
          <w:rFonts w:ascii="Calibri" w:hAnsi="Calibri" w:cs="Calibri"/>
          <w:bCs/>
          <w:sz w:val="22"/>
          <w:szCs w:val="22"/>
        </w:rPr>
        <w:t>j Program</w:t>
      </w:r>
      <w:r>
        <w:rPr>
          <w:rFonts w:ascii="Calibri" w:hAnsi="Calibri" w:cs="Calibri"/>
          <w:bCs/>
          <w:sz w:val="22"/>
          <w:szCs w:val="22"/>
        </w:rPr>
        <w:t xml:space="preserve"> stupa </w:t>
      </w:r>
      <w:r w:rsidRPr="009C36A2">
        <w:rPr>
          <w:rFonts w:ascii="Calibri" w:hAnsi="Calibri" w:cs="Calibri"/>
          <w:bCs/>
          <w:sz w:val="22"/>
          <w:szCs w:val="22"/>
        </w:rPr>
        <w:t xml:space="preserve">na snagu </w:t>
      </w:r>
      <w:r w:rsidR="00C23F76">
        <w:rPr>
          <w:rFonts w:ascii="Calibri" w:hAnsi="Calibri" w:cs="Calibri"/>
          <w:bCs/>
          <w:sz w:val="22"/>
          <w:szCs w:val="22"/>
        </w:rPr>
        <w:t>osmog dana od dana objave</w:t>
      </w:r>
      <w:r w:rsidR="001E340F" w:rsidRPr="009C36A2">
        <w:rPr>
          <w:rFonts w:ascii="Calibri" w:hAnsi="Calibri" w:cs="Calibri"/>
          <w:bCs/>
          <w:sz w:val="22"/>
          <w:szCs w:val="22"/>
        </w:rPr>
        <w:t xml:space="preserve"> </w:t>
      </w:r>
      <w:r w:rsidR="001E340F" w:rsidRPr="00387794">
        <w:rPr>
          <w:rFonts w:ascii="Calibri" w:hAnsi="Calibri" w:cs="Calibri"/>
          <w:bCs/>
          <w:sz w:val="22"/>
          <w:szCs w:val="22"/>
        </w:rPr>
        <w:t xml:space="preserve">u </w:t>
      </w:r>
      <w:r w:rsidRPr="00387794">
        <w:rPr>
          <w:rFonts w:ascii="Calibri" w:hAnsi="Calibri" w:cs="Calibri"/>
          <w:bCs/>
          <w:sz w:val="22"/>
          <w:szCs w:val="22"/>
        </w:rPr>
        <w:t>„</w:t>
      </w:r>
      <w:r w:rsidRPr="002B41D3">
        <w:rPr>
          <w:rFonts w:ascii="Calibri" w:hAnsi="Calibri" w:cs="Calibri"/>
          <w:bCs/>
          <w:sz w:val="22"/>
          <w:szCs w:val="22"/>
        </w:rPr>
        <w:t>Službenom vjesniku</w:t>
      </w:r>
      <w:r w:rsidR="002651EA">
        <w:rPr>
          <w:rFonts w:ascii="Calibri" w:hAnsi="Calibri" w:cs="Calibri"/>
          <w:bCs/>
          <w:sz w:val="22"/>
          <w:szCs w:val="22"/>
        </w:rPr>
        <w:t>“</w:t>
      </w:r>
      <w:r w:rsidRPr="002B41D3">
        <w:rPr>
          <w:rFonts w:ascii="Calibri" w:hAnsi="Calibri" w:cs="Calibri"/>
          <w:bCs/>
          <w:sz w:val="22"/>
          <w:szCs w:val="22"/>
        </w:rPr>
        <w:t xml:space="preserve"> Vukovarsko-srijemske županije</w:t>
      </w:r>
      <w:r w:rsidR="001E340F" w:rsidRPr="002B41D3">
        <w:rPr>
          <w:rFonts w:ascii="Calibri" w:hAnsi="Calibri" w:cs="Calibri"/>
          <w:bCs/>
          <w:sz w:val="22"/>
          <w:szCs w:val="22"/>
        </w:rPr>
        <w:t xml:space="preserve">. </w:t>
      </w:r>
    </w:p>
    <w:p w14:paraId="0EF83924" w14:textId="63B4D9B1" w:rsidR="00C23F76" w:rsidRDefault="00C23F76" w:rsidP="000F41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2C103D4F" w14:textId="77777777" w:rsidR="00C23F76" w:rsidRDefault="00C23F76" w:rsidP="000F41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56E6FD11" w14:textId="7687530F" w:rsidR="00C23F76" w:rsidRDefault="00C23F76" w:rsidP="000F41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8A5724" w14:textId="163DE11D" w:rsidR="00C23F76" w:rsidRDefault="00C23F76" w:rsidP="000F41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5EF1D1A0" w14:textId="233A9C27" w:rsidR="00C23F76" w:rsidRDefault="00C23F76" w:rsidP="000F419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Predsjednik Općinskog vijeća</w:t>
      </w:r>
    </w:p>
    <w:p w14:paraId="1A85382C" w14:textId="2BBE5B14" w:rsidR="00C23F76" w:rsidRPr="00A715BC" w:rsidRDefault="00C23F76" w:rsidP="000F419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Zlatko Potočki</w:t>
      </w:r>
    </w:p>
    <w:sectPr w:rsidR="00C23F76" w:rsidRPr="00A715BC" w:rsidSect="0039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3E30"/>
    <w:multiLevelType w:val="hybridMultilevel"/>
    <w:tmpl w:val="236E86B4"/>
    <w:lvl w:ilvl="0" w:tplc="D86064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F18"/>
    <w:multiLevelType w:val="hybridMultilevel"/>
    <w:tmpl w:val="6B286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5AF4"/>
    <w:multiLevelType w:val="hybridMultilevel"/>
    <w:tmpl w:val="B076287A"/>
    <w:lvl w:ilvl="0" w:tplc="39EC7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121"/>
    <w:multiLevelType w:val="hybridMultilevel"/>
    <w:tmpl w:val="F75E8B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C4854"/>
    <w:multiLevelType w:val="hybridMultilevel"/>
    <w:tmpl w:val="63F6338C"/>
    <w:lvl w:ilvl="0" w:tplc="BCB4C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2C91"/>
    <w:multiLevelType w:val="hybridMultilevel"/>
    <w:tmpl w:val="03BEC74A"/>
    <w:lvl w:ilvl="0" w:tplc="987E97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 w15:restartNumberingAfterBreak="0">
    <w:nsid w:val="3BB71901"/>
    <w:multiLevelType w:val="hybridMultilevel"/>
    <w:tmpl w:val="F64204CC"/>
    <w:lvl w:ilvl="0" w:tplc="70887D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A0AD9"/>
    <w:multiLevelType w:val="hybridMultilevel"/>
    <w:tmpl w:val="21E2675E"/>
    <w:lvl w:ilvl="0" w:tplc="A9443CC0">
      <w:numFmt w:val="bullet"/>
      <w:lvlText w:val="-"/>
      <w:lvlJc w:val="left"/>
      <w:pPr>
        <w:ind w:left="673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9" w15:restartNumberingAfterBreak="0">
    <w:nsid w:val="4746197B"/>
    <w:multiLevelType w:val="hybridMultilevel"/>
    <w:tmpl w:val="581E0C60"/>
    <w:lvl w:ilvl="0" w:tplc="BCAA632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4EAD161F"/>
    <w:multiLevelType w:val="hybridMultilevel"/>
    <w:tmpl w:val="61A804A2"/>
    <w:lvl w:ilvl="0" w:tplc="9432C490">
      <w:numFmt w:val="bullet"/>
      <w:lvlText w:val="-"/>
      <w:lvlJc w:val="left"/>
      <w:pPr>
        <w:ind w:left="31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F326C02"/>
    <w:multiLevelType w:val="multilevel"/>
    <w:tmpl w:val="6154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26D2B"/>
    <w:multiLevelType w:val="hybridMultilevel"/>
    <w:tmpl w:val="5CE67678"/>
    <w:lvl w:ilvl="0" w:tplc="1E7E12A4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5D7D40"/>
    <w:multiLevelType w:val="hybridMultilevel"/>
    <w:tmpl w:val="3D7E9A72"/>
    <w:lvl w:ilvl="0" w:tplc="DECA7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8D4"/>
    <w:multiLevelType w:val="hybridMultilevel"/>
    <w:tmpl w:val="2116A19A"/>
    <w:lvl w:ilvl="0" w:tplc="95EA981E">
      <w:start w:val="6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0846936"/>
    <w:multiLevelType w:val="hybridMultilevel"/>
    <w:tmpl w:val="275C6C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15DC5"/>
    <w:multiLevelType w:val="hybridMultilevel"/>
    <w:tmpl w:val="BFBC1B84"/>
    <w:lvl w:ilvl="0" w:tplc="A478FC6E">
      <w:numFmt w:val="bullet"/>
      <w:lvlText w:val="-"/>
      <w:lvlJc w:val="left"/>
      <w:pPr>
        <w:ind w:left="603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65430AC2"/>
    <w:multiLevelType w:val="hybridMultilevel"/>
    <w:tmpl w:val="1C0A2F04"/>
    <w:lvl w:ilvl="0" w:tplc="C618FB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C214B"/>
    <w:multiLevelType w:val="hybridMultilevel"/>
    <w:tmpl w:val="D5BE7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0B4C"/>
    <w:multiLevelType w:val="hybridMultilevel"/>
    <w:tmpl w:val="23E69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70BDB"/>
    <w:multiLevelType w:val="hybridMultilevel"/>
    <w:tmpl w:val="EEC838CC"/>
    <w:lvl w:ilvl="0" w:tplc="89285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5"/>
  </w:num>
  <w:num w:numId="10">
    <w:abstractNumId w:val="20"/>
  </w:num>
  <w:num w:numId="11">
    <w:abstractNumId w:val="13"/>
  </w:num>
  <w:num w:numId="12">
    <w:abstractNumId w:val="4"/>
  </w:num>
  <w:num w:numId="13">
    <w:abstractNumId w:val="2"/>
  </w:num>
  <w:num w:numId="14">
    <w:abstractNumId w:val="17"/>
  </w:num>
  <w:num w:numId="15">
    <w:abstractNumId w:val="5"/>
  </w:num>
  <w:num w:numId="16">
    <w:abstractNumId w:val="7"/>
  </w:num>
  <w:num w:numId="17">
    <w:abstractNumId w:val="12"/>
  </w:num>
  <w:num w:numId="18">
    <w:abstractNumId w:val="3"/>
  </w:num>
  <w:num w:numId="19">
    <w:abstractNumId w:val="18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3D"/>
    <w:rsid w:val="000033D3"/>
    <w:rsid w:val="00005D8F"/>
    <w:rsid w:val="00014497"/>
    <w:rsid w:val="00024DCE"/>
    <w:rsid w:val="0002709B"/>
    <w:rsid w:val="00035F54"/>
    <w:rsid w:val="000406A2"/>
    <w:rsid w:val="00043BB3"/>
    <w:rsid w:val="0006239D"/>
    <w:rsid w:val="00073BFA"/>
    <w:rsid w:val="00074D23"/>
    <w:rsid w:val="00082027"/>
    <w:rsid w:val="000914B1"/>
    <w:rsid w:val="000A1C1B"/>
    <w:rsid w:val="000A49F7"/>
    <w:rsid w:val="000C350C"/>
    <w:rsid w:val="000D491F"/>
    <w:rsid w:val="000D6D45"/>
    <w:rsid w:val="000E2E50"/>
    <w:rsid w:val="000F4190"/>
    <w:rsid w:val="0010324A"/>
    <w:rsid w:val="00105C6F"/>
    <w:rsid w:val="0010684C"/>
    <w:rsid w:val="00107E3E"/>
    <w:rsid w:val="0012541B"/>
    <w:rsid w:val="00127678"/>
    <w:rsid w:val="00136F5C"/>
    <w:rsid w:val="00147126"/>
    <w:rsid w:val="00155C58"/>
    <w:rsid w:val="001721F9"/>
    <w:rsid w:val="001842F4"/>
    <w:rsid w:val="00195BEA"/>
    <w:rsid w:val="001970E5"/>
    <w:rsid w:val="00197F9E"/>
    <w:rsid w:val="001B4EF0"/>
    <w:rsid w:val="001B5359"/>
    <w:rsid w:val="001B6147"/>
    <w:rsid w:val="001C3BBB"/>
    <w:rsid w:val="001C5690"/>
    <w:rsid w:val="001D6965"/>
    <w:rsid w:val="001E340F"/>
    <w:rsid w:val="001F0138"/>
    <w:rsid w:val="002031F4"/>
    <w:rsid w:val="00210362"/>
    <w:rsid w:val="0021144D"/>
    <w:rsid w:val="002124C8"/>
    <w:rsid w:val="00220E59"/>
    <w:rsid w:val="002341A3"/>
    <w:rsid w:val="00242838"/>
    <w:rsid w:val="0025314D"/>
    <w:rsid w:val="00263952"/>
    <w:rsid w:val="002651EA"/>
    <w:rsid w:val="00271B2B"/>
    <w:rsid w:val="002738F6"/>
    <w:rsid w:val="00274D37"/>
    <w:rsid w:val="002751D9"/>
    <w:rsid w:val="00286B66"/>
    <w:rsid w:val="002A7525"/>
    <w:rsid w:val="002B41D3"/>
    <w:rsid w:val="002B4AAD"/>
    <w:rsid w:val="002B4C75"/>
    <w:rsid w:val="002C073B"/>
    <w:rsid w:val="002C4B79"/>
    <w:rsid w:val="002D5E8D"/>
    <w:rsid w:val="002E584A"/>
    <w:rsid w:val="002F324C"/>
    <w:rsid w:val="002F636B"/>
    <w:rsid w:val="00301F99"/>
    <w:rsid w:val="00304CBF"/>
    <w:rsid w:val="00304D1F"/>
    <w:rsid w:val="00306BF6"/>
    <w:rsid w:val="00306E9F"/>
    <w:rsid w:val="00310F2B"/>
    <w:rsid w:val="00316777"/>
    <w:rsid w:val="003259B3"/>
    <w:rsid w:val="00331149"/>
    <w:rsid w:val="003331F1"/>
    <w:rsid w:val="003365A7"/>
    <w:rsid w:val="003410D3"/>
    <w:rsid w:val="003443F8"/>
    <w:rsid w:val="00345116"/>
    <w:rsid w:val="00351ED6"/>
    <w:rsid w:val="003545EC"/>
    <w:rsid w:val="00360DBC"/>
    <w:rsid w:val="00387794"/>
    <w:rsid w:val="00390CA2"/>
    <w:rsid w:val="003B15BB"/>
    <w:rsid w:val="003B60CB"/>
    <w:rsid w:val="003C75B1"/>
    <w:rsid w:val="003E3CD5"/>
    <w:rsid w:val="003E48DC"/>
    <w:rsid w:val="003E4DEF"/>
    <w:rsid w:val="003E702E"/>
    <w:rsid w:val="00407EC4"/>
    <w:rsid w:val="00414461"/>
    <w:rsid w:val="0045493A"/>
    <w:rsid w:val="00463E9F"/>
    <w:rsid w:val="0046566C"/>
    <w:rsid w:val="00465D01"/>
    <w:rsid w:val="00483720"/>
    <w:rsid w:val="00484054"/>
    <w:rsid w:val="00486F0E"/>
    <w:rsid w:val="004B7FEF"/>
    <w:rsid w:val="004C0F89"/>
    <w:rsid w:val="004E50E6"/>
    <w:rsid w:val="00502F1A"/>
    <w:rsid w:val="0050424D"/>
    <w:rsid w:val="005258E1"/>
    <w:rsid w:val="00527F12"/>
    <w:rsid w:val="005377FA"/>
    <w:rsid w:val="00563C56"/>
    <w:rsid w:val="00572946"/>
    <w:rsid w:val="00580A58"/>
    <w:rsid w:val="00583D9F"/>
    <w:rsid w:val="0058682A"/>
    <w:rsid w:val="00593236"/>
    <w:rsid w:val="005959FB"/>
    <w:rsid w:val="00597C41"/>
    <w:rsid w:val="005A5452"/>
    <w:rsid w:val="005C2297"/>
    <w:rsid w:val="005D11C6"/>
    <w:rsid w:val="005E4BA7"/>
    <w:rsid w:val="00601336"/>
    <w:rsid w:val="0060231A"/>
    <w:rsid w:val="00604F37"/>
    <w:rsid w:val="006104BC"/>
    <w:rsid w:val="00610DBD"/>
    <w:rsid w:val="00622B25"/>
    <w:rsid w:val="00626971"/>
    <w:rsid w:val="00626A97"/>
    <w:rsid w:val="006316E3"/>
    <w:rsid w:val="00635A54"/>
    <w:rsid w:val="00637247"/>
    <w:rsid w:val="006374FA"/>
    <w:rsid w:val="006452CD"/>
    <w:rsid w:val="00664C69"/>
    <w:rsid w:val="00676A57"/>
    <w:rsid w:val="00682461"/>
    <w:rsid w:val="00694B3A"/>
    <w:rsid w:val="006B1AF2"/>
    <w:rsid w:val="006D4783"/>
    <w:rsid w:val="006F41C1"/>
    <w:rsid w:val="00714C2F"/>
    <w:rsid w:val="00731497"/>
    <w:rsid w:val="007503D5"/>
    <w:rsid w:val="00756ECA"/>
    <w:rsid w:val="00765283"/>
    <w:rsid w:val="00765CA1"/>
    <w:rsid w:val="0076674D"/>
    <w:rsid w:val="00782412"/>
    <w:rsid w:val="00782FF0"/>
    <w:rsid w:val="00785D5D"/>
    <w:rsid w:val="00792671"/>
    <w:rsid w:val="0079333F"/>
    <w:rsid w:val="00797107"/>
    <w:rsid w:val="007B4B83"/>
    <w:rsid w:val="007D36AC"/>
    <w:rsid w:val="007F28A1"/>
    <w:rsid w:val="007F411E"/>
    <w:rsid w:val="00813B8F"/>
    <w:rsid w:val="008200E6"/>
    <w:rsid w:val="00821788"/>
    <w:rsid w:val="00825CFE"/>
    <w:rsid w:val="00831399"/>
    <w:rsid w:val="008426EA"/>
    <w:rsid w:val="008432F7"/>
    <w:rsid w:val="008454E0"/>
    <w:rsid w:val="00850A28"/>
    <w:rsid w:val="008622A6"/>
    <w:rsid w:val="00864711"/>
    <w:rsid w:val="00865D22"/>
    <w:rsid w:val="00870A98"/>
    <w:rsid w:val="00885C63"/>
    <w:rsid w:val="008918FF"/>
    <w:rsid w:val="008A2894"/>
    <w:rsid w:val="008C6E43"/>
    <w:rsid w:val="008D7C31"/>
    <w:rsid w:val="008E1C7B"/>
    <w:rsid w:val="008F5DC4"/>
    <w:rsid w:val="00920B8B"/>
    <w:rsid w:val="009320BE"/>
    <w:rsid w:val="00937883"/>
    <w:rsid w:val="00937BBB"/>
    <w:rsid w:val="009460A2"/>
    <w:rsid w:val="0095600D"/>
    <w:rsid w:val="009567D8"/>
    <w:rsid w:val="00967738"/>
    <w:rsid w:val="00997BBF"/>
    <w:rsid w:val="009A117E"/>
    <w:rsid w:val="009A749F"/>
    <w:rsid w:val="009B592E"/>
    <w:rsid w:val="009B5F63"/>
    <w:rsid w:val="009B6540"/>
    <w:rsid w:val="009B6A8C"/>
    <w:rsid w:val="009C36A2"/>
    <w:rsid w:val="009C5A8D"/>
    <w:rsid w:val="009E1568"/>
    <w:rsid w:val="009E2D95"/>
    <w:rsid w:val="00A0181B"/>
    <w:rsid w:val="00A147DF"/>
    <w:rsid w:val="00A16AF0"/>
    <w:rsid w:val="00A22DA4"/>
    <w:rsid w:val="00A274C9"/>
    <w:rsid w:val="00A27AAD"/>
    <w:rsid w:val="00A33C6F"/>
    <w:rsid w:val="00A370EE"/>
    <w:rsid w:val="00A37E8D"/>
    <w:rsid w:val="00A459AB"/>
    <w:rsid w:val="00A62460"/>
    <w:rsid w:val="00A715BC"/>
    <w:rsid w:val="00A77621"/>
    <w:rsid w:val="00A80D30"/>
    <w:rsid w:val="00A9153C"/>
    <w:rsid w:val="00A9742E"/>
    <w:rsid w:val="00AA14BB"/>
    <w:rsid w:val="00AB03A8"/>
    <w:rsid w:val="00AB6DBA"/>
    <w:rsid w:val="00AC318B"/>
    <w:rsid w:val="00AC775E"/>
    <w:rsid w:val="00AD1FDC"/>
    <w:rsid w:val="00AD240B"/>
    <w:rsid w:val="00AD3D43"/>
    <w:rsid w:val="00AE51C6"/>
    <w:rsid w:val="00AF0272"/>
    <w:rsid w:val="00AF0BE5"/>
    <w:rsid w:val="00B054BF"/>
    <w:rsid w:val="00B114F7"/>
    <w:rsid w:val="00B16012"/>
    <w:rsid w:val="00B210B2"/>
    <w:rsid w:val="00B22C64"/>
    <w:rsid w:val="00B314D8"/>
    <w:rsid w:val="00B618B8"/>
    <w:rsid w:val="00B7071F"/>
    <w:rsid w:val="00B92B8C"/>
    <w:rsid w:val="00B934AD"/>
    <w:rsid w:val="00BC3E40"/>
    <w:rsid w:val="00BC3FB6"/>
    <w:rsid w:val="00BD48DE"/>
    <w:rsid w:val="00BD5A5C"/>
    <w:rsid w:val="00C01C02"/>
    <w:rsid w:val="00C02980"/>
    <w:rsid w:val="00C07B31"/>
    <w:rsid w:val="00C11680"/>
    <w:rsid w:val="00C12FC1"/>
    <w:rsid w:val="00C23F76"/>
    <w:rsid w:val="00C339FF"/>
    <w:rsid w:val="00C37068"/>
    <w:rsid w:val="00C42B6B"/>
    <w:rsid w:val="00C47114"/>
    <w:rsid w:val="00C47B40"/>
    <w:rsid w:val="00C71B38"/>
    <w:rsid w:val="00C74B95"/>
    <w:rsid w:val="00C8671C"/>
    <w:rsid w:val="00C921F6"/>
    <w:rsid w:val="00C94CAB"/>
    <w:rsid w:val="00CA2F0A"/>
    <w:rsid w:val="00CD5A54"/>
    <w:rsid w:val="00CD6DD0"/>
    <w:rsid w:val="00CE0B32"/>
    <w:rsid w:val="00CE2FAA"/>
    <w:rsid w:val="00CE6A81"/>
    <w:rsid w:val="00CF4F9C"/>
    <w:rsid w:val="00D107C2"/>
    <w:rsid w:val="00D17B3D"/>
    <w:rsid w:val="00D17D3D"/>
    <w:rsid w:val="00D25E04"/>
    <w:rsid w:val="00D42C28"/>
    <w:rsid w:val="00D43C5F"/>
    <w:rsid w:val="00D53963"/>
    <w:rsid w:val="00D54766"/>
    <w:rsid w:val="00D6085C"/>
    <w:rsid w:val="00D74CCB"/>
    <w:rsid w:val="00D94B07"/>
    <w:rsid w:val="00D95CB2"/>
    <w:rsid w:val="00DA48FE"/>
    <w:rsid w:val="00DA50C7"/>
    <w:rsid w:val="00DA56B6"/>
    <w:rsid w:val="00DB0884"/>
    <w:rsid w:val="00DB26BD"/>
    <w:rsid w:val="00DB4E7A"/>
    <w:rsid w:val="00DE3094"/>
    <w:rsid w:val="00E05A79"/>
    <w:rsid w:val="00E172E2"/>
    <w:rsid w:val="00E33C4D"/>
    <w:rsid w:val="00E6452C"/>
    <w:rsid w:val="00E64D36"/>
    <w:rsid w:val="00EA4689"/>
    <w:rsid w:val="00EA702C"/>
    <w:rsid w:val="00EC764A"/>
    <w:rsid w:val="00EC7886"/>
    <w:rsid w:val="00ED46BC"/>
    <w:rsid w:val="00EE226A"/>
    <w:rsid w:val="00EE4A51"/>
    <w:rsid w:val="00F17D55"/>
    <w:rsid w:val="00F33D5C"/>
    <w:rsid w:val="00F373B3"/>
    <w:rsid w:val="00F44928"/>
    <w:rsid w:val="00F65892"/>
    <w:rsid w:val="00F702BC"/>
    <w:rsid w:val="00F76445"/>
    <w:rsid w:val="00F77F62"/>
    <w:rsid w:val="00FD1D9C"/>
    <w:rsid w:val="00FE0BCF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BDD5"/>
  <w15:docId w15:val="{D234F113-F8B6-4E15-B8E0-AB18613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3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E403D"/>
    <w:pPr>
      <w:keepNext/>
      <w:outlineLvl w:val="0"/>
    </w:pPr>
    <w:rPr>
      <w:rFonts w:ascii="Arial" w:hAnsi="Arial" w:cs="Arial"/>
      <w:b/>
      <w:bCs/>
      <w:i/>
    </w:rPr>
  </w:style>
  <w:style w:type="paragraph" w:styleId="Naslov2">
    <w:name w:val="heading 2"/>
    <w:basedOn w:val="Normal"/>
    <w:next w:val="Normal"/>
    <w:link w:val="Naslov2Char"/>
    <w:qFormat/>
    <w:rsid w:val="00FE403D"/>
    <w:pPr>
      <w:keepNext/>
      <w:outlineLvl w:val="1"/>
    </w:pPr>
    <w:rPr>
      <w:rFonts w:ascii="Arial" w:hAnsi="Arial" w:cs="Arial"/>
      <w:i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77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FE403D"/>
    <w:pPr>
      <w:jc w:val="both"/>
    </w:pPr>
    <w:rPr>
      <w:rFonts w:ascii="Arial Narrow" w:hAnsi="Arial Narrow"/>
    </w:rPr>
  </w:style>
  <w:style w:type="character" w:customStyle="1" w:styleId="TijelotekstaChar">
    <w:name w:val="Tijelo teksta Char"/>
    <w:link w:val="Tijeloteksta"/>
    <w:semiHidden/>
    <w:rsid w:val="00FE403D"/>
    <w:rPr>
      <w:rFonts w:ascii="Arial Narrow" w:eastAsia="Times New Roman" w:hAnsi="Arial Narrow" w:cs="Times New Roman"/>
      <w:sz w:val="24"/>
      <w:szCs w:val="24"/>
      <w:lang w:eastAsia="hr-HR"/>
    </w:rPr>
  </w:style>
  <w:style w:type="character" w:styleId="Hiperveza">
    <w:name w:val="Hyperlink"/>
    <w:semiHidden/>
    <w:rsid w:val="00FE403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0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E403D"/>
    <w:rPr>
      <w:rFonts w:ascii="Tahoma" w:eastAsia="Times New Roman" w:hAnsi="Tahoma" w:cs="Tahoma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FE403D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FE40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rsid w:val="00FE403D"/>
    <w:rPr>
      <w:rFonts w:ascii="Arial" w:eastAsia="Times New Roman" w:hAnsi="Arial" w:cs="Arial"/>
      <w:b/>
      <w:bCs/>
      <w:i/>
      <w:sz w:val="24"/>
      <w:szCs w:val="24"/>
      <w:lang w:eastAsia="hr-HR"/>
    </w:rPr>
  </w:style>
  <w:style w:type="character" w:customStyle="1" w:styleId="Naslov2Char">
    <w:name w:val="Naslov 2 Char"/>
    <w:link w:val="Naslov2"/>
    <w:rsid w:val="00FE403D"/>
    <w:rPr>
      <w:rFonts w:ascii="Arial" w:eastAsia="Times New Roman" w:hAnsi="Arial" w:cs="Arial"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92B8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608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D6085C"/>
  </w:style>
  <w:style w:type="character" w:styleId="Naglaeno">
    <w:name w:val="Strong"/>
    <w:uiPriority w:val="22"/>
    <w:qFormat/>
    <w:rsid w:val="00C02980"/>
    <w:rPr>
      <w:b/>
      <w:bCs/>
    </w:rPr>
  </w:style>
  <w:style w:type="table" w:styleId="Reetkatablice">
    <w:name w:val="Table Grid"/>
    <w:basedOn w:val="Obinatablica"/>
    <w:uiPriority w:val="59"/>
    <w:rsid w:val="00DB08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0033D3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756ECA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3877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2">
    <w:name w:val="Style2"/>
    <w:basedOn w:val="Normal"/>
    <w:uiPriority w:val="99"/>
    <w:rsid w:val="00C23F76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FontStyle13">
    <w:name w:val="Font Style13"/>
    <w:uiPriority w:val="99"/>
    <w:rsid w:val="00C23F7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EDAE-79A9-42E8-8C35-CED7085E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6</Pages>
  <Words>2518</Words>
  <Characters>14357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Općina Tompojevci</cp:lastModifiedBy>
  <cp:revision>12</cp:revision>
  <cp:lastPrinted>2021-02-16T14:35:00Z</cp:lastPrinted>
  <dcterms:created xsi:type="dcterms:W3CDTF">2021-02-07T12:59:00Z</dcterms:created>
  <dcterms:modified xsi:type="dcterms:W3CDTF">2021-03-05T08:48:00Z</dcterms:modified>
</cp:coreProperties>
</file>