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1FF2F" w14:textId="5359CF7B" w:rsidR="00FF67E0" w:rsidRPr="00FF67E0" w:rsidRDefault="00FF67E0" w:rsidP="00FF67E0">
      <w:pPr>
        <w:spacing w:after="0"/>
        <w:rPr>
          <w:rFonts w:cstheme="minorHAnsi"/>
          <w:color w:val="FF0000"/>
        </w:rPr>
      </w:pPr>
      <w:r w:rsidRPr="00FF67E0">
        <w:rPr>
          <w:rFonts w:cstheme="minorHAnsi"/>
          <w:noProof/>
          <w:color w:val="FF0000"/>
        </w:rPr>
        <w:drawing>
          <wp:inline distT="0" distB="0" distL="0" distR="0" wp14:anchorId="5F180F5B" wp14:editId="6B2A5DB5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81D9" w14:textId="77777777" w:rsidR="00FF67E0" w:rsidRPr="00FF67E0" w:rsidRDefault="00FF67E0" w:rsidP="00FF67E0">
      <w:pPr>
        <w:spacing w:after="0"/>
        <w:rPr>
          <w:rFonts w:cstheme="minorHAnsi"/>
        </w:rPr>
      </w:pPr>
      <w:r w:rsidRPr="00FF67E0">
        <w:rPr>
          <w:rFonts w:cstheme="minorHAnsi"/>
        </w:rPr>
        <w:t>REPUBLIKA HRVATSKA</w:t>
      </w:r>
    </w:p>
    <w:p w14:paraId="3DBD1828" w14:textId="77777777" w:rsidR="00FF67E0" w:rsidRPr="00FF67E0" w:rsidRDefault="00FF67E0" w:rsidP="00FF67E0">
      <w:pPr>
        <w:spacing w:after="0"/>
        <w:rPr>
          <w:rFonts w:cstheme="minorHAnsi"/>
        </w:rPr>
      </w:pPr>
      <w:r w:rsidRPr="00FF67E0">
        <w:rPr>
          <w:rFonts w:cstheme="minorHAnsi"/>
        </w:rPr>
        <w:t>VUKOVARSKO-SRIJEMSKA ŽUPANIJA</w:t>
      </w:r>
    </w:p>
    <w:p w14:paraId="1A548476" w14:textId="77777777" w:rsidR="00FF67E0" w:rsidRPr="00FF67E0" w:rsidRDefault="00FF67E0" w:rsidP="00FF67E0">
      <w:pPr>
        <w:spacing w:after="0"/>
        <w:rPr>
          <w:rFonts w:cstheme="minorHAnsi"/>
        </w:rPr>
      </w:pPr>
      <w:r w:rsidRPr="00FF67E0">
        <w:rPr>
          <w:rFonts w:cstheme="minorHAnsi"/>
        </w:rPr>
        <w:t>OPĆINA TOMPOJEVCI</w:t>
      </w:r>
    </w:p>
    <w:p w14:paraId="376A69C0" w14:textId="77777777" w:rsidR="00FF67E0" w:rsidRPr="00FF67E0" w:rsidRDefault="00FF67E0" w:rsidP="00FF67E0">
      <w:pPr>
        <w:spacing w:after="0"/>
        <w:rPr>
          <w:rFonts w:cstheme="minorHAnsi"/>
        </w:rPr>
      </w:pPr>
      <w:r w:rsidRPr="00FF67E0">
        <w:rPr>
          <w:rFonts w:cstheme="minorHAnsi"/>
        </w:rPr>
        <w:t>OPĆINSKO VIJEĆE</w:t>
      </w:r>
    </w:p>
    <w:p w14:paraId="0867BE26" w14:textId="77777777" w:rsidR="00FF67E0" w:rsidRPr="00FF67E0" w:rsidRDefault="00FF67E0" w:rsidP="00FF67E0">
      <w:pPr>
        <w:spacing w:after="0"/>
        <w:rPr>
          <w:rFonts w:cstheme="minorHAnsi"/>
        </w:rPr>
      </w:pPr>
      <w:r w:rsidRPr="00FF67E0">
        <w:rPr>
          <w:rFonts w:cstheme="minorHAnsi"/>
        </w:rPr>
        <w:t>KLASA: 021-05/17-04/13</w:t>
      </w:r>
    </w:p>
    <w:p w14:paraId="0EF671A7" w14:textId="6FE88217" w:rsidR="00FF67E0" w:rsidRPr="00FF67E0" w:rsidRDefault="00FF67E0" w:rsidP="00FF67E0">
      <w:pPr>
        <w:spacing w:after="0"/>
        <w:rPr>
          <w:rFonts w:cstheme="minorHAnsi"/>
        </w:rPr>
      </w:pPr>
      <w:r w:rsidRPr="00FF67E0">
        <w:rPr>
          <w:rFonts w:cstheme="minorHAnsi"/>
        </w:rPr>
        <w:t>URBROJ: 2196/07-</w:t>
      </w:r>
      <w:r>
        <w:rPr>
          <w:rFonts w:cstheme="minorHAnsi"/>
        </w:rPr>
        <w:t>02-20-</w:t>
      </w:r>
      <w:r w:rsidR="00B17D45">
        <w:rPr>
          <w:rFonts w:cstheme="minorHAnsi"/>
        </w:rPr>
        <w:t>3</w:t>
      </w:r>
    </w:p>
    <w:p w14:paraId="1F72CFD6" w14:textId="46D8E604" w:rsidR="00FF67E0" w:rsidRPr="00FF67E0" w:rsidRDefault="00FF67E0" w:rsidP="00FF67E0">
      <w:pPr>
        <w:spacing w:after="0"/>
        <w:rPr>
          <w:rFonts w:cstheme="minorHAnsi"/>
        </w:rPr>
      </w:pPr>
      <w:r w:rsidRPr="00FF67E0">
        <w:rPr>
          <w:rFonts w:cstheme="minorHAnsi"/>
        </w:rPr>
        <w:t xml:space="preserve">Tompojevci, </w:t>
      </w:r>
      <w:r w:rsidR="00900470">
        <w:rPr>
          <w:rFonts w:cstheme="minorHAnsi"/>
        </w:rPr>
        <w:t>26.11.</w:t>
      </w:r>
      <w:r>
        <w:rPr>
          <w:rFonts w:cstheme="minorHAnsi"/>
        </w:rPr>
        <w:t>2020</w:t>
      </w:r>
      <w:r w:rsidRPr="00FF67E0">
        <w:rPr>
          <w:rFonts w:cstheme="minorHAnsi"/>
        </w:rPr>
        <w:t>. godine</w:t>
      </w:r>
    </w:p>
    <w:p w14:paraId="3B6CE95E" w14:textId="77777777" w:rsidR="00FF67E0" w:rsidRPr="00FF67E0" w:rsidRDefault="00FF67E0" w:rsidP="00FF67E0">
      <w:pPr>
        <w:jc w:val="both"/>
        <w:rPr>
          <w:rFonts w:cstheme="minorHAnsi"/>
        </w:rPr>
      </w:pPr>
    </w:p>
    <w:p w14:paraId="7DF60BC0" w14:textId="02A5C0C3" w:rsidR="00FF67E0" w:rsidRPr="00FF67E0" w:rsidRDefault="00FF67E0" w:rsidP="00FF67E0">
      <w:pPr>
        <w:jc w:val="both"/>
        <w:rPr>
          <w:rFonts w:cstheme="minorHAnsi"/>
        </w:rPr>
      </w:pPr>
      <w:r w:rsidRPr="00FF67E0">
        <w:rPr>
          <w:rFonts w:cstheme="minorHAnsi"/>
        </w:rPr>
        <w:t xml:space="preserve">Temeljem članka 43. Statuta </w:t>
      </w:r>
      <w:r w:rsidR="007A3EBD">
        <w:rPr>
          <w:rFonts w:cstheme="minorHAnsi"/>
        </w:rPr>
        <w:t>O</w:t>
      </w:r>
      <w:r w:rsidRPr="00FF67E0">
        <w:rPr>
          <w:rFonts w:cstheme="minorHAnsi"/>
        </w:rPr>
        <w:t xml:space="preserve">pćine Tompojevci  («Službeni  vjesnik» Vukovarsko-srijemske županije br. 05/13, 02/15, 05/16, 02/18, 12/19, 03/20), te članka 19. Poslovnika Općinskog vijeća   («Službeni vjesnik» Vukovarsko-srijemske županije br. 05/13, 02/15 i 05/16), Općinsko vijeće Općine Tompojevci na 23. sjednici održanoj dana </w:t>
      </w:r>
      <w:r w:rsidR="00900470">
        <w:rPr>
          <w:rFonts w:cstheme="minorHAnsi"/>
        </w:rPr>
        <w:t>26.11.</w:t>
      </w:r>
      <w:r w:rsidRPr="00FF67E0">
        <w:rPr>
          <w:rFonts w:cstheme="minorHAnsi"/>
        </w:rPr>
        <w:t>2020. godine, donijelo je:</w:t>
      </w:r>
    </w:p>
    <w:p w14:paraId="632DC241" w14:textId="77777777" w:rsidR="00FF67E0" w:rsidRPr="00FF67E0" w:rsidRDefault="00FF67E0" w:rsidP="00FF67E0">
      <w:pPr>
        <w:rPr>
          <w:rFonts w:cstheme="minorHAnsi"/>
        </w:rPr>
      </w:pPr>
    </w:p>
    <w:p w14:paraId="6D821B0A" w14:textId="6F77A54D" w:rsidR="00FF67E0" w:rsidRPr="007522CC" w:rsidRDefault="00FF67E0" w:rsidP="007522CC">
      <w:pPr>
        <w:spacing w:after="0"/>
        <w:jc w:val="center"/>
        <w:rPr>
          <w:rFonts w:cstheme="minorHAnsi"/>
          <w:b/>
          <w:bCs/>
        </w:rPr>
      </w:pPr>
      <w:r w:rsidRPr="007522CC">
        <w:rPr>
          <w:rFonts w:cstheme="minorHAnsi"/>
          <w:b/>
          <w:bCs/>
        </w:rPr>
        <w:t xml:space="preserve">ODLUKU </w:t>
      </w:r>
    </w:p>
    <w:p w14:paraId="33545043" w14:textId="7BE3D397" w:rsidR="00FF67E0" w:rsidRPr="007522CC" w:rsidRDefault="00412B39" w:rsidP="007522C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 razrješenju i imenovanju predsjednika </w:t>
      </w:r>
      <w:r w:rsidR="00FF67E0" w:rsidRPr="007522CC">
        <w:rPr>
          <w:rFonts w:cstheme="minorHAnsi"/>
          <w:b/>
          <w:bCs/>
        </w:rPr>
        <w:t>Odbora za Statut i Poslovnik</w:t>
      </w:r>
    </w:p>
    <w:p w14:paraId="10240C91" w14:textId="77777777" w:rsidR="00FF67E0" w:rsidRPr="00FF67E0" w:rsidRDefault="00FF67E0" w:rsidP="00FF67E0">
      <w:pPr>
        <w:rPr>
          <w:rFonts w:cstheme="minorHAnsi"/>
        </w:rPr>
      </w:pPr>
    </w:p>
    <w:p w14:paraId="5202BD6A" w14:textId="77777777" w:rsidR="00FF67E0" w:rsidRPr="00FF67E0" w:rsidRDefault="00FF67E0" w:rsidP="00FF67E0">
      <w:pPr>
        <w:rPr>
          <w:rFonts w:cstheme="minorHAnsi"/>
        </w:rPr>
      </w:pPr>
    </w:p>
    <w:p w14:paraId="4E2961D3" w14:textId="77777777" w:rsidR="00FF67E0" w:rsidRPr="00FF67E0" w:rsidRDefault="00FF67E0" w:rsidP="00FF67E0">
      <w:pPr>
        <w:jc w:val="center"/>
        <w:rPr>
          <w:rFonts w:cstheme="minorHAnsi"/>
        </w:rPr>
      </w:pPr>
      <w:r w:rsidRPr="00FF67E0">
        <w:rPr>
          <w:rFonts w:cstheme="minorHAnsi"/>
        </w:rPr>
        <w:t>Članak 1.</w:t>
      </w:r>
    </w:p>
    <w:p w14:paraId="503C000D" w14:textId="14440CC9" w:rsidR="00FF67E0" w:rsidRDefault="00412B39" w:rsidP="00FF67E0">
      <w:pPr>
        <w:rPr>
          <w:rFonts w:cstheme="minorHAnsi"/>
        </w:rPr>
      </w:pPr>
      <w:r>
        <w:rPr>
          <w:rFonts w:cstheme="minorHAnsi"/>
        </w:rPr>
        <w:t>DUBRAVKO MARTIĆ razrješava se dužnosti predsjednika Odbora za Statut i Poslovnik</w:t>
      </w:r>
      <w:r w:rsidR="00900470">
        <w:rPr>
          <w:rFonts w:cstheme="minorHAnsi"/>
        </w:rPr>
        <w:t>, zbog smrti.</w:t>
      </w:r>
    </w:p>
    <w:p w14:paraId="24DBA82E" w14:textId="77777777" w:rsidR="00412B39" w:rsidRPr="00FF67E0" w:rsidRDefault="00412B39" w:rsidP="00FF67E0">
      <w:pPr>
        <w:rPr>
          <w:rFonts w:cstheme="minorHAnsi"/>
        </w:rPr>
      </w:pPr>
    </w:p>
    <w:p w14:paraId="14C47945" w14:textId="7B25904A" w:rsidR="00412B39" w:rsidRDefault="00FF67E0" w:rsidP="00412B39">
      <w:pPr>
        <w:jc w:val="center"/>
        <w:rPr>
          <w:rFonts w:cstheme="minorHAnsi"/>
        </w:rPr>
      </w:pPr>
      <w:r w:rsidRPr="00FF67E0">
        <w:rPr>
          <w:rFonts w:cstheme="minorHAnsi"/>
        </w:rPr>
        <w:t>Članak 2.</w:t>
      </w:r>
    </w:p>
    <w:p w14:paraId="10961ED4" w14:textId="5772E35C" w:rsidR="00412B39" w:rsidRDefault="002B2EF8" w:rsidP="00412B39">
      <w:pPr>
        <w:jc w:val="both"/>
        <w:rPr>
          <w:rFonts w:cstheme="minorHAnsi"/>
        </w:rPr>
      </w:pPr>
      <w:r>
        <w:rPr>
          <w:rFonts w:cstheme="minorHAnsi"/>
        </w:rPr>
        <w:t>DAMIR TKALEC</w:t>
      </w:r>
      <w:r w:rsidR="00412B39">
        <w:rPr>
          <w:rFonts w:cstheme="minorHAnsi"/>
        </w:rPr>
        <w:t xml:space="preserve"> se imenuje za predsjednika Odbora za Statut i Poslovnik.</w:t>
      </w:r>
    </w:p>
    <w:p w14:paraId="4E1B9948" w14:textId="77777777" w:rsidR="00412B39" w:rsidRDefault="00412B39" w:rsidP="00412B39">
      <w:pPr>
        <w:jc w:val="both"/>
        <w:rPr>
          <w:rFonts w:cstheme="minorHAnsi"/>
        </w:rPr>
      </w:pPr>
    </w:p>
    <w:p w14:paraId="6ED4FF78" w14:textId="6A296994" w:rsidR="00412B39" w:rsidRDefault="00412B39" w:rsidP="00412B39">
      <w:pPr>
        <w:jc w:val="center"/>
        <w:rPr>
          <w:rFonts w:cstheme="minorHAnsi"/>
        </w:rPr>
      </w:pPr>
      <w:r>
        <w:rPr>
          <w:rFonts w:cstheme="minorHAnsi"/>
        </w:rPr>
        <w:t>Članka 3.</w:t>
      </w:r>
    </w:p>
    <w:p w14:paraId="6E5C312B" w14:textId="6BF2FA65" w:rsidR="00FF67E0" w:rsidRPr="00FF67E0" w:rsidRDefault="00FF67E0" w:rsidP="00FF67E0">
      <w:pPr>
        <w:jc w:val="both"/>
        <w:rPr>
          <w:rFonts w:cstheme="minorHAnsi"/>
        </w:rPr>
      </w:pPr>
      <w:r w:rsidRPr="00FF67E0">
        <w:rPr>
          <w:rFonts w:cstheme="minorHAnsi"/>
        </w:rPr>
        <w:t>Ova Odluka stupa na snagu danom donošenja i objavit će se u «Službenom vjesniku» Vukovarsko-srijemske županije.</w:t>
      </w:r>
    </w:p>
    <w:p w14:paraId="19B474DA" w14:textId="77777777" w:rsidR="00FF67E0" w:rsidRPr="00FF67E0" w:rsidRDefault="00FF67E0" w:rsidP="00FF67E0">
      <w:pPr>
        <w:rPr>
          <w:rFonts w:cstheme="minorHAnsi"/>
        </w:rPr>
      </w:pPr>
    </w:p>
    <w:p w14:paraId="66D7C0B3" w14:textId="0C5D2653" w:rsidR="00FF67E0" w:rsidRPr="00FF67E0" w:rsidRDefault="00FF67E0">
      <w:pPr>
        <w:rPr>
          <w:rFonts w:cstheme="minorHAnsi"/>
        </w:rPr>
      </w:pP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</w:p>
    <w:p w14:paraId="045D383E" w14:textId="6D89231A" w:rsidR="00FF67E0" w:rsidRDefault="00FF67E0" w:rsidP="002B2EF8">
      <w:pPr>
        <w:spacing w:after="0"/>
        <w:rPr>
          <w:rFonts w:cstheme="minorHAnsi"/>
        </w:rPr>
      </w:pP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Pr="00FF67E0">
        <w:rPr>
          <w:rFonts w:cstheme="minorHAnsi"/>
        </w:rPr>
        <w:tab/>
      </w:r>
      <w:r w:rsidR="00412B39">
        <w:rPr>
          <w:rFonts w:cstheme="minorHAnsi"/>
        </w:rPr>
        <w:t>Predsjednik Općinskog vijeća</w:t>
      </w:r>
    </w:p>
    <w:p w14:paraId="41147EC0" w14:textId="7176E55A" w:rsidR="002B2EF8" w:rsidRPr="00FF67E0" w:rsidRDefault="002B2EF8" w:rsidP="002B2EF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Zlatko Potočki</w:t>
      </w:r>
    </w:p>
    <w:sectPr w:rsidR="002B2EF8" w:rsidRPr="00FF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91CB8"/>
    <w:multiLevelType w:val="hybridMultilevel"/>
    <w:tmpl w:val="45982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E0"/>
    <w:rsid w:val="001B7C93"/>
    <w:rsid w:val="002B2EF8"/>
    <w:rsid w:val="00412B39"/>
    <w:rsid w:val="00595D81"/>
    <w:rsid w:val="006A1625"/>
    <w:rsid w:val="007522CC"/>
    <w:rsid w:val="007A3EBD"/>
    <w:rsid w:val="00900470"/>
    <w:rsid w:val="00952D13"/>
    <w:rsid w:val="00A15249"/>
    <w:rsid w:val="00B17D45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C348"/>
  <w15:chartTrackingRefBased/>
  <w15:docId w15:val="{03887BDF-C628-4EBD-B9AF-170C4E5E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8</cp:revision>
  <dcterms:created xsi:type="dcterms:W3CDTF">2020-11-20T06:49:00Z</dcterms:created>
  <dcterms:modified xsi:type="dcterms:W3CDTF">2020-11-27T08:43:00Z</dcterms:modified>
</cp:coreProperties>
</file>