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46E22" w14:textId="38A620FA" w:rsidR="009E2D21" w:rsidRDefault="009E2D21" w:rsidP="009E2D21">
      <w:pPr>
        <w:jc w:val="both"/>
      </w:pPr>
      <w:r>
        <w:rPr>
          <w:noProof/>
        </w:rPr>
        <w:drawing>
          <wp:inline distT="0" distB="0" distL="0" distR="0" wp14:anchorId="7F1DAA1F" wp14:editId="59053A9B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1E665" w14:textId="77777777" w:rsidR="009E2D21" w:rsidRDefault="009E2D21" w:rsidP="009E2D21">
      <w:pPr>
        <w:jc w:val="both"/>
      </w:pPr>
      <w:r>
        <w:t>REPUBLIKA HRVATSKA</w:t>
      </w:r>
    </w:p>
    <w:p w14:paraId="01807495" w14:textId="77777777" w:rsidR="009E2D21" w:rsidRDefault="009E2D21" w:rsidP="009E2D21">
      <w:pPr>
        <w:jc w:val="both"/>
      </w:pPr>
      <w:r>
        <w:t>VUKOVARSKO-SRIJEMSKA ŽUPANIJA</w:t>
      </w:r>
    </w:p>
    <w:p w14:paraId="38051AF9" w14:textId="77777777" w:rsidR="009E2D21" w:rsidRDefault="009E2D21" w:rsidP="009E2D21">
      <w:pPr>
        <w:jc w:val="both"/>
        <w:rPr>
          <w:b/>
        </w:rPr>
      </w:pPr>
      <w:r>
        <w:rPr>
          <w:b/>
        </w:rPr>
        <w:t>OPĆINA TOMPOJEVCI</w:t>
      </w:r>
    </w:p>
    <w:p w14:paraId="36E887B1" w14:textId="77777777" w:rsidR="009E2D21" w:rsidRDefault="009E2D21" w:rsidP="009E2D21">
      <w:pPr>
        <w:jc w:val="both"/>
        <w:rPr>
          <w:b/>
        </w:rPr>
      </w:pPr>
      <w:r>
        <w:rPr>
          <w:b/>
        </w:rPr>
        <w:t>OPĆINSKO VIJEĆE</w:t>
      </w:r>
    </w:p>
    <w:p w14:paraId="11AA7050" w14:textId="0A5F070C" w:rsidR="009E2D21" w:rsidRDefault="009E2D21" w:rsidP="009E2D21">
      <w:pPr>
        <w:jc w:val="both"/>
      </w:pPr>
      <w:r>
        <w:t>KLASA: 363-01/20-01/</w:t>
      </w:r>
      <w:r w:rsidR="00485D79">
        <w:t>12</w:t>
      </w:r>
    </w:p>
    <w:p w14:paraId="52A36CD3" w14:textId="1B2F6FA2" w:rsidR="009E2D21" w:rsidRDefault="009E2D21" w:rsidP="009E2D21">
      <w:pPr>
        <w:jc w:val="both"/>
      </w:pPr>
      <w:r>
        <w:t>URBROJ:2196/07-02-20</w:t>
      </w:r>
      <w:r w:rsidR="00485D79">
        <w:t>-1</w:t>
      </w:r>
    </w:p>
    <w:p w14:paraId="6292CA98" w14:textId="32173722" w:rsidR="009E2D21" w:rsidRDefault="009E2D21" w:rsidP="009E2D21">
      <w:pPr>
        <w:jc w:val="both"/>
      </w:pPr>
      <w:r>
        <w:t>Tompojevci,</w:t>
      </w:r>
      <w:r w:rsidR="003B76B6">
        <w:t xml:space="preserve"> 22.</w:t>
      </w:r>
      <w:r>
        <w:t xml:space="preserve"> prosinac 2020. godine</w:t>
      </w:r>
    </w:p>
    <w:p w14:paraId="3473114C" w14:textId="77777777" w:rsidR="009E2D21" w:rsidRDefault="009E2D21" w:rsidP="009E2D21">
      <w:pPr>
        <w:jc w:val="both"/>
      </w:pPr>
    </w:p>
    <w:p w14:paraId="3D6B4F8D" w14:textId="77777777" w:rsidR="009E2D21" w:rsidRDefault="009E2D21" w:rsidP="009E2D21">
      <w:pPr>
        <w:jc w:val="both"/>
      </w:pPr>
    </w:p>
    <w:p w14:paraId="58D79DE0" w14:textId="357206F4" w:rsidR="009E2D21" w:rsidRDefault="009E2D21" w:rsidP="009E2D21">
      <w:pPr>
        <w:jc w:val="both"/>
      </w:pPr>
      <w:r>
        <w:t xml:space="preserve">Na temelju članka 67. Zakona o komunalnom gospodarstvu (»Narodne novine« broj 68/18, 110/18 i 32/20) i članka 29. Statuta Općine Tompojevci (»Službeni vjesnik« Vukovarsko-srijemske županije broj 05/13, 02/15, 05/16, 02/18, 12/19 i 03/20), Općinsko vijeće Općine Tompojevci, na 24. sjednici održanoj dana </w:t>
      </w:r>
      <w:r w:rsidR="003B76B6">
        <w:t>22. prosinca</w:t>
      </w:r>
      <w:r>
        <w:t xml:space="preserve"> 2020. godine, donijelo je</w:t>
      </w:r>
    </w:p>
    <w:p w14:paraId="62D0896B" w14:textId="77777777" w:rsidR="009E2D21" w:rsidRDefault="009E2D21" w:rsidP="009E2D21">
      <w:pPr>
        <w:pStyle w:val="Tijeloteksta"/>
        <w:rPr>
          <w:rFonts w:ascii="Calibri" w:hAnsi="Calibri" w:cs="Calibri"/>
          <w:sz w:val="22"/>
          <w:szCs w:val="22"/>
        </w:rPr>
      </w:pPr>
    </w:p>
    <w:p w14:paraId="7534AF0D" w14:textId="77777777" w:rsidR="009E2D21" w:rsidRDefault="009E2D21" w:rsidP="009E2D21">
      <w:pPr>
        <w:jc w:val="center"/>
        <w:rPr>
          <w:b/>
          <w:bCs/>
        </w:rPr>
      </w:pPr>
    </w:p>
    <w:p w14:paraId="012C761F" w14:textId="77777777" w:rsidR="009E2D21" w:rsidRDefault="009E2D21" w:rsidP="009E2D21">
      <w:pPr>
        <w:jc w:val="center"/>
        <w:rPr>
          <w:b/>
          <w:bCs/>
        </w:rPr>
      </w:pPr>
      <w:r>
        <w:rPr>
          <w:b/>
          <w:bCs/>
        </w:rPr>
        <w:t>PROGRAM</w:t>
      </w:r>
    </w:p>
    <w:p w14:paraId="21BC220F" w14:textId="77777777" w:rsidR="009E2D21" w:rsidRDefault="009E2D21" w:rsidP="009E2D21">
      <w:pPr>
        <w:jc w:val="center"/>
        <w:rPr>
          <w:b/>
          <w:bCs/>
        </w:rPr>
      </w:pPr>
      <w:r>
        <w:rPr>
          <w:b/>
          <w:bCs/>
        </w:rPr>
        <w:t>građenja komunalne infrastrukture na području Općine Tompojevci u 2021. godini</w:t>
      </w:r>
    </w:p>
    <w:p w14:paraId="49736607" w14:textId="77777777" w:rsidR="009E2D21" w:rsidRDefault="009E2D21" w:rsidP="009E2D21">
      <w:pPr>
        <w:jc w:val="center"/>
        <w:rPr>
          <w:b/>
          <w:bCs/>
        </w:rPr>
      </w:pPr>
    </w:p>
    <w:p w14:paraId="6B1DF1F2" w14:textId="77777777" w:rsidR="009E2D21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76D7B983" w14:textId="77777777" w:rsidR="009E2D21" w:rsidRDefault="009E2D21" w:rsidP="009E2D21">
      <w:pPr>
        <w:pStyle w:val="Naslov1"/>
        <w:numPr>
          <w:ilvl w:val="0"/>
          <w:numId w:val="1"/>
        </w:numPr>
        <w:tabs>
          <w:tab w:val="left" w:pos="842"/>
        </w:tabs>
        <w:spacing w:before="206"/>
        <w:ind w:right="0" w:hanging="503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OPĆE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ODREDBE</w:t>
      </w:r>
    </w:p>
    <w:p w14:paraId="4CF4C64F" w14:textId="77777777" w:rsidR="009E2D21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656897F1" w14:textId="77777777" w:rsidR="009E2D21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7899F12F" w14:textId="77777777" w:rsidR="009E2D21" w:rsidRDefault="009E2D21" w:rsidP="009E2D21">
      <w:pPr>
        <w:jc w:val="center"/>
      </w:pPr>
      <w:r>
        <w:t>Članak 1.</w:t>
      </w:r>
    </w:p>
    <w:p w14:paraId="44C682D9" w14:textId="77777777" w:rsidR="009E2D21" w:rsidRDefault="009E2D21" w:rsidP="009E2D21">
      <w:pPr>
        <w:jc w:val="both"/>
      </w:pPr>
      <w:r>
        <w:t>Ovim Programom građenja komunalne infrastrukture (u daljnjem tekstu: Program) se određuje komunalna infrastruktura koja će se graditi u 2021. godini i to:</w:t>
      </w:r>
    </w:p>
    <w:p w14:paraId="0E969288" w14:textId="77777777" w:rsidR="009E2D21" w:rsidRDefault="009E2D21" w:rsidP="009E2D21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građevine komunalne infrastrukture koje će se graditi u uređenim dijelovima građevinskog područja </w:t>
      </w:r>
    </w:p>
    <w:p w14:paraId="41801AC3" w14:textId="77777777" w:rsidR="009E2D21" w:rsidRDefault="009E2D21" w:rsidP="009E2D21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građevine komunalne infrastrukture koje će se graditi izvan građevinskog područja </w:t>
      </w:r>
    </w:p>
    <w:p w14:paraId="6A8F7CE2" w14:textId="77777777" w:rsidR="009E2D21" w:rsidRDefault="009E2D21" w:rsidP="009E2D21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postojeće građevine komunalne infrastrukture koje će se rekonstruirati i način rekonstrukcije </w:t>
      </w:r>
    </w:p>
    <w:p w14:paraId="1DB6E656" w14:textId="77777777" w:rsidR="009E2D21" w:rsidRDefault="009E2D21" w:rsidP="009E2D21">
      <w:pPr>
        <w:jc w:val="both"/>
      </w:pPr>
    </w:p>
    <w:p w14:paraId="0CAF2ADE" w14:textId="77777777" w:rsidR="009E2D21" w:rsidRDefault="009E2D21" w:rsidP="009E2D21">
      <w:pPr>
        <w:jc w:val="center"/>
      </w:pPr>
      <w:r>
        <w:t>Članak 2.</w:t>
      </w:r>
    </w:p>
    <w:p w14:paraId="370C2DE9" w14:textId="77777777" w:rsidR="009E2D21" w:rsidRDefault="009E2D21" w:rsidP="009E2D21">
      <w:pPr>
        <w:jc w:val="both"/>
      </w:pPr>
      <w:r>
        <w:t>Program  sadrži procjenu troškova projektiranja, revizije, građenja, provedbe stručnog nadzora građenja i provedbe vođenja projekata građenja komunalne infrastrukture s naznakom izvora njihova financiranja. Troškovi se iskazuju odvojeno za svaku građevinu i ukupno te se iskazuju odvojeno prema izvoru njihova financiranja.</w:t>
      </w:r>
    </w:p>
    <w:p w14:paraId="694A2460" w14:textId="77777777" w:rsidR="009E2D21" w:rsidRDefault="009E2D21" w:rsidP="009E2D21">
      <w:pPr>
        <w:jc w:val="both"/>
      </w:pPr>
    </w:p>
    <w:p w14:paraId="5C6263D2" w14:textId="77777777" w:rsidR="009E2D21" w:rsidRDefault="009E2D21" w:rsidP="009E2D21">
      <w:pPr>
        <w:jc w:val="both"/>
      </w:pPr>
    </w:p>
    <w:p w14:paraId="459C4D2D" w14:textId="77777777" w:rsidR="009E2D21" w:rsidRDefault="009E2D21" w:rsidP="009E2D2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GRAĐENJE KOMUNALNE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</w:rPr>
        <w:t>INFRASTRUKTURE</w:t>
      </w:r>
    </w:p>
    <w:p w14:paraId="184981AE" w14:textId="77777777" w:rsidR="009E2D21" w:rsidRDefault="009E2D21" w:rsidP="009E2D21">
      <w:pPr>
        <w:jc w:val="both"/>
        <w:rPr>
          <w:b/>
        </w:rPr>
      </w:pPr>
    </w:p>
    <w:p w14:paraId="5700AAE1" w14:textId="77777777" w:rsidR="009E2D21" w:rsidRDefault="009E2D21" w:rsidP="009E2D21">
      <w:pPr>
        <w:jc w:val="both"/>
        <w:rPr>
          <w:b/>
        </w:rPr>
      </w:pPr>
    </w:p>
    <w:p w14:paraId="4FA85C32" w14:textId="77777777" w:rsidR="009E2D21" w:rsidRDefault="009E2D21" w:rsidP="009E2D21">
      <w:pPr>
        <w:jc w:val="center"/>
        <w:rPr>
          <w:bCs/>
        </w:rPr>
      </w:pPr>
      <w:r>
        <w:rPr>
          <w:bCs/>
        </w:rPr>
        <w:t>Članak 3.</w:t>
      </w:r>
    </w:p>
    <w:p w14:paraId="08E5B792" w14:textId="77777777" w:rsidR="009E2D21" w:rsidRDefault="009E2D21" w:rsidP="009E2D21">
      <w:pPr>
        <w:jc w:val="both"/>
      </w:pPr>
      <w:r>
        <w:t>Opis poslova, procjena troškova projektiranja, revizije, građenja, provedbe stručnog nadzora građenja i provedbe vođenja projekata građenja komunalne infrastrukture s naznakom izvora njihova financiranja prikazani su u tablici, kako slijedi:</w:t>
      </w:r>
    </w:p>
    <w:p w14:paraId="6FC00180" w14:textId="77777777" w:rsidR="009E2D21" w:rsidRDefault="009E2D21" w:rsidP="009E2D21">
      <w:pPr>
        <w:jc w:val="both"/>
      </w:pPr>
    </w:p>
    <w:p w14:paraId="340684CF" w14:textId="77777777" w:rsidR="009E2D21" w:rsidRDefault="009E2D21" w:rsidP="009E2D21">
      <w:pPr>
        <w:jc w:val="both"/>
      </w:pPr>
    </w:p>
    <w:p w14:paraId="7921D608" w14:textId="77777777" w:rsidR="009E2D21" w:rsidRDefault="009E2D21" w:rsidP="009E2D21">
      <w:pPr>
        <w:jc w:val="both"/>
      </w:pPr>
    </w:p>
    <w:p w14:paraId="221CF322" w14:textId="77777777" w:rsidR="009E2D21" w:rsidRDefault="009E2D21" w:rsidP="009E2D21">
      <w:pPr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 xml:space="preserve">1.Građevine komunalne infrastrukture koje će se graditi u uređenim dijelovima </w:t>
      </w:r>
    </w:p>
    <w:p w14:paraId="4BA82D80" w14:textId="77777777" w:rsidR="009E2D21" w:rsidRDefault="009E2D21" w:rsidP="009E2D21">
      <w:pPr>
        <w:jc w:val="center"/>
        <w:rPr>
          <w:b/>
          <w:lang w:eastAsia="en-US"/>
        </w:rPr>
      </w:pPr>
      <w:r>
        <w:rPr>
          <w:b/>
          <w:lang w:eastAsia="en-US"/>
        </w:rPr>
        <w:t>građevinskog područja:</w:t>
      </w:r>
    </w:p>
    <w:p w14:paraId="0DE672A7" w14:textId="77777777" w:rsidR="009E2D21" w:rsidRDefault="009E2D21" w:rsidP="009E2D21">
      <w:pPr>
        <w:jc w:val="center"/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320"/>
        <w:gridCol w:w="6"/>
        <w:gridCol w:w="1602"/>
        <w:gridCol w:w="18"/>
        <w:gridCol w:w="2094"/>
        <w:gridCol w:w="23"/>
        <w:gridCol w:w="1994"/>
      </w:tblGrid>
      <w:tr w:rsidR="009E2D21" w14:paraId="604A7923" w14:textId="77777777" w:rsidTr="009E2D21">
        <w:trPr>
          <w:trHeight w:val="543"/>
        </w:trPr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1A67" w14:textId="77777777" w:rsidR="009E2D21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SVEUKUPNO 1.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C1ED" w14:textId="77777777" w:rsidR="009E2D21" w:rsidRDefault="009E2D2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491.000,00 kn</w:t>
            </w:r>
          </w:p>
        </w:tc>
      </w:tr>
      <w:tr w:rsidR="009E2D21" w14:paraId="7F8855EF" w14:textId="77777777" w:rsidTr="009E2D21">
        <w:trPr>
          <w:trHeight w:val="270"/>
        </w:trPr>
        <w:tc>
          <w:tcPr>
            <w:tcW w:w="9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1DF7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1A89DCAF" w14:textId="77777777" w:rsidTr="009E2D21">
        <w:trPr>
          <w:trHeight w:val="270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59D6C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50BC7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PROCJENA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BF6F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IZVOR FINANCIRANJA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A0621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IZNOS</w:t>
            </w:r>
          </w:p>
        </w:tc>
      </w:tr>
      <w:tr w:rsidR="009E2D21" w14:paraId="7CD2DDDC" w14:textId="77777777" w:rsidTr="009E2D21">
        <w:trPr>
          <w:trHeight w:val="268"/>
        </w:trPr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DDFF" w14:textId="77777777" w:rsidR="009E2D21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JAVNE ZELENE POVRŠINE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50DD" w14:textId="77777777" w:rsidR="009E2D21" w:rsidRDefault="009E2D2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491.000,00 kn</w:t>
            </w:r>
          </w:p>
        </w:tc>
      </w:tr>
      <w:tr w:rsidR="009E2D21" w14:paraId="165A0A09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64E3D" w14:textId="77777777" w:rsidR="009E2D21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>
              <w:rPr>
                <w:lang w:eastAsia="en-US"/>
              </w:rPr>
              <w:t>a)</w:t>
            </w:r>
          </w:p>
        </w:tc>
        <w:tc>
          <w:tcPr>
            <w:tcW w:w="9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5ABE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Izgradnja dječjeg igrališta u Bokšiću</w:t>
            </w:r>
          </w:p>
        </w:tc>
      </w:tr>
      <w:tr w:rsidR="009E2D21" w14:paraId="516C54C8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BB09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11DA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projektna dokumentacija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499E8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13E97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općih prihoda i primitaka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E127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59D0B89A" w14:textId="77777777" w:rsidTr="009E2D21">
        <w:trPr>
          <w:trHeight w:val="268"/>
        </w:trPr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D5EAA" w14:textId="77777777" w:rsidR="009E2D21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  <w:r>
              <w:rPr>
                <w:lang w:eastAsia="en-US"/>
              </w:rPr>
              <w:t>UKUPNO: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569B6" w14:textId="77777777" w:rsidR="009E2D21" w:rsidRDefault="009E2D21">
            <w:pPr>
              <w:pStyle w:val="TableParagraph"/>
              <w:ind w:right="96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4FAC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4A2F" w14:textId="77777777" w:rsidR="009E2D21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4.000,00 kn</w:t>
            </w:r>
          </w:p>
        </w:tc>
      </w:tr>
      <w:tr w:rsidR="009E2D21" w14:paraId="27961772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6C962" w14:textId="77777777" w:rsidR="009E2D21" w:rsidRDefault="009E2D21">
            <w:pPr>
              <w:pStyle w:val="TableParagraph"/>
              <w:ind w:right="175"/>
              <w:jc w:val="right"/>
              <w:rPr>
                <w:lang w:eastAsia="en-US"/>
              </w:rPr>
            </w:pPr>
            <w:r>
              <w:rPr>
                <w:lang w:eastAsia="en-US"/>
              </w:rPr>
              <w:t>b)</w:t>
            </w:r>
          </w:p>
        </w:tc>
        <w:tc>
          <w:tcPr>
            <w:tcW w:w="9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7B7C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Izgradnja dječjeg igrališta u Čakovcima</w:t>
            </w:r>
          </w:p>
        </w:tc>
      </w:tr>
      <w:tr w:rsidR="009E2D21" w14:paraId="7047A9E9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2A42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0881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projektna dokumentacija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3799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0B071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općih prihoda i primitaka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99F1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52C4BADE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370D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9450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izgradnja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08971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59FB9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Donacije (Vermilion)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56B9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062304B4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B14F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C1BA9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nadzor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DF4D1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5C847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opći prihodi i primici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F0CE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09EA8E5F" w14:textId="77777777" w:rsidTr="009E2D21">
        <w:trPr>
          <w:trHeight w:val="268"/>
        </w:trPr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21C5" w14:textId="77777777" w:rsidR="009E2D21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  <w:r>
              <w:rPr>
                <w:lang w:eastAsia="en-US"/>
              </w:rPr>
              <w:t>UKUPNO: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34C6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206.000,00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37DE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11260" w14:textId="77777777" w:rsidR="009E2D21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206.000,00 kn</w:t>
            </w:r>
          </w:p>
        </w:tc>
      </w:tr>
      <w:tr w:rsidR="009E2D21" w14:paraId="2164B8D8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8D69" w14:textId="77777777" w:rsidR="009E2D21" w:rsidRDefault="009E2D21">
            <w:pPr>
              <w:pStyle w:val="TableParagraph"/>
              <w:ind w:right="187"/>
              <w:jc w:val="right"/>
              <w:rPr>
                <w:lang w:eastAsia="en-US"/>
              </w:rPr>
            </w:pPr>
            <w:r>
              <w:rPr>
                <w:lang w:eastAsia="en-US"/>
              </w:rPr>
              <w:t>c)</w:t>
            </w:r>
          </w:p>
        </w:tc>
        <w:tc>
          <w:tcPr>
            <w:tcW w:w="9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1AB47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Izgradnja dječjeg igrališta u Mikluševcima</w:t>
            </w:r>
          </w:p>
        </w:tc>
      </w:tr>
      <w:tr w:rsidR="009E2D21" w14:paraId="05E56CC5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03CC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26DF9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projektna dokumentacija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19A29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3F347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općih prihoda i primitaka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E993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35C1E84A" w14:textId="77777777" w:rsidTr="009E2D21">
        <w:trPr>
          <w:trHeight w:val="268"/>
        </w:trPr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A762A" w14:textId="77777777" w:rsidR="009E2D21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  <w:r>
              <w:rPr>
                <w:lang w:eastAsia="en-US"/>
              </w:rPr>
              <w:t>UKUPNO: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416BA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C5DE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BCFDC" w14:textId="77777777" w:rsidR="009E2D21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4.000,00 kn</w:t>
            </w:r>
          </w:p>
        </w:tc>
      </w:tr>
      <w:tr w:rsidR="009E2D21" w14:paraId="22219E6F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92FA7" w14:textId="77777777" w:rsidR="009E2D21" w:rsidRDefault="009E2D21">
            <w:pPr>
              <w:pStyle w:val="TableParagraph"/>
              <w:ind w:right="175"/>
              <w:jc w:val="right"/>
              <w:rPr>
                <w:lang w:eastAsia="en-US"/>
              </w:rPr>
            </w:pPr>
            <w:r>
              <w:rPr>
                <w:lang w:eastAsia="en-US"/>
              </w:rPr>
              <w:t>d)</w:t>
            </w:r>
          </w:p>
        </w:tc>
        <w:tc>
          <w:tcPr>
            <w:tcW w:w="9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1286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Izgradnja dječjeg igrališta u Tompojevcima</w:t>
            </w:r>
          </w:p>
        </w:tc>
      </w:tr>
      <w:tr w:rsidR="009E2D21" w14:paraId="5B86EE4B" w14:textId="77777777" w:rsidTr="009E2D21">
        <w:trPr>
          <w:trHeight w:val="2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D69F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18AD8" w14:textId="77777777" w:rsidR="009E2D21" w:rsidRDefault="009E2D21">
            <w:pPr>
              <w:pStyle w:val="TableParagraph"/>
              <w:spacing w:line="251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projektna dokumentacija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6EB1" w14:textId="77777777" w:rsidR="009E2D21" w:rsidRDefault="009E2D21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B3731" w14:textId="77777777" w:rsidR="009E2D21" w:rsidRDefault="009E2D2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općih prihoda i primitaka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A29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49EF9690" w14:textId="77777777" w:rsidTr="009E2D21">
        <w:trPr>
          <w:trHeight w:val="2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A68F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2AAB2" w14:textId="77777777" w:rsidR="009E2D21" w:rsidRDefault="009E2D21">
            <w:pPr>
              <w:pStyle w:val="TableParagraph"/>
              <w:spacing w:line="251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izgradnja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33F9" w14:textId="77777777" w:rsidR="009E2D21" w:rsidRDefault="009E2D21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B1F8" w14:textId="77777777" w:rsidR="009E2D21" w:rsidRDefault="009E2D2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općih prihoda i primitaka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611E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3EF7797A" w14:textId="77777777" w:rsidTr="009E2D21">
        <w:trPr>
          <w:trHeight w:val="2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E3EA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73410" w14:textId="77777777" w:rsidR="009E2D21" w:rsidRDefault="009E2D21">
            <w:pPr>
              <w:pStyle w:val="TableParagraph"/>
              <w:spacing w:line="251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nadzor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4285" w14:textId="77777777" w:rsidR="009E2D21" w:rsidRDefault="009E2D21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5DA0E" w14:textId="77777777" w:rsidR="009E2D21" w:rsidRDefault="009E2D2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opći prihodi i primici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40F3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2F323DB4" w14:textId="77777777" w:rsidTr="009E2D21">
        <w:trPr>
          <w:trHeight w:val="270"/>
        </w:trPr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FC16EF" w14:textId="77777777" w:rsidR="009E2D21" w:rsidRDefault="009E2D2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UKUPNO: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08B1F5" w14:textId="77777777" w:rsidR="009E2D21" w:rsidRDefault="009E2D2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 xml:space="preserve">  206.000,00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FC364" w14:textId="77777777" w:rsidR="009E2D21" w:rsidRDefault="009E2D2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7C6CB" w14:textId="77777777" w:rsidR="009E2D21" w:rsidRDefault="009E2D21">
            <w:pPr>
              <w:pStyle w:val="TableParagraph"/>
              <w:rPr>
                <w:lang w:eastAsia="en-US"/>
              </w:rPr>
            </w:pPr>
            <w:r>
              <w:rPr>
                <w:lang w:eastAsia="en-US"/>
              </w:rPr>
              <w:t xml:space="preserve">              206.000,00 kn</w:t>
            </w:r>
          </w:p>
        </w:tc>
      </w:tr>
      <w:tr w:rsidR="009E2D21" w14:paraId="4099273E" w14:textId="77777777" w:rsidTr="009E2D21">
        <w:trPr>
          <w:trHeight w:val="2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5E1B5" w14:textId="77777777" w:rsidR="009E2D21" w:rsidRDefault="009E2D21">
            <w:pPr>
              <w:pStyle w:val="TableParagraph"/>
              <w:rPr>
                <w:lang w:eastAsia="en-US"/>
              </w:rPr>
            </w:pPr>
            <w:r>
              <w:rPr>
                <w:lang w:eastAsia="en-US"/>
              </w:rPr>
              <w:t xml:space="preserve"> e)</w:t>
            </w:r>
          </w:p>
        </w:tc>
        <w:tc>
          <w:tcPr>
            <w:tcW w:w="4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60A2E4" w14:textId="77777777" w:rsidR="009E2D21" w:rsidRDefault="009E2D2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Izgradnja zida uz tematski park u Tompojevcima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55B8E7" w14:textId="77777777" w:rsidR="009E2D21" w:rsidRDefault="009E2D21">
            <w:pPr>
              <w:pStyle w:val="TableParagraph"/>
              <w:spacing w:line="251" w:lineRule="exact"/>
              <w:rPr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58FA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037AABDE" w14:textId="77777777" w:rsidTr="009E2D21">
        <w:trPr>
          <w:trHeight w:val="2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46BF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E355" w14:textId="77777777" w:rsidR="009E2D21" w:rsidRDefault="009E2D21">
            <w:pPr>
              <w:pStyle w:val="TableParagraph"/>
              <w:spacing w:line="251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F477" w14:textId="77777777" w:rsidR="009E2D21" w:rsidRDefault="009E2D21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D6919" w14:textId="77777777" w:rsidR="009E2D21" w:rsidRDefault="009E2D2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općih prihoda i primitaka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C530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6785324C" w14:textId="77777777" w:rsidTr="009E2D21">
        <w:trPr>
          <w:trHeight w:val="2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0691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8B4E1" w14:textId="77777777" w:rsidR="009E2D21" w:rsidRDefault="009E2D21">
            <w:pPr>
              <w:pStyle w:val="TableParagraph"/>
              <w:spacing w:line="251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nadzor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EB2B" w14:textId="77777777" w:rsidR="009E2D21" w:rsidRDefault="009E2D21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D726B" w14:textId="77777777" w:rsidR="009E2D21" w:rsidRDefault="009E2D2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općih prihoda i primitaka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2347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20329736" w14:textId="77777777" w:rsidTr="009E2D21">
        <w:trPr>
          <w:trHeight w:val="268"/>
        </w:trPr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7848E" w14:textId="77777777" w:rsidR="009E2D21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  <w:r>
              <w:rPr>
                <w:lang w:eastAsia="en-US"/>
              </w:rPr>
              <w:t>UKUPNO: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362A" w14:textId="77777777" w:rsidR="009E2D21" w:rsidRDefault="009E2D21">
            <w:pPr>
              <w:pStyle w:val="TableParagraph"/>
              <w:ind w:right="96"/>
              <w:jc w:val="right"/>
              <w:rPr>
                <w:lang w:eastAsia="en-US"/>
              </w:rPr>
            </w:pPr>
            <w:r>
              <w:rPr>
                <w:lang w:eastAsia="en-US"/>
              </w:rPr>
              <w:t>71.000,00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EFC1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99AC0" w14:textId="77777777" w:rsidR="009E2D21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71.000,00 kn</w:t>
            </w:r>
          </w:p>
        </w:tc>
      </w:tr>
    </w:tbl>
    <w:p w14:paraId="4FDFB5D4" w14:textId="77777777" w:rsidR="009E2D21" w:rsidRDefault="009E2D21" w:rsidP="009E2D21">
      <w:pPr>
        <w:jc w:val="both"/>
      </w:pPr>
    </w:p>
    <w:p w14:paraId="544F5D3B" w14:textId="77777777" w:rsidR="009E2D21" w:rsidRDefault="009E2D21" w:rsidP="009E2D21">
      <w:pPr>
        <w:pStyle w:val="Odlomakpopisa"/>
        <w:numPr>
          <w:ilvl w:val="0"/>
          <w:numId w:val="3"/>
        </w:numPr>
        <w:tabs>
          <w:tab w:val="left" w:pos="474"/>
        </w:tabs>
        <w:spacing w:before="208"/>
        <w:jc w:val="center"/>
        <w:rPr>
          <w:rFonts w:ascii="Calibri" w:hAnsi="Calibri" w:cs="Calibri"/>
          <w:b/>
          <w:bCs/>
          <w:lang w:val="bs" w:eastAsia="en-US" w:bidi="ar-SA"/>
        </w:rPr>
      </w:pPr>
      <w:r>
        <w:rPr>
          <w:rFonts w:ascii="Calibri" w:hAnsi="Calibri" w:cs="Calibri"/>
          <w:b/>
          <w:bCs/>
          <w:lang w:val="bs" w:eastAsia="en-US" w:bidi="ar-SA"/>
        </w:rPr>
        <w:t>Građevine komunalne infrastrukture koje će se graditi izvan građevinskog</w:t>
      </w:r>
      <w:r>
        <w:rPr>
          <w:rFonts w:ascii="Calibri" w:hAnsi="Calibri" w:cs="Calibri"/>
          <w:b/>
          <w:bCs/>
          <w:spacing w:val="-12"/>
          <w:lang w:val="bs" w:eastAsia="en-US" w:bidi="ar-SA"/>
        </w:rPr>
        <w:t xml:space="preserve"> </w:t>
      </w:r>
      <w:r>
        <w:rPr>
          <w:rFonts w:ascii="Calibri" w:hAnsi="Calibri" w:cs="Calibri"/>
          <w:b/>
          <w:bCs/>
          <w:lang w:val="bs" w:eastAsia="en-US" w:bidi="ar-SA"/>
        </w:rPr>
        <w:t>područja:</w:t>
      </w:r>
    </w:p>
    <w:p w14:paraId="03B88AC3" w14:textId="77777777" w:rsidR="009E2D21" w:rsidRDefault="009E2D21" w:rsidP="009E2D21">
      <w:pPr>
        <w:jc w:val="both"/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25"/>
        <w:gridCol w:w="6"/>
        <w:gridCol w:w="1610"/>
        <w:gridCol w:w="2115"/>
        <w:gridCol w:w="1999"/>
      </w:tblGrid>
      <w:tr w:rsidR="009E2D21" w14:paraId="6D953B93" w14:textId="77777777" w:rsidTr="009E2D21">
        <w:trPr>
          <w:trHeight w:val="543"/>
        </w:trPr>
        <w:tc>
          <w:tcPr>
            <w:tcW w:w="7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04A6" w14:textId="77777777" w:rsidR="009E2D21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SVEUKUPNO 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3BC8" w14:textId="77777777" w:rsidR="009E2D21" w:rsidRDefault="009E2D2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1.046,500 kn</w:t>
            </w:r>
          </w:p>
        </w:tc>
      </w:tr>
      <w:tr w:rsidR="009E2D21" w14:paraId="62660F4D" w14:textId="77777777" w:rsidTr="009E2D21">
        <w:trPr>
          <w:trHeight w:val="270"/>
        </w:trPr>
        <w:tc>
          <w:tcPr>
            <w:tcW w:w="9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107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1D9C8AFA" w14:textId="77777777" w:rsidTr="009E2D21">
        <w:trPr>
          <w:trHeight w:val="270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5DAF0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D41F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PROCJENA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2862C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IZVOR FINANCIRANJA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3733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IZNOS</w:t>
            </w:r>
          </w:p>
        </w:tc>
      </w:tr>
      <w:tr w:rsidR="009E2D21" w14:paraId="7D217DDD" w14:textId="77777777" w:rsidTr="009E2D21">
        <w:trPr>
          <w:trHeight w:val="268"/>
        </w:trPr>
        <w:tc>
          <w:tcPr>
            <w:tcW w:w="7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5E95" w14:textId="77777777" w:rsidR="009E2D21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 GROBLJA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531BA" w14:textId="77777777" w:rsidR="009E2D21" w:rsidRDefault="009E2D21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696.500,00 kn</w:t>
            </w:r>
          </w:p>
        </w:tc>
      </w:tr>
      <w:tr w:rsidR="009E2D21" w14:paraId="35662C89" w14:textId="77777777" w:rsidTr="009E2D21">
        <w:trPr>
          <w:trHeight w:val="2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8A90" w14:textId="77777777" w:rsidR="009E2D21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>
              <w:rPr>
                <w:lang w:eastAsia="en-US"/>
              </w:rPr>
              <w:t>a)</w:t>
            </w: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72C8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Izgradnja mrtvačnice na pravoslavnom groblju u Čakovcima</w:t>
            </w:r>
          </w:p>
        </w:tc>
      </w:tr>
      <w:tr w:rsidR="009E2D21" w14:paraId="2DAD3FC0" w14:textId="77777777" w:rsidTr="009E2D21">
        <w:trPr>
          <w:trHeight w:val="2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615B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EB4E1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DE6E4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342.000,00 kn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F99CA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općih prihoda i primitaka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8F83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7E04D70A" w14:textId="77777777" w:rsidTr="009E2D21">
        <w:trPr>
          <w:trHeight w:val="2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7434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DDC5C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9DB8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350.000,00 kn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960E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Pomoći MRRFEU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5461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10193826" w14:textId="77777777" w:rsidTr="009E2D21">
        <w:trPr>
          <w:trHeight w:val="2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979E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3AFB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nadzor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E5399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4.500,00 kn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9F910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komunalne naknade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A48B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4795FB59" w14:textId="77777777" w:rsidTr="009E2D21">
        <w:trPr>
          <w:trHeight w:val="268"/>
        </w:trPr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BC081" w14:textId="77777777" w:rsidR="009E2D21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  <w:r>
              <w:rPr>
                <w:lang w:eastAsia="en-US"/>
              </w:rPr>
              <w:t>UKUPNO: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4DF45" w14:textId="77777777" w:rsidR="009E2D21" w:rsidRDefault="009E2D21">
            <w:pPr>
              <w:pStyle w:val="TableParagraph"/>
              <w:ind w:right="96"/>
              <w:jc w:val="right"/>
              <w:rPr>
                <w:lang w:eastAsia="en-US"/>
              </w:rPr>
            </w:pPr>
            <w:r>
              <w:rPr>
                <w:lang w:eastAsia="en-US"/>
              </w:rPr>
              <w:t>696.500,00 kn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1BB4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1A6B9" w14:textId="77777777" w:rsidR="009E2D21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696.500,00 kn</w:t>
            </w:r>
          </w:p>
        </w:tc>
      </w:tr>
      <w:tr w:rsidR="009E2D21" w14:paraId="42FECBC9" w14:textId="77777777" w:rsidTr="009E2D21">
        <w:trPr>
          <w:trHeight w:val="268"/>
        </w:trPr>
        <w:tc>
          <w:tcPr>
            <w:tcW w:w="7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84DC9" w14:textId="77777777" w:rsidR="009E2D21" w:rsidRDefault="009E2D21">
            <w:pPr>
              <w:pStyle w:val="TableParagrap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  2.2.JAVNE PROMETNE POVRŠINE NA KOJINA NIJE DOPUŠTEN PROMET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D0AAA" w14:textId="77777777" w:rsidR="009E2D21" w:rsidRDefault="009E2D21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350.000,00 kn</w:t>
            </w:r>
          </w:p>
        </w:tc>
      </w:tr>
      <w:tr w:rsidR="009E2D21" w14:paraId="3DCBBE72" w14:textId="77777777" w:rsidTr="009E2D21">
        <w:trPr>
          <w:trHeight w:val="2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CC86B" w14:textId="77777777" w:rsidR="009E2D21" w:rsidRDefault="009E2D21">
            <w:pPr>
              <w:pStyle w:val="TableParagraph"/>
              <w:ind w:right="175"/>
              <w:jc w:val="right"/>
              <w:rPr>
                <w:lang w:eastAsia="en-US"/>
              </w:rPr>
            </w:pPr>
            <w:r>
              <w:rPr>
                <w:lang w:eastAsia="en-US"/>
              </w:rPr>
              <w:t>a)</w:t>
            </w: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18804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 xml:space="preserve">Izgradnja šetališta s vidikovcem u Čakovcima                                     </w:t>
            </w:r>
          </w:p>
        </w:tc>
      </w:tr>
      <w:tr w:rsidR="009E2D21" w14:paraId="6EAA671A" w14:textId="77777777" w:rsidTr="009E2D21">
        <w:trPr>
          <w:trHeight w:val="2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EFB5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9D9DC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7E01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350.000,00 kn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99EDE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općih prihoda i primitaka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6E74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07C3EAFD" w14:textId="77777777" w:rsidTr="009E2D21">
        <w:trPr>
          <w:trHeight w:val="268"/>
        </w:trPr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2402B" w14:textId="77777777" w:rsidR="009E2D21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  <w:r>
              <w:rPr>
                <w:lang w:eastAsia="en-US"/>
              </w:rPr>
              <w:t>UKUPNO: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45E80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350.000,00 kn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4D23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DFC47" w14:textId="77777777" w:rsidR="009E2D21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350.000,00 kn</w:t>
            </w:r>
          </w:p>
        </w:tc>
      </w:tr>
    </w:tbl>
    <w:p w14:paraId="021AB26D" w14:textId="77777777" w:rsidR="009E2D21" w:rsidRDefault="009E2D21" w:rsidP="009E2D21">
      <w:pPr>
        <w:jc w:val="both"/>
      </w:pPr>
    </w:p>
    <w:p w14:paraId="553BA0C8" w14:textId="77777777" w:rsidR="009E2D21" w:rsidRDefault="009E2D21" w:rsidP="009E2D21">
      <w:pPr>
        <w:jc w:val="both"/>
      </w:pPr>
    </w:p>
    <w:p w14:paraId="6B93F525" w14:textId="77777777" w:rsidR="009E2D21" w:rsidRDefault="009E2D21" w:rsidP="009E2D21">
      <w:pPr>
        <w:jc w:val="center"/>
      </w:pPr>
      <w:r>
        <w:rPr>
          <w:b/>
          <w:bCs/>
          <w:lang w:eastAsia="en-US"/>
        </w:rPr>
        <w:t>3. Postojeće građevine komunalne infrastrukture koje će se rekonstruirati i način rekonstrukcije:</w:t>
      </w:r>
    </w:p>
    <w:p w14:paraId="26308A3F" w14:textId="77777777" w:rsidR="009E2D21" w:rsidRDefault="009E2D21" w:rsidP="009E2D21">
      <w:pPr>
        <w:jc w:val="both"/>
      </w:pPr>
    </w:p>
    <w:p w14:paraId="2F346BD4" w14:textId="77777777" w:rsidR="009E2D21" w:rsidRDefault="009E2D21" w:rsidP="009E2D21">
      <w:pPr>
        <w:jc w:val="both"/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327"/>
        <w:gridCol w:w="1608"/>
        <w:gridCol w:w="7"/>
        <w:gridCol w:w="2105"/>
        <w:gridCol w:w="9"/>
        <w:gridCol w:w="2001"/>
      </w:tblGrid>
      <w:tr w:rsidR="009E2D21" w14:paraId="64DEE8CC" w14:textId="77777777" w:rsidTr="009E2D21">
        <w:trPr>
          <w:trHeight w:val="543"/>
        </w:trPr>
        <w:tc>
          <w:tcPr>
            <w:tcW w:w="7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6ECC" w14:textId="77777777" w:rsidR="009E2D21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SVEUKUPNO 3.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463A" w14:textId="77777777" w:rsidR="009E2D21" w:rsidRDefault="009E2D2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690.450,00 kn</w:t>
            </w:r>
          </w:p>
        </w:tc>
      </w:tr>
      <w:tr w:rsidR="009E2D21" w14:paraId="4C5E1252" w14:textId="77777777" w:rsidTr="009E2D21">
        <w:trPr>
          <w:trHeight w:val="270"/>
        </w:trPr>
        <w:tc>
          <w:tcPr>
            <w:tcW w:w="9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D01F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2A60450E" w14:textId="77777777" w:rsidTr="009E2D21">
        <w:trPr>
          <w:trHeight w:val="270"/>
        </w:trPr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1C48E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E6397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PROCJENA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4FD5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IZVOR FINANCIRANJA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645CA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IZNOS</w:t>
            </w:r>
          </w:p>
        </w:tc>
      </w:tr>
      <w:tr w:rsidR="009E2D21" w14:paraId="4F94CD15" w14:textId="77777777" w:rsidTr="009E2D21">
        <w:trPr>
          <w:trHeight w:val="268"/>
        </w:trPr>
        <w:tc>
          <w:tcPr>
            <w:tcW w:w="7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E86D" w14:textId="77777777" w:rsidR="009E2D21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3.1. NERAZVRSTANE CESTE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7C3B" w14:textId="77777777" w:rsidR="009E2D21" w:rsidRDefault="009E2D2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434.950,00 kn</w:t>
            </w:r>
          </w:p>
        </w:tc>
      </w:tr>
      <w:tr w:rsidR="009E2D21" w14:paraId="75188C88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7CF7" w14:textId="77777777" w:rsidR="009E2D21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>
              <w:rPr>
                <w:lang w:eastAsia="en-US"/>
              </w:rPr>
              <w:t>a)</w:t>
            </w:r>
          </w:p>
        </w:tc>
        <w:tc>
          <w:tcPr>
            <w:tcW w:w="9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DD82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 xml:space="preserve">Rekonstrukcija nerazvrstane ceste (asfaltiranje), produžetak Vinkovačke ulice u Berku </w:t>
            </w:r>
          </w:p>
        </w:tc>
      </w:tr>
      <w:tr w:rsidR="009E2D21" w14:paraId="458883B5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221C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D6ACE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troškovnik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74A7C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4.850,00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1553B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od dugogodišnjeg zakupa  polj. zemljišta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9EB5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133FEB72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9DA2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91264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34531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5.000,00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251DA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komunalni doprinos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E4FF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189F4687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41F8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7A80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324D7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9.150,00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9299E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privremeni zakup polj. zemljišta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6040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31F1B4E2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6343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9E05A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09C75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33.100,00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F2474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naknada za koncesiju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1FE0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0AC38971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1A25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8C153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D7CB8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90.250,00 kn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8A70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šumski doprinos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E499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12DFB099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6EF3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0AE9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4740B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5.000,00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BD50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naknada za nezakonito izgrađene zgrade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6E85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73493E44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8D9D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8413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E7DAE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18.950,00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85F90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prihoda od dugogodišnjeg zakupa polj. zemljišta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11F8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5A539B14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BB7A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0C11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2AC5D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115.000,00kn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2A80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Pomoći - MRRFEU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4B9D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3A139B3C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2E53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AFAC0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24DFF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148.800,00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71CF5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prihod od prodaje polj. zemljišta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BD5E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47EA0D96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2FB4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DDD3C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nadzor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D46A0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4.850,00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B3D52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prihoda od dugogodišnjeg zakupa polj. zemljišta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3A6C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1D425854" w14:textId="77777777" w:rsidTr="009E2D21">
        <w:trPr>
          <w:trHeight w:val="268"/>
        </w:trPr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10DA" w14:textId="77777777" w:rsidR="009E2D21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  <w:r>
              <w:rPr>
                <w:lang w:eastAsia="en-US"/>
              </w:rPr>
              <w:t>UKUPNO: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6179" w14:textId="77777777" w:rsidR="009E2D21" w:rsidRDefault="009E2D21">
            <w:pPr>
              <w:pStyle w:val="TableParagraph"/>
              <w:ind w:right="96"/>
              <w:jc w:val="right"/>
              <w:rPr>
                <w:lang w:eastAsia="en-US"/>
              </w:rPr>
            </w:pPr>
            <w:r>
              <w:rPr>
                <w:lang w:eastAsia="en-US"/>
              </w:rPr>
              <w:t>434.950,00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368D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7FAA" w14:textId="77777777" w:rsidR="009E2D21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434.950,00 kn</w:t>
            </w:r>
          </w:p>
        </w:tc>
      </w:tr>
      <w:tr w:rsidR="009E2D21" w14:paraId="0CCD82AD" w14:textId="77777777" w:rsidTr="009E2D21">
        <w:trPr>
          <w:trHeight w:val="268"/>
        </w:trPr>
        <w:tc>
          <w:tcPr>
            <w:tcW w:w="7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35181" w14:textId="77777777" w:rsidR="009E2D21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3.2. JAVNE ZELENE POVRŠINE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842D" w14:textId="77777777" w:rsidR="009E2D21" w:rsidRDefault="009E2D2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255.500,00 kn</w:t>
            </w:r>
          </w:p>
        </w:tc>
      </w:tr>
      <w:tr w:rsidR="009E2D21" w14:paraId="546AAEC9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CF89" w14:textId="77777777" w:rsidR="009E2D21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>
              <w:rPr>
                <w:lang w:eastAsia="en-US"/>
              </w:rPr>
              <w:t>a)</w:t>
            </w:r>
          </w:p>
        </w:tc>
        <w:tc>
          <w:tcPr>
            <w:tcW w:w="9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8672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Rekonstrukcija svlačionice na nogometnom igralištu u Berku</w:t>
            </w:r>
          </w:p>
        </w:tc>
      </w:tr>
      <w:tr w:rsidR="009E2D21" w14:paraId="4E1EF2E6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03A1A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81AC32" w14:textId="77777777" w:rsidR="009E2D21" w:rsidRDefault="009E2D21">
            <w:pPr>
              <w:pStyle w:val="TableParagraph"/>
              <w:rPr>
                <w:lang w:eastAsia="en-US"/>
              </w:rPr>
            </w:pPr>
            <w:r>
              <w:rPr>
                <w:lang w:eastAsia="en-US"/>
              </w:rPr>
              <w:t xml:space="preserve">  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7CF35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250.000,00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5044F" w14:textId="77777777" w:rsidR="009E2D21" w:rsidRDefault="009E2D21">
            <w:pPr>
              <w:pStyle w:val="TableParagraph"/>
              <w:rPr>
                <w:lang w:eastAsia="en-US"/>
              </w:rPr>
            </w:pPr>
            <w:r>
              <w:rPr>
                <w:lang w:eastAsia="en-US"/>
              </w:rPr>
              <w:t xml:space="preserve">  višak općih prihoda i</w:t>
            </w:r>
          </w:p>
          <w:p w14:paraId="66D345A8" w14:textId="77777777" w:rsidR="009E2D21" w:rsidRDefault="009E2D21">
            <w:pPr>
              <w:pStyle w:val="TableParagraph"/>
              <w:rPr>
                <w:lang w:eastAsia="en-US"/>
              </w:rPr>
            </w:pPr>
            <w:r>
              <w:rPr>
                <w:lang w:eastAsia="en-US"/>
              </w:rPr>
              <w:t xml:space="preserve">  primitaka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1AA4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4C1C9015" w14:textId="77777777" w:rsidTr="009E2D21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93BEC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5C8275" w14:textId="77777777" w:rsidR="009E2D21" w:rsidRDefault="009E2D21">
            <w:pPr>
              <w:pStyle w:val="TableParagraph"/>
              <w:rPr>
                <w:lang w:eastAsia="en-US"/>
              </w:rPr>
            </w:pPr>
            <w:r>
              <w:rPr>
                <w:lang w:eastAsia="en-US"/>
              </w:rPr>
              <w:t xml:space="preserve">  nadzor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5A568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3.500,00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77DFE" w14:textId="77777777" w:rsidR="009E2D21" w:rsidRDefault="009E2D21">
            <w:pPr>
              <w:pStyle w:val="TableParagraph"/>
              <w:rPr>
                <w:lang w:eastAsia="en-US"/>
              </w:rPr>
            </w:pPr>
            <w:r>
              <w:rPr>
                <w:lang w:eastAsia="en-US"/>
              </w:rPr>
              <w:t xml:space="preserve">  višak općih prihoda i</w:t>
            </w:r>
          </w:p>
          <w:p w14:paraId="699952CF" w14:textId="77777777" w:rsidR="009E2D21" w:rsidRDefault="009E2D21">
            <w:pPr>
              <w:pStyle w:val="TableParagraph"/>
              <w:rPr>
                <w:lang w:eastAsia="en-US"/>
              </w:rPr>
            </w:pPr>
            <w:r>
              <w:rPr>
                <w:lang w:eastAsia="en-US"/>
              </w:rPr>
              <w:t xml:space="preserve">  primitaka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D1BA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49B1A822" w14:textId="77777777" w:rsidTr="009E2D21">
        <w:trPr>
          <w:trHeight w:val="268"/>
        </w:trPr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425A" w14:textId="77777777" w:rsidR="009E2D21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E76E7" w14:textId="77777777" w:rsidR="009E2D21" w:rsidRDefault="009E2D21">
            <w:pPr>
              <w:pStyle w:val="TableParagraph"/>
              <w:ind w:right="96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2.000,00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4274C" w14:textId="77777777" w:rsidR="009E2D21" w:rsidRDefault="009E2D21">
            <w:pPr>
              <w:pStyle w:val="TableParagraph"/>
              <w:rPr>
                <w:lang w:eastAsia="en-US"/>
              </w:rPr>
            </w:pPr>
            <w:r>
              <w:rPr>
                <w:lang w:eastAsia="en-US"/>
              </w:rPr>
              <w:t xml:space="preserve">  opći prihodi i primici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9554" w14:textId="77777777" w:rsidR="009E2D21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9E2D21" w14:paraId="646B851F" w14:textId="77777777" w:rsidTr="009E2D21">
        <w:trPr>
          <w:trHeight w:val="268"/>
        </w:trPr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BFA7E" w14:textId="77777777" w:rsidR="009E2D21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  <w:r>
              <w:rPr>
                <w:lang w:eastAsia="en-US"/>
              </w:rPr>
              <w:t>UKUPNO: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7AF4" w14:textId="77777777" w:rsidR="009E2D21" w:rsidRDefault="009E2D21">
            <w:pPr>
              <w:pStyle w:val="TableParagraph"/>
              <w:ind w:right="96"/>
              <w:jc w:val="right"/>
              <w:rPr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D1E8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3A771" w14:textId="77777777" w:rsidR="009E2D21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255.500,00 kn</w:t>
            </w:r>
          </w:p>
        </w:tc>
      </w:tr>
    </w:tbl>
    <w:p w14:paraId="0BDEE5D5" w14:textId="77777777" w:rsidR="009E2D21" w:rsidRDefault="009E2D21" w:rsidP="009E2D21">
      <w:pPr>
        <w:jc w:val="both"/>
      </w:pPr>
    </w:p>
    <w:p w14:paraId="0123E19E" w14:textId="77777777" w:rsidR="009E2D21" w:rsidRDefault="009E2D21" w:rsidP="009E2D21">
      <w:pPr>
        <w:jc w:val="both"/>
      </w:pPr>
    </w:p>
    <w:tbl>
      <w:tblPr>
        <w:tblStyle w:val="TableNormal"/>
        <w:tblW w:w="966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5"/>
        <w:gridCol w:w="1985"/>
      </w:tblGrid>
      <w:tr w:rsidR="009E2D21" w14:paraId="796AAE65" w14:textId="77777777" w:rsidTr="009E2D21">
        <w:trPr>
          <w:trHeight w:val="421"/>
        </w:trPr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58931794" w14:textId="77777777" w:rsidR="009E2D21" w:rsidRDefault="009E2D2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SVEUKUPNO PROGRAM GRAĐENJA ZA 2021. GOD.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1DFC76EA" w14:textId="77777777" w:rsidR="009E2D21" w:rsidRDefault="009E2D2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2.227.950,00 kn</w:t>
            </w:r>
          </w:p>
        </w:tc>
      </w:tr>
    </w:tbl>
    <w:p w14:paraId="0CB14C29" w14:textId="77777777" w:rsidR="009E2D21" w:rsidRDefault="009E2D21" w:rsidP="009E2D21">
      <w:pPr>
        <w:jc w:val="both"/>
      </w:pPr>
    </w:p>
    <w:p w14:paraId="08C370ED" w14:textId="77777777" w:rsidR="009E2D21" w:rsidRDefault="009E2D21" w:rsidP="009E2D21">
      <w:pPr>
        <w:jc w:val="both"/>
      </w:pPr>
    </w:p>
    <w:p w14:paraId="4CCFF822" w14:textId="77777777" w:rsidR="009E2D21" w:rsidRDefault="009E2D21" w:rsidP="009E2D2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FINANCIRANJE GRAĐENJA KOMUNALNE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INFRASTRUKTURE</w:t>
      </w:r>
    </w:p>
    <w:p w14:paraId="616F077E" w14:textId="77777777" w:rsidR="009E2D21" w:rsidRDefault="009E2D21" w:rsidP="009E2D21">
      <w:pPr>
        <w:jc w:val="both"/>
        <w:rPr>
          <w:b/>
        </w:rPr>
      </w:pPr>
    </w:p>
    <w:p w14:paraId="7B7F5020" w14:textId="77777777" w:rsidR="009E2D21" w:rsidRDefault="009E2D21" w:rsidP="009E2D21">
      <w:pPr>
        <w:jc w:val="both"/>
        <w:rPr>
          <w:b/>
        </w:rPr>
      </w:pPr>
    </w:p>
    <w:p w14:paraId="5E31D648" w14:textId="77777777" w:rsidR="009E2D21" w:rsidRDefault="009E2D21" w:rsidP="009E2D21">
      <w:pPr>
        <w:jc w:val="center"/>
        <w:rPr>
          <w:bCs/>
        </w:rPr>
      </w:pPr>
      <w:r>
        <w:rPr>
          <w:bCs/>
        </w:rPr>
        <w:t>Članak 4.</w:t>
      </w:r>
    </w:p>
    <w:p w14:paraId="38F66F55" w14:textId="77777777" w:rsidR="009E2D21" w:rsidRDefault="009E2D21" w:rsidP="009E2D21">
      <w:pPr>
        <w:jc w:val="both"/>
      </w:pPr>
      <w:r>
        <w:t>Građenje komunalne infrastrukture financira se sredstvima:</w:t>
      </w:r>
    </w:p>
    <w:p w14:paraId="6119EE49" w14:textId="77777777" w:rsidR="009E2D21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opći prihoda i primitaka 6.000,00 kn, </w:t>
      </w:r>
    </w:p>
    <w:p w14:paraId="3AD761A1" w14:textId="77777777" w:rsidR="009E2D21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komunalnog doprinosa 5.000,00 kn,</w:t>
      </w:r>
    </w:p>
    <w:p w14:paraId="73C921AC" w14:textId="77777777" w:rsidR="009E2D21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šumskog doprinosa 90.250,00 kn, </w:t>
      </w:r>
    </w:p>
    <w:p w14:paraId="061DA891" w14:textId="77777777" w:rsidR="009E2D21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naknada za koncesije 33.100,00 kn, </w:t>
      </w:r>
    </w:p>
    <w:p w14:paraId="3AD87780" w14:textId="77777777" w:rsidR="009E2D21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od prodaje poljoprivrednog zemljišta 148.800,00 kn, </w:t>
      </w:r>
    </w:p>
    <w:p w14:paraId="1D6D4584" w14:textId="77777777" w:rsidR="009E2D21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od privremenog zakupa poljoprivrednog zemljišta 9.150,00 kn,</w:t>
      </w:r>
    </w:p>
    <w:p w14:paraId="04108E88" w14:textId="77777777" w:rsidR="009E2D21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od naknade za zadržavanje nezakonito izgrađenih zgrada </w:t>
      </w:r>
      <w:r>
        <w:rPr>
          <w:rFonts w:ascii="Calibri" w:hAnsi="Calibri" w:cs="Calibri"/>
        </w:rPr>
        <w:t>5.000,00 kn,</w:t>
      </w:r>
    </w:p>
    <w:p w14:paraId="0A38A604" w14:textId="77777777" w:rsidR="009E2D21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pomoći Ministarstva regionalnog razvoja i fondova EU 465.000,00  kn,</w:t>
      </w:r>
    </w:p>
    <w:p w14:paraId="3A459A2E" w14:textId="77777777" w:rsidR="009E2D21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donacije od Vermiliona Zagreb, Exploration d.o.o.  200.000,00 kn.</w:t>
      </w:r>
    </w:p>
    <w:p w14:paraId="1B38AF6E" w14:textId="77777777" w:rsidR="009E2D21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viška od komunalne naknade 4.500,00 kn,</w:t>
      </w:r>
    </w:p>
    <w:p w14:paraId="68AEC4D5" w14:textId="77777777" w:rsidR="009E2D21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viška općih prihoda i primitaka 1.232.500,00 kn,</w:t>
      </w:r>
    </w:p>
    <w:p w14:paraId="13C21039" w14:textId="77777777" w:rsidR="009E2D21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viška prihoda od  dugogodišnjeg zakupa poljoprivrednog zemljišta 28.650,00 kn, </w:t>
      </w:r>
    </w:p>
    <w:p w14:paraId="16F52351" w14:textId="77777777" w:rsidR="009E2D21" w:rsidRDefault="009E2D21" w:rsidP="009E2D21">
      <w:pPr>
        <w:jc w:val="both"/>
      </w:pPr>
    </w:p>
    <w:p w14:paraId="55588E46" w14:textId="77777777" w:rsidR="009E2D21" w:rsidRDefault="009E2D21" w:rsidP="009E2D21">
      <w:pPr>
        <w:jc w:val="both"/>
        <w:rPr>
          <w:b/>
        </w:rPr>
      </w:pPr>
      <w:r>
        <w:t>Financijska sredstva za realizaciju ovog Programa osiguravaju se u Proračunu Općine Tompojevci i utvrđena su u ukupnom iznosu od</w:t>
      </w:r>
      <w:r>
        <w:rPr>
          <w:spacing w:val="-2"/>
        </w:rPr>
        <w:t xml:space="preserve"> </w:t>
      </w:r>
      <w:r>
        <w:rPr>
          <w:b/>
        </w:rPr>
        <w:t>2.227.950,00 kn.</w:t>
      </w:r>
    </w:p>
    <w:p w14:paraId="415707F2" w14:textId="77777777" w:rsidR="009E2D21" w:rsidRDefault="009E2D21" w:rsidP="009E2D21">
      <w:pPr>
        <w:jc w:val="both"/>
      </w:pPr>
    </w:p>
    <w:p w14:paraId="42D893B3" w14:textId="77777777" w:rsidR="009E2D21" w:rsidRDefault="009E2D21" w:rsidP="009E2D2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ZAVRŠNE ODREDBE</w:t>
      </w:r>
    </w:p>
    <w:p w14:paraId="09A70A21" w14:textId="77777777" w:rsidR="009E2D21" w:rsidRDefault="009E2D21" w:rsidP="009E2D21">
      <w:pPr>
        <w:jc w:val="both"/>
      </w:pPr>
    </w:p>
    <w:p w14:paraId="683C4E21" w14:textId="77777777" w:rsidR="009E2D21" w:rsidRDefault="009E2D21" w:rsidP="009E2D21">
      <w:pPr>
        <w:jc w:val="center"/>
      </w:pPr>
      <w:r>
        <w:t>Članak 5.</w:t>
      </w:r>
    </w:p>
    <w:p w14:paraId="6C8E4664" w14:textId="77777777" w:rsidR="009E2D21" w:rsidRDefault="009E2D21" w:rsidP="009E2D21">
      <w:pPr>
        <w:jc w:val="both"/>
      </w:pPr>
      <w:r>
        <w:t>Općinski načelnik podnosi Općinskom vijeću izvješće o izvršenju programa građenja komunalne infrastrukture za prethodnu kalendarsku godinu istodobno s izvješćem o izvršenju proračuna Općine Tompojevci.</w:t>
      </w:r>
    </w:p>
    <w:p w14:paraId="292F5494" w14:textId="77777777" w:rsidR="009E2D21" w:rsidRDefault="009E2D21" w:rsidP="009E2D21">
      <w:pPr>
        <w:jc w:val="both"/>
      </w:pPr>
    </w:p>
    <w:p w14:paraId="17CC7B20" w14:textId="77777777" w:rsidR="009E2D21" w:rsidRDefault="009E2D21" w:rsidP="009E2D21">
      <w:pPr>
        <w:jc w:val="center"/>
      </w:pPr>
      <w:r>
        <w:t>Članak 6.</w:t>
      </w:r>
    </w:p>
    <w:p w14:paraId="1A9C276F" w14:textId="77777777" w:rsidR="009E2D21" w:rsidRDefault="009E2D21" w:rsidP="009E2D21">
      <w:pPr>
        <w:jc w:val="both"/>
      </w:pPr>
      <w:r>
        <w:t>Ovaj Program objavit će se u «Službenom vjesniku» Vukovarsko-srijemske županije, a stupa na snagu 01. siječnja 2021. godine.</w:t>
      </w:r>
    </w:p>
    <w:p w14:paraId="73A198A0" w14:textId="77777777" w:rsidR="009E2D21" w:rsidRDefault="009E2D21" w:rsidP="009E2D21">
      <w:pPr>
        <w:jc w:val="both"/>
      </w:pPr>
    </w:p>
    <w:p w14:paraId="19692106" w14:textId="77777777" w:rsidR="009E2D21" w:rsidRDefault="009E2D21" w:rsidP="009E2D21">
      <w:pPr>
        <w:jc w:val="both"/>
      </w:pPr>
    </w:p>
    <w:p w14:paraId="7124900F" w14:textId="77777777" w:rsidR="009E2D21" w:rsidRDefault="009E2D21" w:rsidP="009E2D21">
      <w:pPr>
        <w:jc w:val="both"/>
      </w:pPr>
    </w:p>
    <w:p w14:paraId="22B78816" w14:textId="77777777" w:rsidR="009E2D21" w:rsidRDefault="009E2D21" w:rsidP="009E2D21">
      <w:pPr>
        <w:jc w:val="center"/>
      </w:pPr>
    </w:p>
    <w:p w14:paraId="75EC788C" w14:textId="77777777" w:rsidR="009E2D21" w:rsidRDefault="009E2D21" w:rsidP="009E2D21">
      <w:pPr>
        <w:jc w:val="center"/>
      </w:pPr>
    </w:p>
    <w:p w14:paraId="0BD99AC8" w14:textId="77777777" w:rsidR="009E2D21" w:rsidRDefault="009E2D21" w:rsidP="009E2D21">
      <w:pPr>
        <w:jc w:val="center"/>
      </w:pPr>
    </w:p>
    <w:p w14:paraId="3613B151" w14:textId="77777777" w:rsidR="009E2D21" w:rsidRDefault="009E2D21" w:rsidP="009E2D21">
      <w:pPr>
        <w:jc w:val="right"/>
      </w:pPr>
      <w:r>
        <w:t>Predsjednik Općinskog vijeća</w:t>
      </w:r>
    </w:p>
    <w:p w14:paraId="2C862EEB" w14:textId="77777777" w:rsidR="009E2D21" w:rsidRDefault="009E2D21" w:rsidP="009E2D21">
      <w:pPr>
        <w:jc w:val="right"/>
      </w:pPr>
      <w:r>
        <w:t>Zlatko Potočki</w:t>
      </w:r>
    </w:p>
    <w:p w14:paraId="12214A7F" w14:textId="77777777" w:rsidR="008E51BF" w:rsidRDefault="008E51BF"/>
    <w:sectPr w:rsidR="008E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52556"/>
    <w:multiLevelType w:val="multilevel"/>
    <w:tmpl w:val="F32C7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</w:lvl>
    <w:lvl w:ilvl="1">
      <w:start w:val="2"/>
      <w:numFmt w:val="decimal"/>
      <w:isLgl/>
      <w:lvlText w:val="%1.%2."/>
      <w:lvlJc w:val="left"/>
      <w:pPr>
        <w:ind w:left="456" w:hanging="360"/>
      </w:pPr>
    </w:lvl>
    <w:lvl w:ilvl="2">
      <w:start w:val="1"/>
      <w:numFmt w:val="decimal"/>
      <w:isLgl/>
      <w:lvlText w:val="%1.%2.%3."/>
      <w:lvlJc w:val="left"/>
      <w:pPr>
        <w:ind w:left="937" w:hanging="720"/>
      </w:pPr>
    </w:lvl>
    <w:lvl w:ilvl="3">
      <w:start w:val="1"/>
      <w:numFmt w:val="decimal"/>
      <w:isLgl/>
      <w:lvlText w:val="%1.%2.%3.%4."/>
      <w:lvlJc w:val="left"/>
      <w:pPr>
        <w:ind w:left="1058" w:hanging="720"/>
      </w:pPr>
    </w:lvl>
    <w:lvl w:ilvl="4">
      <w:start w:val="1"/>
      <w:numFmt w:val="decimal"/>
      <w:isLgl/>
      <w:lvlText w:val="%1.%2.%3.%4.%5."/>
      <w:lvlJc w:val="left"/>
      <w:pPr>
        <w:ind w:left="1539" w:hanging="1080"/>
      </w:pPr>
    </w:lvl>
    <w:lvl w:ilvl="5">
      <w:start w:val="1"/>
      <w:numFmt w:val="decimal"/>
      <w:isLgl/>
      <w:lvlText w:val="%1.%2.%3.%4.%5.%6."/>
      <w:lvlJc w:val="left"/>
      <w:pPr>
        <w:ind w:left="1660" w:hanging="1080"/>
      </w:pPr>
    </w:lvl>
    <w:lvl w:ilvl="6">
      <w:start w:val="1"/>
      <w:numFmt w:val="decimal"/>
      <w:isLgl/>
      <w:lvlText w:val="%1.%2.%3.%4.%5.%6.%7."/>
      <w:lvlJc w:val="left"/>
      <w:pPr>
        <w:ind w:left="2141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</w:lvl>
  </w:abstractNum>
  <w:abstractNum w:abstractNumId="2" w15:restartNumberingAfterBreak="0">
    <w:nsid w:val="536D4CEC"/>
    <w:multiLevelType w:val="hybridMultilevel"/>
    <w:tmpl w:val="7390D0A4"/>
    <w:lvl w:ilvl="0" w:tplc="9FC855EE">
      <w:start w:val="1"/>
      <w:numFmt w:val="upperRoman"/>
      <w:lvlText w:val="%1."/>
      <w:lvlJc w:val="left"/>
      <w:pPr>
        <w:ind w:left="841" w:hanging="502"/>
      </w:pPr>
      <w:rPr>
        <w:b/>
        <w:bCs/>
        <w:w w:val="99"/>
        <w:lang w:val="hr-HR" w:eastAsia="hr-HR" w:bidi="hr-HR"/>
      </w:rPr>
    </w:lvl>
    <w:lvl w:ilvl="1" w:tplc="DE96DCAE">
      <w:start w:val="1"/>
      <w:numFmt w:val="decimal"/>
      <w:lvlText w:val="%2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B3CE563E">
      <w:numFmt w:val="bullet"/>
      <w:lvlText w:val="•"/>
      <w:lvlJc w:val="left"/>
      <w:pPr>
        <w:ind w:left="1220" w:hanging="360"/>
      </w:pPr>
      <w:rPr>
        <w:lang w:val="hr-HR" w:eastAsia="hr-HR" w:bidi="hr-HR"/>
      </w:rPr>
    </w:lvl>
    <w:lvl w:ilvl="3" w:tplc="E204337A">
      <w:numFmt w:val="bullet"/>
      <w:lvlText w:val="•"/>
      <w:lvlJc w:val="left"/>
      <w:pPr>
        <w:ind w:left="1540" w:hanging="360"/>
      </w:pPr>
      <w:rPr>
        <w:lang w:val="hr-HR" w:eastAsia="hr-HR" w:bidi="hr-HR"/>
      </w:rPr>
    </w:lvl>
    <w:lvl w:ilvl="4" w:tplc="573607D4">
      <w:numFmt w:val="bullet"/>
      <w:lvlText w:val="•"/>
      <w:lvlJc w:val="left"/>
      <w:pPr>
        <w:ind w:left="2835" w:hanging="360"/>
      </w:pPr>
      <w:rPr>
        <w:lang w:val="hr-HR" w:eastAsia="hr-HR" w:bidi="hr-HR"/>
      </w:rPr>
    </w:lvl>
    <w:lvl w:ilvl="5" w:tplc="D0608180">
      <w:numFmt w:val="bullet"/>
      <w:lvlText w:val="•"/>
      <w:lvlJc w:val="left"/>
      <w:pPr>
        <w:ind w:left="4130" w:hanging="360"/>
      </w:pPr>
      <w:rPr>
        <w:lang w:val="hr-HR" w:eastAsia="hr-HR" w:bidi="hr-HR"/>
      </w:rPr>
    </w:lvl>
    <w:lvl w:ilvl="6" w:tplc="A440AF46">
      <w:numFmt w:val="bullet"/>
      <w:lvlText w:val="•"/>
      <w:lvlJc w:val="left"/>
      <w:pPr>
        <w:ind w:left="5425" w:hanging="360"/>
      </w:pPr>
      <w:rPr>
        <w:lang w:val="hr-HR" w:eastAsia="hr-HR" w:bidi="hr-HR"/>
      </w:rPr>
    </w:lvl>
    <w:lvl w:ilvl="7" w:tplc="7D8A940C">
      <w:numFmt w:val="bullet"/>
      <w:lvlText w:val="•"/>
      <w:lvlJc w:val="left"/>
      <w:pPr>
        <w:ind w:left="6720" w:hanging="360"/>
      </w:pPr>
      <w:rPr>
        <w:lang w:val="hr-HR" w:eastAsia="hr-HR" w:bidi="hr-HR"/>
      </w:rPr>
    </w:lvl>
    <w:lvl w:ilvl="8" w:tplc="16006FB4">
      <w:numFmt w:val="bullet"/>
      <w:lvlText w:val="•"/>
      <w:lvlJc w:val="left"/>
      <w:pPr>
        <w:ind w:left="8016" w:hanging="360"/>
      </w:pPr>
      <w:rPr>
        <w:lang w:val="hr-HR" w:eastAsia="hr-HR" w:bidi="hr-HR"/>
      </w:rPr>
    </w:lvl>
  </w:abstractNum>
  <w:abstractNum w:abstractNumId="3" w15:restartNumberingAfterBreak="0">
    <w:nsid w:val="5AB05AD3"/>
    <w:multiLevelType w:val="hybridMultilevel"/>
    <w:tmpl w:val="268C126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21"/>
    <w:rsid w:val="003B76B6"/>
    <w:rsid w:val="00485D79"/>
    <w:rsid w:val="008E51BF"/>
    <w:rsid w:val="009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8C3D"/>
  <w15:chartTrackingRefBased/>
  <w15:docId w15:val="{D511450E-F784-4F64-B06F-1BBFB7DE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9"/>
    <w:qFormat/>
    <w:rsid w:val="009E2D21"/>
    <w:pPr>
      <w:ind w:left="1118" w:right="2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D21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9E2D21"/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E2D2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9E2D21"/>
    <w:pPr>
      <w:ind w:left="12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E2D21"/>
  </w:style>
  <w:style w:type="table" w:customStyle="1" w:styleId="TableNormal">
    <w:name w:val="Table Normal"/>
    <w:uiPriority w:val="2"/>
    <w:semiHidden/>
    <w:qFormat/>
    <w:rsid w:val="009E2D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3</cp:revision>
  <cp:lastPrinted>2020-12-15T07:54:00Z</cp:lastPrinted>
  <dcterms:created xsi:type="dcterms:W3CDTF">2020-12-15T07:53:00Z</dcterms:created>
  <dcterms:modified xsi:type="dcterms:W3CDTF">2020-12-23T13:12:00Z</dcterms:modified>
</cp:coreProperties>
</file>