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B3" w:rsidRDefault="00EF21B3" w:rsidP="00EF3599">
      <w:pPr>
        <w:jc w:val="both"/>
      </w:pPr>
    </w:p>
    <w:p w:rsidR="0001080F" w:rsidRDefault="0001080F" w:rsidP="00EF3599">
      <w:pPr>
        <w:jc w:val="both"/>
      </w:pPr>
    </w:p>
    <w:p w:rsidR="0001080F" w:rsidRPr="009C6810" w:rsidRDefault="009C6810" w:rsidP="009C6810">
      <w:pPr>
        <w:rPr>
          <w:rFonts w:ascii="Bookman Old Style" w:hAnsi="Bookman Old Style"/>
          <w:sz w:val="24"/>
          <w:szCs w:val="24"/>
        </w:rPr>
      </w:pPr>
      <w:r>
        <w:t xml:space="preserve">                                                                                       </w:t>
      </w:r>
      <w:r w:rsidRPr="009C6810">
        <w:rPr>
          <w:rFonts w:ascii="Bookman Old Style" w:hAnsi="Bookman Old Style"/>
          <w:sz w:val="24"/>
          <w:szCs w:val="24"/>
        </w:rPr>
        <w:t xml:space="preserve">Tompojevci, </w:t>
      </w:r>
      <w:r w:rsidR="004915C5">
        <w:rPr>
          <w:rFonts w:ascii="Bookman Old Style" w:hAnsi="Bookman Old Style"/>
          <w:sz w:val="24"/>
          <w:szCs w:val="24"/>
        </w:rPr>
        <w:t>04</w:t>
      </w:r>
      <w:r w:rsidRPr="009C6810">
        <w:rPr>
          <w:rFonts w:ascii="Bookman Old Style" w:hAnsi="Bookman Old Style"/>
          <w:sz w:val="24"/>
          <w:szCs w:val="24"/>
        </w:rPr>
        <w:t xml:space="preserve">. </w:t>
      </w:r>
      <w:r w:rsidR="004915C5">
        <w:rPr>
          <w:rFonts w:ascii="Bookman Old Style" w:hAnsi="Bookman Old Style"/>
          <w:sz w:val="24"/>
          <w:szCs w:val="24"/>
        </w:rPr>
        <w:t>lipanj</w:t>
      </w:r>
      <w:r w:rsidRPr="009C6810">
        <w:rPr>
          <w:rFonts w:ascii="Bookman Old Style" w:hAnsi="Bookman Old Style"/>
          <w:sz w:val="24"/>
          <w:szCs w:val="24"/>
        </w:rPr>
        <w:t xml:space="preserve"> 2020</w:t>
      </w:r>
      <w:r w:rsidR="0001080F" w:rsidRPr="009C6810">
        <w:rPr>
          <w:rFonts w:ascii="Bookman Old Style" w:hAnsi="Bookman Old Style"/>
          <w:sz w:val="24"/>
          <w:szCs w:val="24"/>
        </w:rPr>
        <w:t>. godine</w:t>
      </w:r>
    </w:p>
    <w:p w:rsidR="0001080F" w:rsidRPr="009C6810" w:rsidRDefault="0001080F" w:rsidP="0001080F">
      <w:pPr>
        <w:jc w:val="both"/>
        <w:rPr>
          <w:rFonts w:ascii="Bookman Old Style" w:hAnsi="Bookman Old Style"/>
          <w:sz w:val="24"/>
          <w:szCs w:val="24"/>
        </w:rPr>
      </w:pPr>
    </w:p>
    <w:p w:rsidR="0001080F" w:rsidRDefault="002C17ED" w:rsidP="002C17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</w:t>
      </w:r>
      <w:r w:rsidR="00AF33C3">
        <w:rPr>
          <w:rFonts w:ascii="Bookman Old Style" w:hAnsi="Bookman Old Style"/>
          <w:sz w:val="24"/>
          <w:szCs w:val="24"/>
        </w:rPr>
        <w:t>ZAJEDNIČKO LOVIŠTE XVI/124 ŽIRIŠTE – BILILO</w:t>
      </w:r>
    </w:p>
    <w:p w:rsidR="00AF33C3" w:rsidRPr="009C6810" w:rsidRDefault="00AF33C3" w:rsidP="002C17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DRŽAVNO LOVIŠTE       XVI / 7   JELAŠ</w:t>
      </w:r>
    </w:p>
    <w:p w:rsidR="0001080F" w:rsidRPr="009C6810" w:rsidRDefault="0001080F" w:rsidP="0001080F">
      <w:pPr>
        <w:jc w:val="center"/>
        <w:rPr>
          <w:rFonts w:ascii="Bookman Old Style" w:hAnsi="Bookman Old Style"/>
          <w:sz w:val="24"/>
          <w:szCs w:val="24"/>
        </w:rPr>
      </w:pPr>
    </w:p>
    <w:p w:rsidR="0001080F" w:rsidRPr="009C6810" w:rsidRDefault="0001080F" w:rsidP="0001080F">
      <w:pPr>
        <w:pStyle w:val="Heading1"/>
        <w:rPr>
          <w:rFonts w:ascii="Bookman Old Style" w:hAnsi="Bookman Old Style"/>
          <w:sz w:val="24"/>
          <w:szCs w:val="24"/>
          <w:lang w:val="hr-HR"/>
        </w:rPr>
      </w:pPr>
      <w:r w:rsidRPr="009C6810">
        <w:rPr>
          <w:rFonts w:ascii="Bookman Old Style" w:hAnsi="Bookman Old Style"/>
          <w:sz w:val="24"/>
          <w:szCs w:val="24"/>
          <w:lang w:val="hr-HR"/>
        </w:rPr>
        <w:t>J A V N A   O B A V I J E S T</w:t>
      </w:r>
    </w:p>
    <w:p w:rsidR="0001080F" w:rsidRPr="009C6810" w:rsidRDefault="0001080F" w:rsidP="0001080F">
      <w:pPr>
        <w:rPr>
          <w:rFonts w:ascii="Times New Roman" w:hAnsi="Times New Roman"/>
          <w:sz w:val="24"/>
          <w:szCs w:val="24"/>
        </w:rPr>
      </w:pPr>
    </w:p>
    <w:p w:rsidR="0001080F" w:rsidRPr="009C6810" w:rsidRDefault="0001080F" w:rsidP="0001080F">
      <w:pPr>
        <w:pStyle w:val="Heading2"/>
        <w:rPr>
          <w:rFonts w:ascii="Bookman Old Style" w:hAnsi="Bookman Old Style"/>
          <w:sz w:val="24"/>
          <w:szCs w:val="24"/>
        </w:rPr>
      </w:pPr>
      <w:r w:rsidRPr="009C6810">
        <w:rPr>
          <w:rFonts w:ascii="Bookman Old Style" w:hAnsi="Bookman Old Style"/>
          <w:sz w:val="24"/>
          <w:szCs w:val="24"/>
        </w:rPr>
        <w:t>VLASNICIMA POLJOPRIVREDNOG I DRUGOG ZEMLJIŠTA</w:t>
      </w:r>
    </w:p>
    <w:p w:rsidR="0001080F" w:rsidRPr="009C6810" w:rsidRDefault="0001080F" w:rsidP="0001080F">
      <w:pPr>
        <w:rPr>
          <w:rFonts w:ascii="Bookman Old Style" w:hAnsi="Bookman Old Style"/>
          <w:b/>
          <w:sz w:val="24"/>
          <w:szCs w:val="24"/>
        </w:rPr>
      </w:pPr>
    </w:p>
    <w:p w:rsidR="0001080F" w:rsidRPr="009C6810" w:rsidRDefault="00AF33C3" w:rsidP="004915C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Lovačka udruga  „KUNA“ općina Tompojevci</w:t>
      </w:r>
      <w:r w:rsidR="0001080F" w:rsidRPr="009C6810">
        <w:rPr>
          <w:rFonts w:ascii="Bookman Old Style" w:hAnsi="Bookman Old Style"/>
          <w:sz w:val="24"/>
          <w:szCs w:val="24"/>
        </w:rPr>
        <w:t xml:space="preserve"> kao ovlaštenik prava lova u </w:t>
      </w:r>
      <w:r>
        <w:rPr>
          <w:rFonts w:ascii="Bookman Old Style" w:hAnsi="Bookman Old Style"/>
          <w:sz w:val="24"/>
          <w:szCs w:val="24"/>
        </w:rPr>
        <w:t>Zajedničkom lovištu broj XVI/124  ŽIRIŠTE-BILILO i Državnom lovištu XVI/7</w:t>
      </w:r>
      <w:r w:rsidR="0001080F" w:rsidRPr="009C681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JELAŠ </w:t>
      </w:r>
      <w:r w:rsidR="0001080F" w:rsidRPr="009C6810">
        <w:rPr>
          <w:rFonts w:ascii="Bookman Old Style" w:hAnsi="Bookman Old Style"/>
          <w:sz w:val="24"/>
          <w:szCs w:val="24"/>
        </w:rPr>
        <w:t>ovim pute</w:t>
      </w:r>
      <w:r>
        <w:rPr>
          <w:rFonts w:ascii="Bookman Old Style" w:hAnsi="Bookman Old Style"/>
          <w:sz w:val="24"/>
          <w:szCs w:val="24"/>
        </w:rPr>
        <w:t xml:space="preserve">m obavještava mještane općine Tompojevci </w:t>
      </w:r>
      <w:r w:rsidR="0001080F" w:rsidRPr="009C6810">
        <w:rPr>
          <w:rFonts w:ascii="Bookman Old Style" w:hAnsi="Bookman Old Style"/>
          <w:sz w:val="24"/>
          <w:szCs w:val="24"/>
        </w:rPr>
        <w:t>kao i susjednih naselja sa kojima graniči da su dužni sukladno Zakonu o lovu(Narodne novine broj 10/94, 29/94 i 22/99) uskladiti svoje radnje i postupke sa Zakonom i to na slijedeći način, a sve u svezi sprečavanja mogućih nastalih šteta od divljači na usjevima kao i na divljači od strane poljoprivrednika:</w:t>
      </w:r>
    </w:p>
    <w:p w:rsidR="0001080F" w:rsidRPr="009C6810" w:rsidRDefault="0001080F" w:rsidP="0001080F">
      <w:pPr>
        <w:jc w:val="both"/>
        <w:rPr>
          <w:rFonts w:ascii="Bookman Old Style" w:hAnsi="Bookman Old Style"/>
          <w:sz w:val="24"/>
          <w:szCs w:val="24"/>
        </w:rPr>
      </w:pPr>
    </w:p>
    <w:p w:rsidR="0001080F" w:rsidRPr="009C6810" w:rsidRDefault="004915C5" w:rsidP="0001080F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■ </w:t>
      </w:r>
      <w:r w:rsidR="0001080F" w:rsidRPr="009C6810">
        <w:rPr>
          <w:rFonts w:ascii="Bookman Old Style" w:hAnsi="Bookman Old Style"/>
          <w:sz w:val="24"/>
          <w:szCs w:val="24"/>
        </w:rPr>
        <w:t xml:space="preserve">Vlasnici i korisnici zemljišta dužni su provoditi propisane mjere zaštite svojih usjeva i nasada sa vlastitim sredstvima (plašila, postavljanje mehaničkih naprava, omatanje voćaka) kao i sredstvima dobivenim od ovlaštenika lova – Lovačke udruge (repelenti). </w:t>
      </w:r>
      <w:r w:rsidR="0001080F" w:rsidRPr="009C6810">
        <w:rPr>
          <w:rFonts w:ascii="Bookman Old Style" w:hAnsi="Bookman Old Style"/>
          <w:b/>
          <w:sz w:val="24"/>
          <w:szCs w:val="24"/>
        </w:rPr>
        <w:t>Ukoliko vlasnici usjeva ne podignu repelente odnosno ne kontaktiraju Lovačku udrugu, tada sami snose troškove šteta.</w:t>
      </w:r>
    </w:p>
    <w:p w:rsidR="0001080F" w:rsidRPr="009C6810" w:rsidRDefault="0001080F" w:rsidP="0001080F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:rsidR="0001080F" w:rsidRPr="009C6810" w:rsidRDefault="004915C5" w:rsidP="004915C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■ </w:t>
      </w:r>
      <w:r w:rsidR="0001080F" w:rsidRPr="009C6810">
        <w:rPr>
          <w:rFonts w:ascii="Bookman Old Style" w:hAnsi="Bookman Old Style"/>
          <w:sz w:val="24"/>
          <w:szCs w:val="24"/>
        </w:rPr>
        <w:t>Ukoliko se radi o podizanju kultura i nasada koje je potrebno štititi ogradama, vlasnik ili korisnik zemljišta dužan je ogradu u cijelosti podići o svom trošku.</w:t>
      </w:r>
    </w:p>
    <w:p w:rsidR="0001080F" w:rsidRPr="009C6810" w:rsidRDefault="0001080F" w:rsidP="0001080F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:rsidR="0001080F" w:rsidRPr="009C6810" w:rsidRDefault="004915C5" w:rsidP="0001080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■ </w:t>
      </w:r>
      <w:r w:rsidR="0001080F" w:rsidRPr="009C6810">
        <w:rPr>
          <w:rFonts w:ascii="Bookman Old Style" w:hAnsi="Bookman Old Style"/>
          <w:sz w:val="24"/>
          <w:szCs w:val="24"/>
        </w:rPr>
        <w:t>Također je obveza vlasnika i korisnika zemljišta na vrijeme upoznati ovlaštenika na mogućnost pojave štete koju može nanijeti divljač njegovoj imovini te mu omogućiti i provođenje mjera na svojim površinama.</w:t>
      </w:r>
    </w:p>
    <w:p w:rsidR="0001080F" w:rsidRPr="009C6810" w:rsidRDefault="0001080F" w:rsidP="0001080F">
      <w:pPr>
        <w:jc w:val="both"/>
        <w:rPr>
          <w:rFonts w:ascii="Bookman Old Style" w:hAnsi="Bookman Old Style"/>
          <w:sz w:val="24"/>
          <w:szCs w:val="24"/>
        </w:rPr>
      </w:pPr>
    </w:p>
    <w:p w:rsidR="0001080F" w:rsidRPr="009C6810" w:rsidRDefault="004915C5" w:rsidP="0001080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■ </w:t>
      </w:r>
      <w:r w:rsidR="0001080F" w:rsidRPr="009C6810">
        <w:rPr>
          <w:rFonts w:ascii="Bookman Old Style" w:hAnsi="Bookman Old Style"/>
          <w:sz w:val="24"/>
          <w:szCs w:val="24"/>
        </w:rPr>
        <w:t>Agrotehnički rokovi do kojih je vlasnik ili korisnik zemljišta dužan ukloniti svoje usjeve sa svojih površina propisuje se:</w:t>
      </w:r>
    </w:p>
    <w:p w:rsidR="0001080F" w:rsidRPr="009C6810" w:rsidRDefault="0001080F" w:rsidP="0001080F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3780"/>
      </w:tblGrid>
      <w:tr w:rsidR="0001080F" w:rsidRPr="009C6810" w:rsidTr="0001080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ind w:left="3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za pšenicu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do 25. srpnja</w:t>
            </w:r>
          </w:p>
        </w:tc>
      </w:tr>
      <w:tr w:rsidR="0001080F" w:rsidRPr="009C6810" w:rsidTr="0001080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za zob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do 10. kolovoza</w:t>
            </w:r>
          </w:p>
        </w:tc>
      </w:tr>
      <w:tr w:rsidR="0001080F" w:rsidRPr="009C6810" w:rsidTr="0001080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za kukuruz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do 1. studenoga</w:t>
            </w:r>
          </w:p>
        </w:tc>
      </w:tr>
      <w:tr w:rsidR="0001080F" w:rsidRPr="009C6810" w:rsidTr="0001080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za stočnu repu i mrkvu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do 1. studenoga</w:t>
            </w:r>
          </w:p>
        </w:tc>
      </w:tr>
      <w:tr w:rsidR="0001080F" w:rsidRPr="009C6810" w:rsidTr="0001080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za sjenokoše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do 15. listopada</w:t>
            </w:r>
          </w:p>
        </w:tc>
      </w:tr>
      <w:tr w:rsidR="0001080F" w:rsidRPr="009C6810" w:rsidTr="0001080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za grah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do 1. studenoga</w:t>
            </w:r>
          </w:p>
        </w:tc>
      </w:tr>
      <w:tr w:rsidR="0001080F" w:rsidRPr="009C6810" w:rsidTr="0001080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za grožđe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do 1. studenoga</w:t>
            </w:r>
          </w:p>
        </w:tc>
      </w:tr>
    </w:tbl>
    <w:p w:rsidR="0001080F" w:rsidRPr="009C6810" w:rsidRDefault="0001080F" w:rsidP="0001080F">
      <w:pPr>
        <w:jc w:val="both"/>
        <w:rPr>
          <w:rFonts w:ascii="Bookman Old Style" w:hAnsi="Bookman Old Style"/>
          <w:sz w:val="24"/>
          <w:szCs w:val="24"/>
        </w:rPr>
      </w:pPr>
    </w:p>
    <w:p w:rsidR="0001080F" w:rsidRDefault="004915C5" w:rsidP="0001080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■ </w:t>
      </w:r>
      <w:r w:rsidR="0001080F" w:rsidRPr="009C6810">
        <w:rPr>
          <w:rFonts w:ascii="Bookman Old Style" w:hAnsi="Bookman Old Style"/>
          <w:sz w:val="24"/>
          <w:szCs w:val="24"/>
        </w:rPr>
        <w:t>Vlasnici i korisnici zemljišta koji ne provedu sve propisane mjere, prethodno spomenute, u slučaju eventualne štete ne mogu ostvariti nikakvo pravo na eventualnu naknadu.</w:t>
      </w:r>
    </w:p>
    <w:p w:rsidR="004915C5" w:rsidRPr="009C6810" w:rsidRDefault="004915C5" w:rsidP="004915C5">
      <w:pPr>
        <w:jc w:val="both"/>
        <w:rPr>
          <w:rFonts w:ascii="Bookman Old Style" w:hAnsi="Bookman Old Style"/>
          <w:sz w:val="24"/>
          <w:szCs w:val="24"/>
        </w:rPr>
      </w:pPr>
    </w:p>
    <w:p w:rsidR="0001080F" w:rsidRPr="009C6810" w:rsidRDefault="004915C5" w:rsidP="004915C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■ </w:t>
      </w:r>
      <w:r w:rsidR="0001080F" w:rsidRPr="009C6810">
        <w:rPr>
          <w:rFonts w:ascii="Bookman Old Style" w:hAnsi="Bookman Old Style"/>
          <w:sz w:val="24"/>
          <w:szCs w:val="24"/>
        </w:rPr>
        <w:t>Radi zaštite divljači vlasnici i korisnici zemljišta dužni su oprezno i savjesno upotrebljavati kemijska otrovna sredstva samo na način koji nije štetan za zdravlje divljači.</w:t>
      </w:r>
    </w:p>
    <w:p w:rsidR="0001080F" w:rsidRPr="009C6810" w:rsidRDefault="0001080F" w:rsidP="0001080F">
      <w:pPr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01080F" w:rsidRDefault="004915C5" w:rsidP="0001080F">
      <w:pPr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■ </w:t>
      </w:r>
      <w:r w:rsidR="0001080F" w:rsidRPr="009C6810">
        <w:rPr>
          <w:rFonts w:ascii="Bookman Old Style" w:hAnsi="Bookman Old Style"/>
          <w:sz w:val="24"/>
          <w:szCs w:val="24"/>
        </w:rPr>
        <w:t>Poljoprivredni strojevi prilikom obavljanja poljoprivrednih radova na površinama na kojima se uzgaja i štiti divljač, moraju imati u funkciji uređaj za plašenje divljači.</w:t>
      </w:r>
    </w:p>
    <w:p w:rsidR="004915C5" w:rsidRDefault="004915C5" w:rsidP="0001080F">
      <w:pPr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■ Za ishođenje repelenata, vlasnik zemljišta dužan je podnijeti pisani zahtjev. </w:t>
      </w:r>
    </w:p>
    <w:p w:rsidR="004915C5" w:rsidRPr="00FC1788" w:rsidRDefault="004915C5" w:rsidP="0001080F">
      <w:pPr>
        <w:ind w:firstLine="72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C1788">
        <w:rPr>
          <w:rFonts w:ascii="Bookman Old Style" w:hAnsi="Bookman Old Style"/>
          <w:b/>
          <w:sz w:val="24"/>
          <w:szCs w:val="24"/>
          <w:u w:val="single"/>
        </w:rPr>
        <w:t>■ Za sve informacije javiti se u LU na telefon 098/718-903</w:t>
      </w:r>
    </w:p>
    <w:p w:rsidR="0001080F" w:rsidRPr="009C6810" w:rsidRDefault="0001080F" w:rsidP="0001080F">
      <w:pPr>
        <w:ind w:left="5040"/>
        <w:rPr>
          <w:rFonts w:ascii="Bookman Old Style" w:hAnsi="Bookman Old Style"/>
          <w:sz w:val="24"/>
          <w:szCs w:val="24"/>
        </w:rPr>
      </w:pPr>
    </w:p>
    <w:p w:rsidR="0001080F" w:rsidRPr="009C6810" w:rsidRDefault="0001080F" w:rsidP="0001080F">
      <w:pPr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9C6810">
        <w:rPr>
          <w:rFonts w:ascii="Bookman Old Style" w:hAnsi="Bookman Old Style"/>
          <w:sz w:val="24"/>
          <w:szCs w:val="24"/>
        </w:rPr>
        <w:t>Obavijest dostaviti:</w:t>
      </w:r>
    </w:p>
    <w:p w:rsidR="0001080F" w:rsidRPr="009C6810" w:rsidRDefault="0001080F" w:rsidP="0001080F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C6810">
        <w:rPr>
          <w:rFonts w:ascii="Bookman Old Style" w:hAnsi="Bookman Old Style"/>
          <w:sz w:val="24"/>
          <w:szCs w:val="24"/>
        </w:rPr>
        <w:t>Gospodarskoj inspekciji</w:t>
      </w:r>
    </w:p>
    <w:p w:rsidR="0001080F" w:rsidRPr="009C6810" w:rsidRDefault="0001080F" w:rsidP="0001080F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C6810">
        <w:rPr>
          <w:rFonts w:ascii="Bookman Old Style" w:hAnsi="Bookman Old Style"/>
          <w:sz w:val="24"/>
          <w:szCs w:val="24"/>
        </w:rPr>
        <w:t xml:space="preserve">Oglasna ploča – Općina </w:t>
      </w:r>
    </w:p>
    <w:p w:rsidR="0001080F" w:rsidRPr="009C6810" w:rsidRDefault="0001080F" w:rsidP="0001080F">
      <w:pPr>
        <w:rPr>
          <w:rFonts w:ascii="Bookman Old Style" w:hAnsi="Bookman Old Style"/>
          <w:sz w:val="24"/>
          <w:szCs w:val="24"/>
        </w:rPr>
      </w:pPr>
    </w:p>
    <w:p w:rsidR="0001080F" w:rsidRPr="009C6810" w:rsidRDefault="00AF33C3" w:rsidP="0001080F">
      <w:pPr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Lovačka udruga „KUNA“  općina Tompojevci</w:t>
      </w:r>
    </w:p>
    <w:p w:rsidR="0001080F" w:rsidRPr="009C6810" w:rsidRDefault="00FC1788" w:rsidP="00FC178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</w:t>
      </w:r>
      <w:r w:rsidR="00AF33C3">
        <w:rPr>
          <w:rFonts w:ascii="Bookman Old Style" w:hAnsi="Bookman Old Style"/>
          <w:b/>
          <w:sz w:val="24"/>
          <w:szCs w:val="24"/>
        </w:rPr>
        <w:t>Zdenko Hudak</w:t>
      </w:r>
      <w:r w:rsidR="0001080F" w:rsidRPr="009C6810">
        <w:rPr>
          <w:rFonts w:ascii="Bookman Old Style" w:hAnsi="Bookman Old Style"/>
          <w:b/>
          <w:sz w:val="24"/>
          <w:szCs w:val="24"/>
        </w:rPr>
        <w:t>, predsjednik</w:t>
      </w:r>
    </w:p>
    <w:p w:rsidR="0001080F" w:rsidRPr="009C6810" w:rsidRDefault="0001080F" w:rsidP="0001080F">
      <w:pPr>
        <w:jc w:val="both"/>
        <w:rPr>
          <w:sz w:val="24"/>
          <w:szCs w:val="24"/>
        </w:rPr>
      </w:pPr>
    </w:p>
    <w:p w:rsidR="005F713B" w:rsidRPr="009C6810" w:rsidRDefault="005F713B" w:rsidP="00EF3599">
      <w:pPr>
        <w:jc w:val="both"/>
        <w:rPr>
          <w:sz w:val="24"/>
          <w:szCs w:val="24"/>
        </w:rPr>
      </w:pPr>
    </w:p>
    <w:p w:rsidR="005F713B" w:rsidRPr="009C6810" w:rsidRDefault="005F713B" w:rsidP="00EF3599">
      <w:pPr>
        <w:jc w:val="both"/>
        <w:rPr>
          <w:sz w:val="24"/>
          <w:szCs w:val="24"/>
        </w:rPr>
      </w:pPr>
    </w:p>
    <w:p w:rsidR="005F713B" w:rsidRPr="009C6810" w:rsidRDefault="005F713B" w:rsidP="00EF3599">
      <w:pPr>
        <w:jc w:val="both"/>
        <w:rPr>
          <w:sz w:val="24"/>
          <w:szCs w:val="24"/>
        </w:rPr>
      </w:pPr>
    </w:p>
    <w:p w:rsidR="000E7818" w:rsidRPr="009C6810" w:rsidRDefault="005F713B" w:rsidP="00EF3599">
      <w:pPr>
        <w:jc w:val="both"/>
        <w:rPr>
          <w:sz w:val="24"/>
          <w:szCs w:val="24"/>
        </w:rPr>
      </w:pPr>
      <w:r w:rsidRPr="009C6810">
        <w:rPr>
          <w:sz w:val="24"/>
          <w:szCs w:val="24"/>
        </w:rPr>
        <w:t xml:space="preserve">                                                                                   </w:t>
      </w:r>
    </w:p>
    <w:p w:rsidR="000E7818" w:rsidRPr="009C6810" w:rsidRDefault="000E7818" w:rsidP="00EF3599">
      <w:pPr>
        <w:jc w:val="both"/>
        <w:rPr>
          <w:sz w:val="24"/>
          <w:szCs w:val="24"/>
        </w:rPr>
      </w:pPr>
    </w:p>
    <w:p w:rsidR="005F713B" w:rsidRPr="009C6810" w:rsidRDefault="005F713B" w:rsidP="00EF3599">
      <w:pPr>
        <w:jc w:val="both"/>
        <w:rPr>
          <w:sz w:val="24"/>
          <w:szCs w:val="24"/>
        </w:rPr>
      </w:pPr>
    </w:p>
    <w:p w:rsidR="005F713B" w:rsidRPr="009C6810" w:rsidRDefault="005F713B" w:rsidP="00EF3599">
      <w:pPr>
        <w:jc w:val="both"/>
        <w:rPr>
          <w:sz w:val="24"/>
          <w:szCs w:val="24"/>
        </w:rPr>
      </w:pPr>
    </w:p>
    <w:p w:rsidR="005F713B" w:rsidRPr="009C6810" w:rsidRDefault="005F713B" w:rsidP="00EF3599">
      <w:pPr>
        <w:jc w:val="both"/>
        <w:rPr>
          <w:sz w:val="24"/>
          <w:szCs w:val="24"/>
        </w:rPr>
      </w:pPr>
    </w:p>
    <w:p w:rsidR="005F713B" w:rsidRPr="009C6810" w:rsidRDefault="005F713B" w:rsidP="00EF3599">
      <w:pPr>
        <w:jc w:val="both"/>
        <w:rPr>
          <w:sz w:val="24"/>
          <w:szCs w:val="24"/>
        </w:rPr>
      </w:pPr>
    </w:p>
    <w:p w:rsidR="00F873E0" w:rsidRPr="009C6810" w:rsidRDefault="00F873E0" w:rsidP="00F873E0">
      <w:pPr>
        <w:rPr>
          <w:sz w:val="24"/>
          <w:szCs w:val="24"/>
        </w:rPr>
      </w:pPr>
    </w:p>
    <w:p w:rsidR="00F873E0" w:rsidRPr="009C6810" w:rsidRDefault="00F873E0" w:rsidP="00F873E0">
      <w:pPr>
        <w:rPr>
          <w:sz w:val="24"/>
          <w:szCs w:val="24"/>
        </w:rPr>
      </w:pPr>
    </w:p>
    <w:p w:rsidR="00F873E0" w:rsidRPr="00F873E0" w:rsidRDefault="00F873E0" w:rsidP="00F873E0"/>
    <w:p w:rsidR="00F873E0" w:rsidRPr="00F873E0" w:rsidRDefault="00F873E0" w:rsidP="00F873E0"/>
    <w:p w:rsidR="00F873E0" w:rsidRPr="00F873E0" w:rsidRDefault="00F873E0" w:rsidP="00F873E0"/>
    <w:p w:rsidR="00F873E0" w:rsidRPr="00F873E0" w:rsidRDefault="00F873E0" w:rsidP="00F873E0"/>
    <w:p w:rsidR="00F873E0" w:rsidRDefault="00F873E0" w:rsidP="00F873E0"/>
    <w:p w:rsidR="007D2965" w:rsidRPr="00F873E0" w:rsidRDefault="00F873E0" w:rsidP="00F873E0">
      <w:pPr>
        <w:tabs>
          <w:tab w:val="left" w:pos="6930"/>
        </w:tabs>
      </w:pPr>
      <w:r>
        <w:tab/>
      </w:r>
    </w:p>
    <w:sectPr w:rsidR="007D2965" w:rsidRPr="00F873E0" w:rsidSect="00E504FD">
      <w:headerReference w:type="default" r:id="rId9"/>
      <w:footerReference w:type="default" r:id="rId10"/>
      <w:pgSz w:w="11906" w:h="16838" w:code="9"/>
      <w:pgMar w:top="227" w:right="851" w:bottom="22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FAF" w:rsidRDefault="00455FAF" w:rsidP="00EC5ECB">
      <w:pPr>
        <w:spacing w:after="0" w:line="240" w:lineRule="auto"/>
      </w:pPr>
      <w:r>
        <w:separator/>
      </w:r>
    </w:p>
  </w:endnote>
  <w:endnote w:type="continuationSeparator" w:id="0">
    <w:p w:rsidR="00455FAF" w:rsidRDefault="00455FAF" w:rsidP="00EC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520" w:rsidRPr="00DF1520" w:rsidRDefault="00455FAF" w:rsidP="000360F5">
    <w:pPr>
      <w:pStyle w:val="Footer"/>
      <w:jc w:val="center"/>
    </w:pPr>
    <w:sdt>
      <w:sdtPr>
        <w:rPr>
          <w:rFonts w:asciiTheme="majorHAnsi" w:hAnsiTheme="majorHAnsi"/>
          <w:b/>
          <w:i/>
          <w:sz w:val="20"/>
        </w:rPr>
        <w:alias w:val="Company Address"/>
        <w:tag w:val=""/>
        <w:id w:val="470948819"/>
        <w:placeholder>
          <w:docPart w:val="5EA3B0E90E9F47848C4DDC6CBFB8D6A8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r w:rsidR="009478B0" w:rsidRPr="00893C33">
          <w:rPr>
            <w:rFonts w:asciiTheme="majorHAnsi" w:hAnsiTheme="majorHAnsi"/>
            <w:b/>
            <w:i/>
            <w:sz w:val="20"/>
          </w:rPr>
          <w:t>Kontakt:</w:t>
        </w:r>
        <w:r w:rsidR="0015528F">
          <w:rPr>
            <w:rFonts w:asciiTheme="majorHAnsi" w:hAnsiTheme="majorHAnsi"/>
            <w:b/>
            <w:i/>
            <w:sz w:val="20"/>
          </w:rPr>
          <w:t xml:space="preserve">   Predsjednik</w:t>
        </w:r>
        <w:r w:rsidR="00CD4380">
          <w:rPr>
            <w:rFonts w:asciiTheme="majorHAnsi" w:hAnsiTheme="majorHAnsi"/>
            <w:b/>
            <w:i/>
            <w:sz w:val="20"/>
          </w:rPr>
          <w:t xml:space="preserve"> –Zdenko Hudak</w:t>
        </w:r>
        <w:r w:rsidR="0015528F">
          <w:rPr>
            <w:rFonts w:asciiTheme="majorHAnsi" w:hAnsiTheme="majorHAnsi"/>
            <w:b/>
            <w:i/>
            <w:sz w:val="20"/>
          </w:rPr>
          <w:t xml:space="preserve"> :  </w:t>
        </w:r>
        <w:r w:rsidR="009478B0" w:rsidRPr="00893C33">
          <w:rPr>
            <w:rFonts w:asciiTheme="majorHAnsi" w:hAnsiTheme="majorHAnsi"/>
            <w:b/>
            <w:i/>
            <w:sz w:val="20"/>
          </w:rPr>
          <w:t xml:space="preserve"> </w:t>
        </w:r>
      </w:sdtContent>
    </w:sdt>
    <w:r w:rsidR="00CD4380" w:rsidRPr="00CD4380">
      <w:rPr>
        <w:rFonts w:asciiTheme="majorHAnsi" w:hAnsiTheme="majorHAnsi"/>
        <w:b/>
        <w:i/>
        <w:sz w:val="20"/>
      </w:rPr>
      <w:t>+38598718903</w:t>
    </w:r>
    <w:r w:rsidR="0015528F">
      <w:rPr>
        <w:rFonts w:asciiTheme="majorHAnsi" w:hAnsiTheme="majorHAnsi"/>
        <w:b/>
        <w:i/>
        <w:sz w:val="20"/>
      </w:rPr>
      <w:t xml:space="preserve">;   </w:t>
    </w:r>
    <w:r w:rsidR="00433845">
      <w:rPr>
        <w:rFonts w:asciiTheme="majorHAnsi" w:hAnsiTheme="majorHAnsi"/>
        <w:b/>
        <w:i/>
        <w:sz w:val="20"/>
      </w:rPr>
      <w:t xml:space="preserve">  </w:t>
    </w:r>
    <w:r w:rsidR="0015528F">
      <w:rPr>
        <w:rFonts w:asciiTheme="majorHAnsi" w:hAnsiTheme="majorHAnsi"/>
        <w:b/>
        <w:i/>
        <w:sz w:val="20"/>
      </w:rPr>
      <w:t>Tajnik</w:t>
    </w:r>
    <w:r w:rsidR="00CD4380">
      <w:rPr>
        <w:rFonts w:asciiTheme="majorHAnsi" w:hAnsiTheme="majorHAnsi"/>
        <w:b/>
        <w:i/>
        <w:sz w:val="20"/>
      </w:rPr>
      <w:t xml:space="preserve"> –Zdenko Kešnjer :   +385981973939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FAF" w:rsidRDefault="00455FAF" w:rsidP="00EC5ECB">
      <w:pPr>
        <w:spacing w:after="0" w:line="240" w:lineRule="auto"/>
      </w:pPr>
      <w:r>
        <w:separator/>
      </w:r>
    </w:p>
  </w:footnote>
  <w:footnote w:type="continuationSeparator" w:id="0">
    <w:p w:rsidR="00455FAF" w:rsidRDefault="00455FAF" w:rsidP="00EC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ECB" w:rsidRPr="00BD3B34" w:rsidRDefault="000A2463" w:rsidP="00114461">
    <w:pPr>
      <w:pStyle w:val="Header"/>
      <w:tabs>
        <w:tab w:val="clear" w:pos="4536"/>
        <w:tab w:val="clear" w:pos="9072"/>
        <w:tab w:val="left" w:pos="3495"/>
      </w:tabs>
      <w:jc w:val="center"/>
      <w:rPr>
        <w:rFonts w:asciiTheme="majorHAnsi" w:hAnsiTheme="majorHAnsi"/>
        <w:b/>
        <w:i/>
        <w:color w:val="232C12"/>
        <w:sz w:val="36"/>
      </w:rPr>
    </w:pPr>
    <w:r>
      <w:rPr>
        <w:rFonts w:asciiTheme="majorHAnsi" w:hAnsiTheme="majorHAnsi"/>
        <w:b/>
        <w:noProof/>
        <w:color w:val="404040" w:themeColor="text1" w:themeTint="BF"/>
        <w:sz w:val="20"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180340</wp:posOffset>
          </wp:positionH>
          <wp:positionV relativeFrom="paragraph">
            <wp:posOffset>66617</wp:posOffset>
          </wp:positionV>
          <wp:extent cx="744452" cy="55418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n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52" cy="554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28F" w:rsidRPr="00EC1881">
      <w:rPr>
        <w:rFonts w:asciiTheme="majorHAnsi" w:hAnsiTheme="majorHAnsi"/>
        <w:b/>
        <w:noProof/>
        <w:color w:val="404040" w:themeColor="text1" w:themeTint="BF"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E9BCAA" wp14:editId="22F7BA46">
              <wp:simplePos x="0" y="0"/>
              <wp:positionH relativeFrom="column">
                <wp:posOffset>1052888</wp:posOffset>
              </wp:positionH>
              <wp:positionV relativeFrom="paragraph">
                <wp:posOffset>251460</wp:posOffset>
              </wp:positionV>
              <wp:extent cx="4177145" cy="0"/>
              <wp:effectExtent l="0" t="0" r="1397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7714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8EBFD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pt,19.8pt" to="411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" strokecolor="#40a7c2 [3048]"/>
          </w:pict>
        </mc:Fallback>
      </mc:AlternateContent>
    </w:r>
    <w:sdt>
      <w:sdtPr>
        <w:rPr>
          <w:rFonts w:asciiTheme="majorHAnsi" w:hAnsiTheme="majorHAnsi"/>
          <w:b/>
          <w:i/>
          <w:color w:val="232C12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alias w:val="Company"/>
        <w:tag w:val=""/>
        <w:id w:val="-493332921"/>
        <w:placeholder>
          <w:docPart w:val="87644642FF78426A9A55722383005DD2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BD3B34" w:rsidRPr="00BD3B34">
          <w:rPr>
            <w:rFonts w:asciiTheme="majorHAnsi" w:hAnsiTheme="majorHAnsi"/>
            <w:b/>
            <w:i/>
            <w:color w:val="232C12"/>
            <w:sz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LOVAČKA UDRUGA 'KUNA'  TOMPOJEVCI</w:t>
        </w:r>
      </w:sdtContent>
    </w:sdt>
  </w:p>
  <w:p w:rsidR="00EF1A99" w:rsidRPr="00BD3B34" w:rsidRDefault="00455FAF" w:rsidP="00596F81">
    <w:pPr>
      <w:pStyle w:val="Header"/>
      <w:tabs>
        <w:tab w:val="clear" w:pos="4536"/>
        <w:tab w:val="clear" w:pos="9072"/>
        <w:tab w:val="left" w:pos="1575"/>
      </w:tabs>
      <w:jc w:val="center"/>
      <w:rPr>
        <w:b/>
        <w:color w:val="244061" w:themeColor="accent1" w:themeShade="80"/>
      </w:rPr>
    </w:pPr>
    <w:sdt>
      <w:sdtPr>
        <w:rPr>
          <w:rFonts w:asciiTheme="majorHAnsi" w:hAnsiTheme="majorHAnsi"/>
          <w:b/>
          <w:i/>
          <w:color w:val="232C12"/>
        </w:rPr>
        <w:alias w:val="Comments"/>
        <w:tag w:val=""/>
        <w:id w:val="-1427652550"/>
        <w:placeholder>
          <w:docPart w:val="BEA1ADF5590B44AABA5717FA2767AA2A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D3B34" w:rsidRPr="00BD3B34">
          <w:rPr>
            <w:rFonts w:asciiTheme="majorHAnsi" w:hAnsiTheme="majorHAnsi"/>
            <w:b/>
            <w:i/>
            <w:color w:val="232C12"/>
          </w:rPr>
          <w:t>Sti</w:t>
        </w:r>
        <w:r w:rsidR="00E504FD">
          <w:rPr>
            <w:rFonts w:asciiTheme="majorHAnsi" w:hAnsiTheme="majorHAnsi"/>
            <w:b/>
            <w:i/>
            <w:color w:val="232C12"/>
          </w:rPr>
          <w:t>jepana Radića 5</w:t>
        </w:r>
        <w:r w:rsidR="00BD3B34" w:rsidRPr="00BD3B34">
          <w:rPr>
            <w:rFonts w:asciiTheme="majorHAnsi" w:hAnsiTheme="majorHAnsi"/>
            <w:b/>
            <w:i/>
            <w:color w:val="232C12"/>
          </w:rPr>
          <w:t xml:space="preserve"> ,  32238 Tompojevci    MB: 01</w:t>
        </w:r>
        <w:r w:rsidR="000A2463">
          <w:rPr>
            <w:rFonts w:asciiTheme="majorHAnsi" w:hAnsiTheme="majorHAnsi"/>
            <w:b/>
            <w:i/>
            <w:color w:val="232C12"/>
          </w:rPr>
          <w:t>389416</w:t>
        </w:r>
        <w:r w:rsidR="00BD3B34" w:rsidRPr="00BD3B34">
          <w:rPr>
            <w:rFonts w:asciiTheme="majorHAnsi" w:hAnsiTheme="majorHAnsi"/>
            <w:b/>
            <w:i/>
            <w:color w:val="232C12"/>
          </w:rPr>
          <w:t xml:space="preserve">    RNO: 0</w:t>
        </w:r>
        <w:r w:rsidR="000A2463">
          <w:rPr>
            <w:rFonts w:asciiTheme="majorHAnsi" w:hAnsiTheme="majorHAnsi"/>
            <w:b/>
            <w:i/>
            <w:color w:val="232C12"/>
          </w:rPr>
          <w:t>123923</w:t>
        </w:r>
        <w:r w:rsidR="00BD3B34" w:rsidRPr="00BD3B34">
          <w:rPr>
            <w:rFonts w:asciiTheme="majorHAnsi" w:hAnsiTheme="majorHAnsi"/>
            <w:b/>
            <w:i/>
            <w:color w:val="232C12"/>
          </w:rPr>
          <w:br/>
          <w:t xml:space="preserve">OIB: </w:t>
        </w:r>
        <w:r w:rsidR="000A2463">
          <w:rPr>
            <w:rFonts w:asciiTheme="majorHAnsi" w:hAnsiTheme="majorHAnsi"/>
            <w:b/>
            <w:i/>
            <w:color w:val="232C12"/>
          </w:rPr>
          <w:t>21725133620</w:t>
        </w:r>
        <w:r w:rsidR="00BD3B34" w:rsidRPr="00BD3B34">
          <w:rPr>
            <w:rFonts w:asciiTheme="majorHAnsi" w:hAnsiTheme="majorHAnsi"/>
            <w:b/>
            <w:i/>
            <w:color w:val="232C12"/>
          </w:rPr>
          <w:t xml:space="preserve">  </w:t>
        </w:r>
        <w:r w:rsidR="00433845">
          <w:rPr>
            <w:rFonts w:asciiTheme="majorHAnsi" w:hAnsiTheme="majorHAnsi"/>
            <w:b/>
            <w:i/>
            <w:color w:val="232C12"/>
          </w:rPr>
          <w:t xml:space="preserve">  </w:t>
        </w:r>
        <w:r w:rsidR="00463C96">
          <w:rPr>
            <w:rFonts w:asciiTheme="majorHAnsi" w:hAnsiTheme="majorHAnsi"/>
            <w:b/>
            <w:i/>
            <w:color w:val="232C12"/>
          </w:rPr>
          <w:t>IBAN: HR</w:t>
        </w:r>
        <w:r w:rsidR="000A2463">
          <w:rPr>
            <w:rFonts w:asciiTheme="majorHAnsi" w:hAnsiTheme="majorHAnsi"/>
            <w:b/>
            <w:i/>
            <w:color w:val="232C12"/>
          </w:rPr>
          <w:t>60</w:t>
        </w:r>
        <w:r w:rsidR="00463C96">
          <w:rPr>
            <w:rFonts w:asciiTheme="majorHAnsi" w:hAnsiTheme="majorHAnsi"/>
            <w:b/>
            <w:i/>
            <w:color w:val="232C12"/>
          </w:rPr>
          <w:t>250000911</w:t>
        </w:r>
        <w:r w:rsidR="000A2463">
          <w:rPr>
            <w:rFonts w:asciiTheme="majorHAnsi" w:hAnsiTheme="majorHAnsi"/>
            <w:b/>
            <w:i/>
            <w:color w:val="232C12"/>
          </w:rPr>
          <w:t>01372191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3667"/>
    <w:multiLevelType w:val="hybridMultilevel"/>
    <w:tmpl w:val="1A0A66B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2AA4"/>
    <w:multiLevelType w:val="hybridMultilevel"/>
    <w:tmpl w:val="0890C7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4D2A"/>
    <w:multiLevelType w:val="hybridMultilevel"/>
    <w:tmpl w:val="03343A8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424F6"/>
    <w:multiLevelType w:val="hybridMultilevel"/>
    <w:tmpl w:val="71C2C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412BC"/>
    <w:multiLevelType w:val="hybridMultilevel"/>
    <w:tmpl w:val="73C49B64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8B741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1E4123"/>
    <w:multiLevelType w:val="hybridMultilevel"/>
    <w:tmpl w:val="549EAB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42596"/>
    <w:multiLevelType w:val="hybridMultilevel"/>
    <w:tmpl w:val="17C8CA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54319"/>
    <w:multiLevelType w:val="hybridMultilevel"/>
    <w:tmpl w:val="67CEE14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6A"/>
    <w:rsid w:val="00000941"/>
    <w:rsid w:val="0001080F"/>
    <w:rsid w:val="00034EFE"/>
    <w:rsid w:val="000360F5"/>
    <w:rsid w:val="00076D5C"/>
    <w:rsid w:val="000A2463"/>
    <w:rsid w:val="000B0BF1"/>
    <w:rsid w:val="000B1B28"/>
    <w:rsid w:val="000D6F38"/>
    <w:rsid w:val="000E7818"/>
    <w:rsid w:val="00114461"/>
    <w:rsid w:val="0015528F"/>
    <w:rsid w:val="00194946"/>
    <w:rsid w:val="001E3AA4"/>
    <w:rsid w:val="001E78EB"/>
    <w:rsid w:val="002477C4"/>
    <w:rsid w:val="002509F7"/>
    <w:rsid w:val="002A509A"/>
    <w:rsid w:val="002C17ED"/>
    <w:rsid w:val="002D0B5A"/>
    <w:rsid w:val="00393F62"/>
    <w:rsid w:val="003B48F3"/>
    <w:rsid w:val="003B6FF4"/>
    <w:rsid w:val="004311EB"/>
    <w:rsid w:val="00431C46"/>
    <w:rsid w:val="00433845"/>
    <w:rsid w:val="00455FAF"/>
    <w:rsid w:val="00463C96"/>
    <w:rsid w:val="004915C5"/>
    <w:rsid w:val="00514F72"/>
    <w:rsid w:val="00516BDE"/>
    <w:rsid w:val="005304C7"/>
    <w:rsid w:val="005349B2"/>
    <w:rsid w:val="0058164F"/>
    <w:rsid w:val="00585947"/>
    <w:rsid w:val="00596F81"/>
    <w:rsid w:val="005F2704"/>
    <w:rsid w:val="005F713B"/>
    <w:rsid w:val="00627573"/>
    <w:rsid w:val="00667179"/>
    <w:rsid w:val="006A6DD2"/>
    <w:rsid w:val="006D7E25"/>
    <w:rsid w:val="00716241"/>
    <w:rsid w:val="00734827"/>
    <w:rsid w:val="007A5DA9"/>
    <w:rsid w:val="007D2965"/>
    <w:rsid w:val="007D695A"/>
    <w:rsid w:val="00893C33"/>
    <w:rsid w:val="008C7769"/>
    <w:rsid w:val="008D428F"/>
    <w:rsid w:val="008F7890"/>
    <w:rsid w:val="00911286"/>
    <w:rsid w:val="00925A2D"/>
    <w:rsid w:val="009478B0"/>
    <w:rsid w:val="00957DD8"/>
    <w:rsid w:val="009C6810"/>
    <w:rsid w:val="009C78B6"/>
    <w:rsid w:val="009E0073"/>
    <w:rsid w:val="00A00AEA"/>
    <w:rsid w:val="00A16C2B"/>
    <w:rsid w:val="00A663D7"/>
    <w:rsid w:val="00A753FA"/>
    <w:rsid w:val="00AB2EF5"/>
    <w:rsid w:val="00AD3F4B"/>
    <w:rsid w:val="00AF33C3"/>
    <w:rsid w:val="00B10529"/>
    <w:rsid w:val="00B1436C"/>
    <w:rsid w:val="00B20596"/>
    <w:rsid w:val="00B25300"/>
    <w:rsid w:val="00B94C09"/>
    <w:rsid w:val="00B9585D"/>
    <w:rsid w:val="00BD3B34"/>
    <w:rsid w:val="00C120FA"/>
    <w:rsid w:val="00C25232"/>
    <w:rsid w:val="00C34F6A"/>
    <w:rsid w:val="00C70D1F"/>
    <w:rsid w:val="00CC2727"/>
    <w:rsid w:val="00CD4380"/>
    <w:rsid w:val="00CE089E"/>
    <w:rsid w:val="00D00E2A"/>
    <w:rsid w:val="00D9444A"/>
    <w:rsid w:val="00D96B6D"/>
    <w:rsid w:val="00DB10B5"/>
    <w:rsid w:val="00DB2FC6"/>
    <w:rsid w:val="00DD60F2"/>
    <w:rsid w:val="00DF1520"/>
    <w:rsid w:val="00E15B0C"/>
    <w:rsid w:val="00E4610F"/>
    <w:rsid w:val="00E504FD"/>
    <w:rsid w:val="00E94592"/>
    <w:rsid w:val="00EC1881"/>
    <w:rsid w:val="00EC5ECB"/>
    <w:rsid w:val="00EF1A99"/>
    <w:rsid w:val="00EF21B3"/>
    <w:rsid w:val="00EF335D"/>
    <w:rsid w:val="00EF3599"/>
    <w:rsid w:val="00F35D25"/>
    <w:rsid w:val="00F4088E"/>
    <w:rsid w:val="00F873E0"/>
    <w:rsid w:val="00FC1788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3CF814-BDB9-49BB-AC62-5D641FE1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E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8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ECB"/>
  </w:style>
  <w:style w:type="paragraph" w:styleId="Footer">
    <w:name w:val="footer"/>
    <w:basedOn w:val="Normal"/>
    <w:link w:val="FooterChar"/>
    <w:unhideWhenUsed/>
    <w:rsid w:val="00EC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C5ECB"/>
  </w:style>
  <w:style w:type="paragraph" w:styleId="BalloonText">
    <w:name w:val="Balloon Text"/>
    <w:basedOn w:val="Normal"/>
    <w:link w:val="BalloonTextChar"/>
    <w:uiPriority w:val="99"/>
    <w:semiHidden/>
    <w:unhideWhenUsed/>
    <w:rsid w:val="00EC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E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5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D3F4B"/>
    <w:rPr>
      <w:color w:val="808080"/>
    </w:rPr>
  </w:style>
  <w:style w:type="table" w:styleId="TableGrid">
    <w:name w:val="Table Grid"/>
    <w:basedOn w:val="TableNormal"/>
    <w:uiPriority w:val="59"/>
    <w:rsid w:val="00B1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08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644642FF78426A9A5572238300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67632-7909-4910-A8BC-21C86F93AF6B}"/>
      </w:docPartPr>
      <w:docPartBody>
        <w:p w:rsidR="00F4625F" w:rsidRDefault="001A5F81">
          <w:r w:rsidRPr="0022023D">
            <w:rPr>
              <w:rStyle w:val="PlaceholderText"/>
            </w:rPr>
            <w:t>[Company]</w:t>
          </w:r>
        </w:p>
      </w:docPartBody>
    </w:docPart>
    <w:docPart>
      <w:docPartPr>
        <w:name w:val="BEA1ADF5590B44AABA5717FA2767A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8703C-A685-4687-94AB-80F42F7D39FF}"/>
      </w:docPartPr>
      <w:docPartBody>
        <w:p w:rsidR="00F4625F" w:rsidRDefault="001A5F81">
          <w:r w:rsidRPr="0022023D">
            <w:rPr>
              <w:rStyle w:val="PlaceholderText"/>
            </w:rPr>
            <w:t>[Comments]</w:t>
          </w:r>
        </w:p>
      </w:docPartBody>
    </w:docPart>
    <w:docPart>
      <w:docPartPr>
        <w:name w:val="5EA3B0E90E9F47848C4DDC6CBFB8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8A59-C2C6-4011-B110-C5D5E3849562}"/>
      </w:docPartPr>
      <w:docPartBody>
        <w:p w:rsidR="00F4625F" w:rsidRDefault="001A5F81">
          <w:r w:rsidRPr="0022023D">
            <w:rPr>
              <w:rStyle w:val="PlaceholderText"/>
            </w:rPr>
            <w:t>[Company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20"/>
    <w:rsid w:val="000804A6"/>
    <w:rsid w:val="000C762B"/>
    <w:rsid w:val="000E2C8E"/>
    <w:rsid w:val="0013721B"/>
    <w:rsid w:val="00197905"/>
    <w:rsid w:val="001A2A36"/>
    <w:rsid w:val="001A5F81"/>
    <w:rsid w:val="0022196D"/>
    <w:rsid w:val="002D1854"/>
    <w:rsid w:val="0033204B"/>
    <w:rsid w:val="00374F20"/>
    <w:rsid w:val="00391D54"/>
    <w:rsid w:val="005D38A8"/>
    <w:rsid w:val="0078614E"/>
    <w:rsid w:val="0079424E"/>
    <w:rsid w:val="00801822"/>
    <w:rsid w:val="00826994"/>
    <w:rsid w:val="00891EDE"/>
    <w:rsid w:val="00A66DD9"/>
    <w:rsid w:val="00AB65AC"/>
    <w:rsid w:val="00AE62B0"/>
    <w:rsid w:val="00B40B1E"/>
    <w:rsid w:val="00B97B76"/>
    <w:rsid w:val="00C447D2"/>
    <w:rsid w:val="00CE5B81"/>
    <w:rsid w:val="00CF1BC7"/>
    <w:rsid w:val="00CF2B4E"/>
    <w:rsid w:val="00CF31E4"/>
    <w:rsid w:val="00DA77F0"/>
    <w:rsid w:val="00DC4DEE"/>
    <w:rsid w:val="00DF4A5D"/>
    <w:rsid w:val="00E0758E"/>
    <w:rsid w:val="00ED18F4"/>
    <w:rsid w:val="00F06C8C"/>
    <w:rsid w:val="00F4625F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4E28ADE49E496D9D14509D6BF611EB">
    <w:name w:val="984E28ADE49E496D9D14509D6BF611EB"/>
    <w:rsid w:val="00374F20"/>
  </w:style>
  <w:style w:type="paragraph" w:customStyle="1" w:styleId="1201D1AC578742AB9A6D9AD25B9DDE67">
    <w:name w:val="1201D1AC578742AB9A6D9AD25B9DDE67"/>
    <w:rsid w:val="00374F20"/>
  </w:style>
  <w:style w:type="paragraph" w:customStyle="1" w:styleId="E223A64AE39842AF928CB3A2419939E3">
    <w:name w:val="E223A64AE39842AF928CB3A2419939E3"/>
    <w:rsid w:val="00374F20"/>
  </w:style>
  <w:style w:type="paragraph" w:customStyle="1" w:styleId="2C3F183099634339B5BCD158EA2577CD">
    <w:name w:val="2C3F183099634339B5BCD158EA2577CD"/>
    <w:rsid w:val="00374F20"/>
  </w:style>
  <w:style w:type="paragraph" w:customStyle="1" w:styleId="401AE5F1811448AC8B7243D6E0275D57">
    <w:name w:val="401AE5F1811448AC8B7243D6E0275D57"/>
    <w:rsid w:val="00374F20"/>
  </w:style>
  <w:style w:type="paragraph" w:customStyle="1" w:styleId="A62989CD2040472ABAB4D95654B22005">
    <w:name w:val="A62989CD2040472ABAB4D95654B22005"/>
    <w:rsid w:val="00374F20"/>
  </w:style>
  <w:style w:type="paragraph" w:customStyle="1" w:styleId="F2D51279A2514525B682E3DC63EACDFE">
    <w:name w:val="F2D51279A2514525B682E3DC63EACDFE"/>
    <w:rsid w:val="00374F20"/>
  </w:style>
  <w:style w:type="paragraph" w:customStyle="1" w:styleId="6114CB0D7AC9473EA18FD420ACF1066F">
    <w:name w:val="6114CB0D7AC9473EA18FD420ACF1066F"/>
    <w:rsid w:val="00374F20"/>
  </w:style>
  <w:style w:type="character" w:styleId="PlaceholderText">
    <w:name w:val="Placeholder Text"/>
    <w:basedOn w:val="DefaultParagraphFont"/>
    <w:uiPriority w:val="99"/>
    <w:semiHidden/>
    <w:rsid w:val="001A5F81"/>
    <w:rPr>
      <w:color w:val="808080"/>
    </w:rPr>
  </w:style>
  <w:style w:type="paragraph" w:customStyle="1" w:styleId="88711E4304B046049A622EE9B44125AF">
    <w:name w:val="88711E4304B046049A622EE9B44125AF"/>
    <w:rsid w:val="00891EDE"/>
  </w:style>
  <w:style w:type="paragraph" w:customStyle="1" w:styleId="44831BD5CB414F759EB194AFC9E6293E">
    <w:name w:val="44831BD5CB414F759EB194AFC9E6293E"/>
    <w:rsid w:val="00891EDE"/>
  </w:style>
  <w:style w:type="paragraph" w:customStyle="1" w:styleId="EEAB6CB420B14D5597AEBE93B31C4A22">
    <w:name w:val="EEAB6CB420B14D5597AEBE93B31C4A22"/>
    <w:rsid w:val="001A5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Kontakt:   Predsjednik –Zdenko Hudak :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2A44DB-3D56-48FC-BFAE-65960636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NOGOMETNI KLUB  TOMPOJEVCI                                                                                                               TOMPOJEVCI</vt:lpstr>
    </vt:vector>
  </TitlesOfParts>
  <Company>LOVAČKA UDRUGA 'KUNA'  TOMPOJEVCI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NOGOMETNI KLUB  TOMPOJEVCI                                                                                                               TOMPOJEVCI</dc:title>
  <dc:creator>Tompy</dc:creator>
  <dc:description>Stijepana Radića 5 ,  32238 Tompojevci    MB: 01389416    RNO: 0123923
OIB: 21725133620    IBAN: HR6025000091101372191</dc:description>
  <cp:lastModifiedBy>LU Kuna</cp:lastModifiedBy>
  <cp:revision>8</cp:revision>
  <cp:lastPrinted>2018-03-27T20:12:00Z</cp:lastPrinted>
  <dcterms:created xsi:type="dcterms:W3CDTF">2020-05-20T08:43:00Z</dcterms:created>
  <dcterms:modified xsi:type="dcterms:W3CDTF">2020-06-04T21:21:00Z</dcterms:modified>
</cp:coreProperties>
</file>