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3BBB" w:rsidRPr="006F073D" w:rsidRDefault="00853BBB" w:rsidP="00853BBB">
      <w:pPr>
        <w:spacing w:after="0"/>
        <w:jc w:val="center"/>
        <w:rPr>
          <w:rFonts w:eastAsia="Times New Roman" w:cstheme="minorHAnsi"/>
          <w:b/>
          <w:lang w:eastAsia="hr-HR"/>
        </w:rPr>
      </w:pPr>
    </w:p>
    <w:p w:rsidR="000867CE" w:rsidRPr="006F073D" w:rsidRDefault="00721C74" w:rsidP="000867CE">
      <w:pPr>
        <w:keepNext/>
        <w:spacing w:after="0" w:line="240" w:lineRule="auto"/>
        <w:jc w:val="center"/>
        <w:outlineLvl w:val="0"/>
        <w:rPr>
          <w:rFonts w:eastAsia="Times New Roman" w:cstheme="minorHAnsi"/>
          <w:b/>
          <w:bCs/>
          <w:lang w:eastAsia="hr-HR"/>
        </w:rPr>
      </w:pPr>
      <w:r w:rsidRPr="006F073D">
        <w:rPr>
          <w:rFonts w:eastAsia="Times New Roman" w:cstheme="minorHAnsi"/>
          <w:b/>
          <w:bCs/>
          <w:lang w:eastAsia="hr-HR"/>
        </w:rPr>
        <w:t>ZAPISNIK</w:t>
      </w:r>
    </w:p>
    <w:p w:rsidR="000867CE" w:rsidRPr="006F073D" w:rsidRDefault="000867CE" w:rsidP="000867CE">
      <w:pPr>
        <w:spacing w:after="0" w:line="240" w:lineRule="auto"/>
        <w:jc w:val="both"/>
        <w:rPr>
          <w:rFonts w:eastAsia="Times New Roman" w:cstheme="minorHAnsi"/>
          <w:lang w:eastAsia="hr-HR"/>
        </w:rPr>
      </w:pPr>
    </w:p>
    <w:p w:rsidR="000867CE" w:rsidRPr="006F073D" w:rsidRDefault="00A3048C" w:rsidP="00617D53">
      <w:pPr>
        <w:spacing w:after="0" w:line="240" w:lineRule="auto"/>
        <w:jc w:val="both"/>
        <w:rPr>
          <w:rFonts w:eastAsia="Times New Roman" w:cstheme="minorHAnsi"/>
          <w:lang w:eastAsia="hr-HR"/>
        </w:rPr>
      </w:pPr>
      <w:r w:rsidRPr="006F073D">
        <w:rPr>
          <w:rFonts w:eastAsia="Times New Roman" w:cstheme="minorHAnsi"/>
          <w:lang w:eastAsia="hr-HR"/>
        </w:rPr>
        <w:t xml:space="preserve">     s</w:t>
      </w:r>
      <w:r w:rsidR="004414E2" w:rsidRPr="006F073D">
        <w:rPr>
          <w:rFonts w:eastAsia="Times New Roman" w:cstheme="minorHAnsi"/>
          <w:lang w:eastAsia="hr-HR"/>
        </w:rPr>
        <w:t>a</w:t>
      </w:r>
      <w:r w:rsidR="000867CE" w:rsidRPr="006F073D">
        <w:rPr>
          <w:rFonts w:eastAsia="Times New Roman" w:cstheme="minorHAnsi"/>
          <w:lang w:eastAsia="hr-HR"/>
        </w:rPr>
        <w:t xml:space="preserve"> </w:t>
      </w:r>
      <w:r w:rsidR="006F073D" w:rsidRPr="006F073D">
        <w:rPr>
          <w:rFonts w:eastAsia="Times New Roman" w:cstheme="minorHAnsi"/>
          <w:lang w:eastAsia="hr-HR"/>
        </w:rPr>
        <w:t>20</w:t>
      </w:r>
      <w:r w:rsidR="000867CE" w:rsidRPr="006F073D">
        <w:rPr>
          <w:rFonts w:eastAsia="Times New Roman" w:cstheme="minorHAnsi"/>
          <w:lang w:eastAsia="hr-HR"/>
        </w:rPr>
        <w:t>. sjednice Općinskog vijeća Općine Tompojevci</w:t>
      </w:r>
      <w:r w:rsidR="00F93A0D" w:rsidRPr="006F073D">
        <w:rPr>
          <w:rFonts w:eastAsia="Times New Roman" w:cstheme="minorHAnsi"/>
          <w:lang w:eastAsia="hr-HR"/>
        </w:rPr>
        <w:t xml:space="preserve">, održane u </w:t>
      </w:r>
      <w:r w:rsidR="006F073D" w:rsidRPr="006F073D">
        <w:rPr>
          <w:rFonts w:eastAsia="Times New Roman" w:cstheme="minorHAnsi"/>
          <w:lang w:eastAsia="hr-HR"/>
        </w:rPr>
        <w:t xml:space="preserve">prostorijama </w:t>
      </w:r>
      <w:r w:rsidR="00F93A0D" w:rsidRPr="006F073D">
        <w:rPr>
          <w:rFonts w:eastAsia="Times New Roman" w:cstheme="minorHAnsi"/>
          <w:lang w:eastAsia="hr-HR"/>
        </w:rPr>
        <w:t>O</w:t>
      </w:r>
      <w:r w:rsidR="000867CE" w:rsidRPr="006F073D">
        <w:rPr>
          <w:rFonts w:eastAsia="Times New Roman" w:cstheme="minorHAnsi"/>
          <w:lang w:eastAsia="hr-HR"/>
        </w:rPr>
        <w:t>pćine Tompojevci, A.G</w:t>
      </w:r>
      <w:r w:rsidR="00A3019D" w:rsidRPr="006F073D">
        <w:rPr>
          <w:rFonts w:eastAsia="Times New Roman" w:cstheme="minorHAnsi"/>
          <w:lang w:eastAsia="hr-HR"/>
        </w:rPr>
        <w:t xml:space="preserve">. Matoša </w:t>
      </w:r>
      <w:r w:rsidR="00FF17F9" w:rsidRPr="006F073D">
        <w:rPr>
          <w:rFonts w:eastAsia="Times New Roman" w:cstheme="minorHAnsi"/>
          <w:lang w:eastAsia="hr-HR"/>
        </w:rPr>
        <w:t>9</w:t>
      </w:r>
      <w:r w:rsidR="00A3019D" w:rsidRPr="006F073D">
        <w:rPr>
          <w:rFonts w:eastAsia="Times New Roman" w:cstheme="minorHAnsi"/>
          <w:lang w:eastAsia="hr-HR"/>
        </w:rPr>
        <w:t xml:space="preserve">, Tompojevci, </w:t>
      </w:r>
      <w:r w:rsidR="006B4870" w:rsidRPr="006F073D">
        <w:rPr>
          <w:rFonts w:eastAsia="Times New Roman" w:cstheme="minorHAnsi"/>
          <w:lang w:eastAsia="hr-HR"/>
        </w:rPr>
        <w:t xml:space="preserve">dana </w:t>
      </w:r>
      <w:r w:rsidR="00866B9B" w:rsidRPr="006F073D">
        <w:rPr>
          <w:rFonts w:eastAsia="Times New Roman" w:cstheme="minorHAnsi"/>
          <w:lang w:eastAsia="hr-HR"/>
        </w:rPr>
        <w:t>2</w:t>
      </w:r>
      <w:r w:rsidR="006F073D" w:rsidRPr="006F073D">
        <w:rPr>
          <w:rFonts w:eastAsia="Times New Roman" w:cstheme="minorHAnsi"/>
          <w:lang w:eastAsia="hr-HR"/>
        </w:rPr>
        <w:t>1</w:t>
      </w:r>
      <w:r w:rsidR="0059488B" w:rsidRPr="006F073D">
        <w:rPr>
          <w:rFonts w:eastAsia="Times New Roman" w:cstheme="minorHAnsi"/>
          <w:lang w:eastAsia="hr-HR"/>
        </w:rPr>
        <w:t xml:space="preserve">. </w:t>
      </w:r>
      <w:r w:rsidR="006F073D" w:rsidRPr="006F073D">
        <w:rPr>
          <w:rFonts w:eastAsia="Times New Roman" w:cstheme="minorHAnsi"/>
          <w:lang w:eastAsia="hr-HR"/>
        </w:rPr>
        <w:t>svibnja</w:t>
      </w:r>
      <w:r w:rsidR="000867CE" w:rsidRPr="006F073D">
        <w:rPr>
          <w:rFonts w:eastAsia="Times New Roman" w:cstheme="minorHAnsi"/>
          <w:lang w:eastAsia="hr-HR"/>
        </w:rPr>
        <w:t xml:space="preserve"> 20</w:t>
      </w:r>
      <w:r w:rsidR="00866B9B" w:rsidRPr="006F073D">
        <w:rPr>
          <w:rFonts w:eastAsia="Times New Roman" w:cstheme="minorHAnsi"/>
          <w:lang w:eastAsia="hr-HR"/>
        </w:rPr>
        <w:t>20</w:t>
      </w:r>
      <w:r w:rsidR="00C30D83" w:rsidRPr="006F073D">
        <w:rPr>
          <w:rFonts w:eastAsia="Times New Roman" w:cstheme="minorHAnsi"/>
          <w:lang w:eastAsia="hr-HR"/>
        </w:rPr>
        <w:t xml:space="preserve">. godine s početkom u </w:t>
      </w:r>
      <w:r w:rsidR="006F073D" w:rsidRPr="006F073D">
        <w:rPr>
          <w:rFonts w:eastAsia="Times New Roman" w:cstheme="minorHAnsi"/>
          <w:lang w:eastAsia="hr-HR"/>
        </w:rPr>
        <w:t>9</w:t>
      </w:r>
      <w:r w:rsidR="00F850DC" w:rsidRPr="006F073D">
        <w:rPr>
          <w:rFonts w:eastAsia="Times New Roman" w:cstheme="minorHAnsi"/>
          <w:lang w:eastAsia="hr-HR"/>
        </w:rPr>
        <w:t>,</w:t>
      </w:r>
      <w:r w:rsidR="006F073D" w:rsidRPr="006F073D">
        <w:rPr>
          <w:rFonts w:eastAsia="Times New Roman" w:cstheme="minorHAnsi"/>
          <w:lang w:eastAsia="hr-HR"/>
        </w:rPr>
        <w:t>45</w:t>
      </w:r>
      <w:r w:rsidR="000867CE" w:rsidRPr="006F073D">
        <w:rPr>
          <w:rFonts w:eastAsia="Times New Roman" w:cstheme="minorHAnsi"/>
          <w:lang w:eastAsia="hr-HR"/>
        </w:rPr>
        <w:t xml:space="preserve"> sati.</w:t>
      </w:r>
    </w:p>
    <w:p w:rsidR="00F93A0D" w:rsidRPr="006F073D" w:rsidRDefault="00F93A0D" w:rsidP="00617D53">
      <w:pPr>
        <w:spacing w:after="0" w:line="240" w:lineRule="auto"/>
        <w:jc w:val="both"/>
        <w:rPr>
          <w:rFonts w:eastAsia="Times New Roman" w:cstheme="minorHAnsi"/>
          <w:lang w:eastAsia="hr-HR"/>
        </w:rPr>
      </w:pPr>
    </w:p>
    <w:p w:rsidR="00EE042A" w:rsidRPr="006F073D" w:rsidRDefault="00EE042A" w:rsidP="00617D53">
      <w:pPr>
        <w:spacing w:after="0" w:line="240" w:lineRule="auto"/>
        <w:jc w:val="both"/>
        <w:rPr>
          <w:rFonts w:cstheme="minorHAnsi"/>
          <w:b/>
        </w:rPr>
      </w:pPr>
      <w:r w:rsidRPr="006F073D">
        <w:rPr>
          <w:rFonts w:cstheme="minorHAnsi"/>
          <w:b/>
        </w:rPr>
        <w:t>Sjednici su nazočni članovi Općinskog vijeća Općine Tompojevci</w:t>
      </w:r>
    </w:p>
    <w:p w:rsidR="00EE042A" w:rsidRPr="006F073D" w:rsidRDefault="00EE042A" w:rsidP="00617D53">
      <w:pPr>
        <w:pStyle w:val="Odlomakpopisa"/>
        <w:numPr>
          <w:ilvl w:val="0"/>
          <w:numId w:val="15"/>
        </w:numPr>
        <w:spacing w:after="0" w:line="240" w:lineRule="auto"/>
        <w:jc w:val="both"/>
        <w:rPr>
          <w:rFonts w:cstheme="minorHAnsi"/>
        </w:rPr>
      </w:pPr>
      <w:r w:rsidRPr="006F073D">
        <w:rPr>
          <w:rFonts w:cstheme="minorHAnsi"/>
        </w:rPr>
        <w:t>Dubravko Martić - predsjednik</w:t>
      </w:r>
    </w:p>
    <w:p w:rsidR="009D0C88" w:rsidRPr="006F073D" w:rsidRDefault="009D0C88" w:rsidP="00617D53">
      <w:pPr>
        <w:pStyle w:val="Odlomakpopisa"/>
        <w:numPr>
          <w:ilvl w:val="0"/>
          <w:numId w:val="15"/>
        </w:numPr>
        <w:spacing w:after="0" w:line="240" w:lineRule="auto"/>
        <w:jc w:val="both"/>
        <w:rPr>
          <w:rFonts w:cstheme="minorHAnsi"/>
        </w:rPr>
      </w:pPr>
      <w:r w:rsidRPr="006F073D">
        <w:rPr>
          <w:rFonts w:cstheme="minorHAnsi"/>
        </w:rPr>
        <w:t xml:space="preserve">Jelena Kovačević </w:t>
      </w:r>
    </w:p>
    <w:p w:rsidR="00603776" w:rsidRPr="006F073D" w:rsidRDefault="00EE042A" w:rsidP="00617D53">
      <w:pPr>
        <w:pStyle w:val="Odlomakpopisa"/>
        <w:numPr>
          <w:ilvl w:val="0"/>
          <w:numId w:val="15"/>
        </w:numPr>
        <w:spacing w:after="0" w:line="240" w:lineRule="auto"/>
        <w:jc w:val="both"/>
        <w:rPr>
          <w:rFonts w:cstheme="minorHAnsi"/>
        </w:rPr>
      </w:pPr>
      <w:r w:rsidRPr="006F073D">
        <w:rPr>
          <w:rFonts w:cstheme="minorHAnsi"/>
        </w:rPr>
        <w:t>Damir Tkalec</w:t>
      </w:r>
    </w:p>
    <w:p w:rsidR="00861C8A" w:rsidRPr="006F073D" w:rsidRDefault="00861C8A" w:rsidP="00617D53">
      <w:pPr>
        <w:pStyle w:val="Odlomakpopisa"/>
        <w:numPr>
          <w:ilvl w:val="0"/>
          <w:numId w:val="15"/>
        </w:numPr>
        <w:spacing w:after="0" w:line="240" w:lineRule="auto"/>
        <w:jc w:val="both"/>
        <w:rPr>
          <w:rFonts w:cstheme="minorHAnsi"/>
        </w:rPr>
      </w:pPr>
      <w:r w:rsidRPr="006F073D">
        <w:rPr>
          <w:rFonts w:cstheme="minorHAnsi"/>
        </w:rPr>
        <w:t xml:space="preserve">Dejan </w:t>
      </w:r>
      <w:proofErr w:type="spellStart"/>
      <w:r w:rsidRPr="006F073D">
        <w:rPr>
          <w:rFonts w:cstheme="minorHAnsi"/>
        </w:rPr>
        <w:t>Ljikar</w:t>
      </w:r>
      <w:proofErr w:type="spellEnd"/>
    </w:p>
    <w:p w:rsidR="002524DA" w:rsidRPr="006F073D" w:rsidRDefault="002524DA" w:rsidP="00617D53">
      <w:pPr>
        <w:pStyle w:val="Odlomakpopisa"/>
        <w:numPr>
          <w:ilvl w:val="0"/>
          <w:numId w:val="15"/>
        </w:numPr>
        <w:spacing w:after="0" w:line="240" w:lineRule="auto"/>
        <w:jc w:val="both"/>
        <w:rPr>
          <w:rFonts w:cstheme="minorHAnsi"/>
        </w:rPr>
      </w:pPr>
      <w:r w:rsidRPr="006F073D">
        <w:rPr>
          <w:rFonts w:cstheme="minorHAnsi"/>
        </w:rPr>
        <w:t xml:space="preserve">Tatjana </w:t>
      </w:r>
      <w:proofErr w:type="spellStart"/>
      <w:r w:rsidRPr="006F073D">
        <w:rPr>
          <w:rFonts w:cstheme="minorHAnsi"/>
        </w:rPr>
        <w:t>Penavić</w:t>
      </w:r>
      <w:proofErr w:type="spellEnd"/>
    </w:p>
    <w:p w:rsidR="00866B9B" w:rsidRPr="006F073D" w:rsidRDefault="00866B9B" w:rsidP="00617D53">
      <w:pPr>
        <w:pStyle w:val="Odlomakpopisa"/>
        <w:numPr>
          <w:ilvl w:val="0"/>
          <w:numId w:val="15"/>
        </w:numPr>
        <w:spacing w:after="0" w:line="240" w:lineRule="auto"/>
        <w:jc w:val="both"/>
        <w:rPr>
          <w:rFonts w:cstheme="minorHAnsi"/>
        </w:rPr>
      </w:pPr>
      <w:r w:rsidRPr="006F073D">
        <w:rPr>
          <w:rFonts w:cstheme="minorHAnsi"/>
        </w:rPr>
        <w:t>Zdravko Galović</w:t>
      </w:r>
    </w:p>
    <w:p w:rsidR="00861C8A" w:rsidRPr="006F073D" w:rsidRDefault="002524DA" w:rsidP="00861C8A">
      <w:pPr>
        <w:pStyle w:val="Odlomakpopisa"/>
        <w:numPr>
          <w:ilvl w:val="0"/>
          <w:numId w:val="15"/>
        </w:numPr>
        <w:spacing w:after="0" w:line="240" w:lineRule="auto"/>
        <w:jc w:val="both"/>
        <w:rPr>
          <w:rFonts w:cstheme="minorHAnsi"/>
        </w:rPr>
      </w:pPr>
      <w:r w:rsidRPr="006F073D">
        <w:rPr>
          <w:rFonts w:cstheme="minorHAnsi"/>
        </w:rPr>
        <w:t xml:space="preserve">Tomislav </w:t>
      </w:r>
      <w:proofErr w:type="spellStart"/>
      <w:r w:rsidRPr="006F073D">
        <w:rPr>
          <w:rFonts w:cstheme="minorHAnsi"/>
        </w:rPr>
        <w:t>Panenić</w:t>
      </w:r>
      <w:proofErr w:type="spellEnd"/>
      <w:r w:rsidR="00861C8A" w:rsidRPr="006F073D">
        <w:rPr>
          <w:rFonts w:cstheme="minorHAnsi"/>
        </w:rPr>
        <w:t xml:space="preserve"> </w:t>
      </w:r>
    </w:p>
    <w:p w:rsidR="006F073D" w:rsidRDefault="006F073D" w:rsidP="006F073D">
      <w:pPr>
        <w:pStyle w:val="Odlomakpopisa"/>
        <w:numPr>
          <w:ilvl w:val="0"/>
          <w:numId w:val="15"/>
        </w:numPr>
        <w:spacing w:after="0" w:line="240" w:lineRule="auto"/>
        <w:jc w:val="both"/>
        <w:rPr>
          <w:rFonts w:cstheme="minorHAnsi"/>
        </w:rPr>
      </w:pPr>
      <w:r w:rsidRPr="006F073D">
        <w:rPr>
          <w:rFonts w:cstheme="minorHAnsi"/>
        </w:rPr>
        <w:t>Amalija Lovrić – stigla na 12. točku</w:t>
      </w:r>
    </w:p>
    <w:p w:rsidR="006F073D" w:rsidRPr="006F073D" w:rsidRDefault="006F073D" w:rsidP="006F073D">
      <w:pPr>
        <w:pStyle w:val="Odlomakpopisa"/>
        <w:numPr>
          <w:ilvl w:val="0"/>
          <w:numId w:val="15"/>
        </w:numPr>
        <w:spacing w:after="0" w:line="240" w:lineRule="auto"/>
        <w:jc w:val="both"/>
        <w:rPr>
          <w:rFonts w:cstheme="minorHAnsi"/>
        </w:rPr>
      </w:pPr>
    </w:p>
    <w:p w:rsidR="006F073D" w:rsidRPr="006F073D" w:rsidRDefault="006F073D" w:rsidP="006F073D">
      <w:pPr>
        <w:pStyle w:val="Odlomakpopisa"/>
        <w:spacing w:after="0" w:line="240" w:lineRule="auto"/>
        <w:ind w:left="360"/>
        <w:jc w:val="both"/>
        <w:rPr>
          <w:rFonts w:cstheme="minorHAnsi"/>
          <w:b/>
        </w:rPr>
      </w:pPr>
      <w:r w:rsidRPr="006F073D">
        <w:rPr>
          <w:rFonts w:cstheme="minorHAnsi"/>
          <w:b/>
        </w:rPr>
        <w:t>Odsutni:</w:t>
      </w:r>
    </w:p>
    <w:p w:rsidR="006F073D" w:rsidRPr="006F073D" w:rsidRDefault="006F073D" w:rsidP="006F073D">
      <w:pPr>
        <w:pStyle w:val="Odlomakpopisa"/>
        <w:numPr>
          <w:ilvl w:val="0"/>
          <w:numId w:val="34"/>
        </w:numPr>
        <w:spacing w:after="0" w:line="240" w:lineRule="auto"/>
        <w:jc w:val="both"/>
        <w:rPr>
          <w:rFonts w:cstheme="minorHAnsi"/>
        </w:rPr>
      </w:pPr>
      <w:r w:rsidRPr="006F073D">
        <w:rPr>
          <w:rFonts w:cstheme="minorHAnsi"/>
        </w:rPr>
        <w:t>Zlatko Potočki - potpredsjednik Općinskog vijeća</w:t>
      </w:r>
    </w:p>
    <w:p w:rsidR="006F073D" w:rsidRPr="006F073D" w:rsidRDefault="006F073D" w:rsidP="006F073D">
      <w:pPr>
        <w:pStyle w:val="Odlomakpopisa"/>
        <w:numPr>
          <w:ilvl w:val="0"/>
          <w:numId w:val="34"/>
        </w:numPr>
        <w:spacing w:after="0" w:line="240" w:lineRule="auto"/>
        <w:jc w:val="both"/>
        <w:rPr>
          <w:rFonts w:cstheme="minorHAnsi"/>
        </w:rPr>
      </w:pPr>
      <w:r w:rsidRPr="006F073D">
        <w:rPr>
          <w:rFonts w:cstheme="minorHAnsi"/>
        </w:rPr>
        <w:t xml:space="preserve">Danijel </w:t>
      </w:r>
      <w:proofErr w:type="spellStart"/>
      <w:r w:rsidRPr="006F073D">
        <w:rPr>
          <w:rFonts w:cstheme="minorHAnsi"/>
        </w:rPr>
        <w:t>Račman</w:t>
      </w:r>
      <w:proofErr w:type="spellEnd"/>
      <w:r w:rsidRPr="006F073D">
        <w:rPr>
          <w:rFonts w:cstheme="minorHAnsi"/>
        </w:rPr>
        <w:t xml:space="preserve"> - član vijeća</w:t>
      </w:r>
    </w:p>
    <w:p w:rsidR="006F073D" w:rsidRPr="006F073D" w:rsidRDefault="006F073D" w:rsidP="006F073D">
      <w:pPr>
        <w:pStyle w:val="Odlomakpopisa"/>
        <w:numPr>
          <w:ilvl w:val="0"/>
          <w:numId w:val="34"/>
        </w:numPr>
        <w:spacing w:after="0" w:line="240" w:lineRule="auto"/>
        <w:jc w:val="both"/>
        <w:rPr>
          <w:rFonts w:cstheme="minorHAnsi"/>
        </w:rPr>
      </w:pPr>
      <w:r w:rsidRPr="006F073D">
        <w:rPr>
          <w:rFonts w:cstheme="minorHAnsi"/>
        </w:rPr>
        <w:t>Ivan Štefanac – član vijeća</w:t>
      </w:r>
    </w:p>
    <w:p w:rsidR="006F073D" w:rsidRPr="006F073D" w:rsidRDefault="006F073D" w:rsidP="006F073D">
      <w:pPr>
        <w:pStyle w:val="Odlomakpopisa"/>
        <w:numPr>
          <w:ilvl w:val="0"/>
          <w:numId w:val="34"/>
        </w:numPr>
        <w:spacing w:after="0" w:line="240" w:lineRule="auto"/>
        <w:jc w:val="both"/>
        <w:rPr>
          <w:rFonts w:cstheme="minorHAnsi"/>
        </w:rPr>
      </w:pPr>
      <w:proofErr w:type="spellStart"/>
      <w:r w:rsidRPr="006F073D">
        <w:rPr>
          <w:rFonts w:cstheme="minorHAnsi"/>
        </w:rPr>
        <w:t>Bernadica</w:t>
      </w:r>
      <w:proofErr w:type="spellEnd"/>
      <w:r w:rsidRPr="006F073D">
        <w:rPr>
          <w:rFonts w:cstheme="minorHAnsi"/>
        </w:rPr>
        <w:t xml:space="preserve"> </w:t>
      </w:r>
      <w:proofErr w:type="spellStart"/>
      <w:r w:rsidRPr="006F073D">
        <w:rPr>
          <w:rFonts w:cstheme="minorHAnsi"/>
        </w:rPr>
        <w:t>Sitaš</w:t>
      </w:r>
      <w:proofErr w:type="spellEnd"/>
      <w:r w:rsidRPr="006F073D">
        <w:rPr>
          <w:rFonts w:cstheme="minorHAnsi"/>
        </w:rPr>
        <w:t xml:space="preserve"> – član vijeća</w:t>
      </w:r>
    </w:p>
    <w:p w:rsidR="00EE042A" w:rsidRPr="006F073D" w:rsidRDefault="00EE042A" w:rsidP="00617D53">
      <w:pPr>
        <w:spacing w:after="0" w:line="240" w:lineRule="auto"/>
        <w:jc w:val="both"/>
        <w:rPr>
          <w:rFonts w:cstheme="minorHAnsi"/>
          <w:b/>
        </w:rPr>
      </w:pPr>
    </w:p>
    <w:p w:rsidR="00EE042A" w:rsidRPr="006F073D" w:rsidRDefault="00EE042A" w:rsidP="00617D53">
      <w:pPr>
        <w:spacing w:after="0" w:line="240" w:lineRule="auto"/>
        <w:jc w:val="both"/>
        <w:rPr>
          <w:rFonts w:cstheme="minorHAnsi"/>
          <w:b/>
        </w:rPr>
      </w:pPr>
      <w:r w:rsidRPr="006F073D">
        <w:rPr>
          <w:rFonts w:cstheme="minorHAnsi"/>
          <w:b/>
        </w:rPr>
        <w:t>Osim članova Općinskog vijeća, sjednici su nazočni:</w:t>
      </w:r>
    </w:p>
    <w:p w:rsidR="00EE042A" w:rsidRPr="006F073D" w:rsidRDefault="00EE042A" w:rsidP="00617D53">
      <w:pPr>
        <w:pStyle w:val="Odlomakpopisa"/>
        <w:numPr>
          <w:ilvl w:val="0"/>
          <w:numId w:val="16"/>
        </w:numPr>
        <w:spacing w:after="0" w:line="240" w:lineRule="auto"/>
        <w:jc w:val="both"/>
        <w:rPr>
          <w:rFonts w:cstheme="minorHAnsi"/>
        </w:rPr>
      </w:pPr>
      <w:r w:rsidRPr="006F073D">
        <w:rPr>
          <w:rFonts w:cstheme="minorHAnsi"/>
        </w:rPr>
        <w:t xml:space="preserve">Zdravko </w:t>
      </w:r>
      <w:proofErr w:type="spellStart"/>
      <w:r w:rsidRPr="006F073D">
        <w:rPr>
          <w:rFonts w:cstheme="minorHAnsi"/>
        </w:rPr>
        <w:t>Zvonarić</w:t>
      </w:r>
      <w:proofErr w:type="spellEnd"/>
      <w:r w:rsidRPr="006F073D">
        <w:rPr>
          <w:rFonts w:cstheme="minorHAnsi"/>
        </w:rPr>
        <w:t xml:space="preserve"> – Općinski načelnik</w:t>
      </w:r>
    </w:p>
    <w:p w:rsidR="00EE042A" w:rsidRPr="006F073D" w:rsidRDefault="00EE042A" w:rsidP="00617D53">
      <w:pPr>
        <w:pStyle w:val="Odlomakpopisa"/>
        <w:numPr>
          <w:ilvl w:val="0"/>
          <w:numId w:val="16"/>
        </w:numPr>
        <w:spacing w:after="0" w:line="240" w:lineRule="auto"/>
        <w:jc w:val="both"/>
        <w:rPr>
          <w:rFonts w:cstheme="minorHAnsi"/>
        </w:rPr>
      </w:pPr>
      <w:r w:rsidRPr="006F073D">
        <w:rPr>
          <w:rFonts w:cstheme="minorHAnsi"/>
        </w:rPr>
        <w:t>Kristina K</w:t>
      </w:r>
      <w:r w:rsidR="0099093C" w:rsidRPr="006F073D">
        <w:rPr>
          <w:rFonts w:cstheme="minorHAnsi"/>
        </w:rPr>
        <w:t>ujundžić</w:t>
      </w:r>
      <w:r w:rsidRPr="006F073D">
        <w:rPr>
          <w:rFonts w:cstheme="minorHAnsi"/>
        </w:rPr>
        <w:t xml:space="preserve"> - zamjenica Općinskog načelnika</w:t>
      </w:r>
    </w:p>
    <w:p w:rsidR="00861C8A" w:rsidRPr="006F073D" w:rsidRDefault="00861C8A" w:rsidP="00861C8A">
      <w:pPr>
        <w:pStyle w:val="Odlomakpopisa"/>
        <w:numPr>
          <w:ilvl w:val="0"/>
          <w:numId w:val="16"/>
        </w:numPr>
        <w:spacing w:after="0" w:line="240" w:lineRule="auto"/>
        <w:jc w:val="both"/>
        <w:rPr>
          <w:rFonts w:cstheme="minorHAnsi"/>
        </w:rPr>
      </w:pPr>
      <w:r w:rsidRPr="006F073D">
        <w:rPr>
          <w:rFonts w:cstheme="minorHAnsi"/>
        </w:rPr>
        <w:t xml:space="preserve">Slavko </w:t>
      </w:r>
      <w:proofErr w:type="spellStart"/>
      <w:r w:rsidRPr="006F073D">
        <w:rPr>
          <w:rFonts w:cstheme="minorHAnsi"/>
        </w:rPr>
        <w:t>Ždinjak</w:t>
      </w:r>
      <w:proofErr w:type="spellEnd"/>
      <w:r w:rsidRPr="006F073D">
        <w:rPr>
          <w:rFonts w:cstheme="minorHAnsi"/>
        </w:rPr>
        <w:t xml:space="preserve"> - zamjenik općinskog načelnika iz reda pripadnika rusinske nacionalne manjine</w:t>
      </w:r>
      <w:r w:rsidR="00866B9B" w:rsidRPr="006F073D">
        <w:rPr>
          <w:rFonts w:cstheme="minorHAnsi"/>
        </w:rPr>
        <w:t xml:space="preserve">, </w:t>
      </w:r>
    </w:p>
    <w:p w:rsidR="00EE042A" w:rsidRPr="006F073D" w:rsidRDefault="00EE042A" w:rsidP="00617D53">
      <w:pPr>
        <w:pStyle w:val="Odlomakpopisa"/>
        <w:numPr>
          <w:ilvl w:val="0"/>
          <w:numId w:val="16"/>
        </w:numPr>
        <w:spacing w:after="0" w:line="240" w:lineRule="auto"/>
        <w:jc w:val="both"/>
        <w:rPr>
          <w:rFonts w:eastAsia="Times New Roman" w:cstheme="minorHAnsi"/>
          <w:lang w:eastAsia="hr-HR"/>
        </w:rPr>
      </w:pPr>
      <w:r w:rsidRPr="006F073D">
        <w:rPr>
          <w:rFonts w:eastAsia="Times New Roman" w:cstheme="minorHAnsi"/>
          <w:lang w:eastAsia="hr-HR"/>
        </w:rPr>
        <w:t>Kata Cvitković – pročelnica JUO</w:t>
      </w:r>
    </w:p>
    <w:p w:rsidR="002717C3" w:rsidRPr="006F073D" w:rsidRDefault="002717C3" w:rsidP="002717C3">
      <w:pPr>
        <w:pStyle w:val="Odlomakpopisa"/>
        <w:numPr>
          <w:ilvl w:val="0"/>
          <w:numId w:val="16"/>
        </w:numPr>
        <w:spacing w:after="0" w:line="240" w:lineRule="auto"/>
        <w:jc w:val="both"/>
        <w:rPr>
          <w:rFonts w:eastAsia="Times New Roman" w:cstheme="minorHAnsi"/>
          <w:lang w:eastAsia="hr-HR"/>
        </w:rPr>
      </w:pPr>
      <w:r w:rsidRPr="006F073D">
        <w:rPr>
          <w:rFonts w:eastAsia="Times New Roman" w:cstheme="minorHAnsi"/>
          <w:lang w:eastAsia="hr-HR"/>
        </w:rPr>
        <w:t>Marija Filipović - računovodstveni referent</w:t>
      </w:r>
    </w:p>
    <w:p w:rsidR="002717C3" w:rsidRPr="006F073D" w:rsidRDefault="002717C3" w:rsidP="002717C3">
      <w:pPr>
        <w:pStyle w:val="Odlomakpopisa"/>
        <w:numPr>
          <w:ilvl w:val="0"/>
          <w:numId w:val="16"/>
        </w:numPr>
        <w:spacing w:after="0" w:line="240" w:lineRule="auto"/>
        <w:jc w:val="both"/>
        <w:rPr>
          <w:rFonts w:eastAsia="Times New Roman" w:cstheme="minorHAnsi"/>
          <w:lang w:eastAsia="hr-HR"/>
        </w:rPr>
      </w:pPr>
      <w:r w:rsidRPr="006F073D">
        <w:rPr>
          <w:rFonts w:eastAsia="Times New Roman" w:cstheme="minorHAnsi"/>
          <w:lang w:eastAsia="hr-HR"/>
        </w:rPr>
        <w:t xml:space="preserve">Marijeta </w:t>
      </w:r>
      <w:proofErr w:type="spellStart"/>
      <w:r w:rsidRPr="006F073D">
        <w:rPr>
          <w:rFonts w:eastAsia="Times New Roman" w:cstheme="minorHAnsi"/>
          <w:lang w:eastAsia="hr-HR"/>
        </w:rPr>
        <w:t>Bučko</w:t>
      </w:r>
      <w:proofErr w:type="spellEnd"/>
      <w:r w:rsidRPr="006F073D">
        <w:rPr>
          <w:rFonts w:eastAsia="Times New Roman" w:cstheme="minorHAnsi"/>
          <w:lang w:eastAsia="hr-HR"/>
        </w:rPr>
        <w:t xml:space="preserve"> – načelnica Stožera CZ OT</w:t>
      </w:r>
    </w:p>
    <w:p w:rsidR="003A7C28" w:rsidRPr="006F073D" w:rsidRDefault="003A7C28" w:rsidP="00617D53">
      <w:pPr>
        <w:spacing w:after="0" w:line="240" w:lineRule="auto"/>
        <w:ind w:left="360"/>
        <w:jc w:val="both"/>
        <w:rPr>
          <w:rFonts w:eastAsia="Times New Roman" w:cstheme="minorHAnsi"/>
          <w:lang w:eastAsia="hr-HR"/>
        </w:rPr>
      </w:pPr>
    </w:p>
    <w:p w:rsidR="00FF17F9" w:rsidRPr="006F073D" w:rsidRDefault="00853BBB" w:rsidP="00617D53">
      <w:pPr>
        <w:spacing w:after="0" w:line="240" w:lineRule="auto"/>
        <w:jc w:val="both"/>
        <w:rPr>
          <w:rFonts w:cstheme="minorHAnsi"/>
        </w:rPr>
      </w:pPr>
      <w:r w:rsidRPr="006F073D">
        <w:rPr>
          <w:rFonts w:cstheme="minorHAnsi"/>
        </w:rPr>
        <w:t>Predsjednik Općinskog vijeća pozdravlja nazočne</w:t>
      </w:r>
      <w:r w:rsidR="0059488B" w:rsidRPr="006F073D">
        <w:rPr>
          <w:rFonts w:cstheme="minorHAnsi"/>
        </w:rPr>
        <w:t>,</w:t>
      </w:r>
      <w:r w:rsidR="007C5BBA" w:rsidRPr="006F073D">
        <w:rPr>
          <w:rFonts w:cstheme="minorHAnsi"/>
        </w:rPr>
        <w:t xml:space="preserve"> utvrđuje da postoji kvorum za održavanje sjednice </w:t>
      </w:r>
      <w:r w:rsidR="00FF17F9" w:rsidRPr="006F073D">
        <w:rPr>
          <w:rFonts w:cstheme="minorHAnsi"/>
        </w:rPr>
        <w:t>(nazočno</w:t>
      </w:r>
      <w:r w:rsidR="00861C8A" w:rsidRPr="006F073D">
        <w:rPr>
          <w:rFonts w:cstheme="minorHAnsi"/>
        </w:rPr>
        <w:t xml:space="preserve"> </w:t>
      </w:r>
      <w:r w:rsidR="002717C3" w:rsidRPr="006F073D">
        <w:rPr>
          <w:rFonts w:cstheme="minorHAnsi"/>
        </w:rPr>
        <w:t>7</w:t>
      </w:r>
      <w:r w:rsidR="00861C8A" w:rsidRPr="006F073D">
        <w:rPr>
          <w:rFonts w:cstheme="minorHAnsi"/>
        </w:rPr>
        <w:t xml:space="preserve"> vijećnika do </w:t>
      </w:r>
      <w:r w:rsidR="002717C3" w:rsidRPr="006F073D">
        <w:rPr>
          <w:rFonts w:cstheme="minorHAnsi"/>
        </w:rPr>
        <w:t>11</w:t>
      </w:r>
      <w:r w:rsidR="00861C8A" w:rsidRPr="006F073D">
        <w:rPr>
          <w:rFonts w:cstheme="minorHAnsi"/>
        </w:rPr>
        <w:t xml:space="preserve"> točke, a </w:t>
      </w:r>
      <w:r w:rsidR="002717C3" w:rsidRPr="006F073D">
        <w:rPr>
          <w:rFonts w:cstheme="minorHAnsi"/>
        </w:rPr>
        <w:t>od 11. točke 8 vijećnika</w:t>
      </w:r>
      <w:r w:rsidR="0059488B" w:rsidRPr="006F073D">
        <w:rPr>
          <w:rFonts w:cstheme="minorHAnsi"/>
        </w:rPr>
        <w:t>)</w:t>
      </w:r>
      <w:r w:rsidR="00861C8A" w:rsidRPr="006F073D">
        <w:rPr>
          <w:rFonts w:eastAsia="Times New Roman" w:cstheme="minorHAnsi"/>
        </w:rPr>
        <w:t xml:space="preserve"> i da se mogu donositi pravovaljane odluke, te</w:t>
      </w:r>
      <w:r w:rsidR="009D0C88" w:rsidRPr="006F073D">
        <w:rPr>
          <w:rFonts w:cstheme="minorHAnsi"/>
        </w:rPr>
        <w:t xml:space="preserve"> predlaže dnevni red</w:t>
      </w:r>
      <w:r w:rsidR="00FF17F9" w:rsidRPr="006F073D">
        <w:rPr>
          <w:rFonts w:cstheme="minorHAnsi"/>
        </w:rPr>
        <w:t>:</w:t>
      </w:r>
    </w:p>
    <w:p w:rsidR="00D84F51" w:rsidRPr="006F073D" w:rsidRDefault="00D84F51" w:rsidP="00D84F51">
      <w:pPr>
        <w:spacing w:after="0"/>
        <w:jc w:val="center"/>
        <w:rPr>
          <w:rFonts w:cstheme="minorHAnsi"/>
          <w:b/>
        </w:rPr>
      </w:pPr>
      <w:r w:rsidRPr="006F073D">
        <w:rPr>
          <w:rFonts w:cstheme="minorHAnsi"/>
          <w:b/>
        </w:rPr>
        <w:t>DNEVNI RED:</w:t>
      </w:r>
    </w:p>
    <w:p w:rsidR="002717C3" w:rsidRPr="006F073D" w:rsidRDefault="002717C3" w:rsidP="002717C3">
      <w:pPr>
        <w:numPr>
          <w:ilvl w:val="0"/>
          <w:numId w:val="28"/>
        </w:numPr>
        <w:spacing w:after="0" w:line="240" w:lineRule="auto"/>
        <w:jc w:val="both"/>
        <w:rPr>
          <w:rFonts w:cstheme="minorHAnsi"/>
        </w:rPr>
      </w:pPr>
      <w:r w:rsidRPr="006F073D">
        <w:rPr>
          <w:rFonts w:cstheme="minorHAnsi"/>
        </w:rPr>
        <w:t>Usvajanje skraćenog zapisnika s prošle sjednice Općinskog vijeća.</w:t>
      </w:r>
    </w:p>
    <w:p w:rsidR="002717C3" w:rsidRPr="006F073D" w:rsidRDefault="002717C3" w:rsidP="002717C3">
      <w:pPr>
        <w:numPr>
          <w:ilvl w:val="0"/>
          <w:numId w:val="28"/>
        </w:numPr>
        <w:spacing w:after="0" w:line="240" w:lineRule="auto"/>
        <w:jc w:val="both"/>
        <w:rPr>
          <w:rFonts w:cstheme="minorHAnsi"/>
        </w:rPr>
      </w:pPr>
      <w:r w:rsidRPr="006F073D">
        <w:rPr>
          <w:rFonts w:eastAsia="Times New Roman" w:cstheme="minorHAnsi"/>
          <w:lang w:eastAsia="hr-HR"/>
        </w:rPr>
        <w:t>I</w:t>
      </w:r>
      <w:r w:rsidRPr="006F073D">
        <w:rPr>
          <w:rFonts w:cstheme="minorHAnsi"/>
        </w:rPr>
        <w:t>zvješće o izvršenju Programa građenja komunalne infrastrukture za 2019. god.</w:t>
      </w:r>
    </w:p>
    <w:p w:rsidR="002717C3" w:rsidRPr="006F073D" w:rsidRDefault="002717C3" w:rsidP="002717C3">
      <w:pPr>
        <w:numPr>
          <w:ilvl w:val="0"/>
          <w:numId w:val="28"/>
        </w:numPr>
        <w:spacing w:after="0" w:line="240" w:lineRule="auto"/>
        <w:jc w:val="both"/>
        <w:rPr>
          <w:rFonts w:cstheme="minorHAnsi"/>
        </w:rPr>
      </w:pPr>
      <w:r w:rsidRPr="006F073D">
        <w:rPr>
          <w:rFonts w:cstheme="minorHAnsi"/>
        </w:rPr>
        <w:t>Izvješće o izvršenu  Programa održavanja komunalne infrastrukture za 2019. godinu.</w:t>
      </w:r>
    </w:p>
    <w:p w:rsidR="002717C3" w:rsidRPr="006F073D" w:rsidRDefault="002717C3" w:rsidP="002717C3">
      <w:pPr>
        <w:numPr>
          <w:ilvl w:val="0"/>
          <w:numId w:val="28"/>
        </w:numPr>
        <w:spacing w:after="0" w:line="240" w:lineRule="auto"/>
        <w:jc w:val="both"/>
        <w:rPr>
          <w:rFonts w:eastAsia="Times New Roman" w:cstheme="minorHAnsi"/>
          <w:lang w:eastAsia="hr-HR"/>
        </w:rPr>
      </w:pPr>
      <w:r w:rsidRPr="006F073D">
        <w:rPr>
          <w:rFonts w:cstheme="minorHAnsi"/>
        </w:rPr>
        <w:t>G</w:t>
      </w:r>
      <w:r w:rsidRPr="006F073D">
        <w:rPr>
          <w:rFonts w:eastAsia="Times New Roman" w:cstheme="minorHAnsi"/>
          <w:lang w:eastAsia="hr-HR"/>
        </w:rPr>
        <w:t>odišnji izvještaj o izvršenju Proračuna Općine Tompojevci za</w:t>
      </w:r>
      <w:r w:rsidRPr="006F073D">
        <w:rPr>
          <w:rFonts w:cstheme="minorHAnsi"/>
        </w:rPr>
        <w:t xml:space="preserve"> </w:t>
      </w:r>
      <w:r w:rsidRPr="006F073D">
        <w:rPr>
          <w:rFonts w:eastAsia="Times New Roman" w:cstheme="minorHAnsi"/>
          <w:lang w:eastAsia="hr-HR"/>
        </w:rPr>
        <w:t xml:space="preserve"> 2019. god.</w:t>
      </w:r>
    </w:p>
    <w:p w:rsidR="002717C3" w:rsidRPr="006F073D" w:rsidRDefault="002717C3" w:rsidP="002717C3">
      <w:pPr>
        <w:numPr>
          <w:ilvl w:val="0"/>
          <w:numId w:val="28"/>
        </w:numPr>
        <w:spacing w:after="0" w:line="240" w:lineRule="auto"/>
        <w:jc w:val="both"/>
        <w:rPr>
          <w:rFonts w:eastAsia="Times New Roman" w:cstheme="minorHAnsi"/>
          <w:lang w:eastAsia="hr-HR"/>
        </w:rPr>
      </w:pPr>
      <w:r w:rsidRPr="006F073D">
        <w:rPr>
          <w:rFonts w:eastAsia="Times New Roman" w:cstheme="minorHAnsi"/>
          <w:lang w:eastAsia="hr-HR"/>
        </w:rPr>
        <w:t>Prijedlog Odluke o raspodjeli rezultata poslovanja za 2019. godinu.</w:t>
      </w:r>
    </w:p>
    <w:p w:rsidR="002717C3" w:rsidRPr="006F073D" w:rsidRDefault="002717C3" w:rsidP="002717C3">
      <w:pPr>
        <w:numPr>
          <w:ilvl w:val="0"/>
          <w:numId w:val="28"/>
        </w:numPr>
        <w:spacing w:after="0" w:line="240" w:lineRule="auto"/>
        <w:jc w:val="both"/>
        <w:rPr>
          <w:rFonts w:eastAsia="Times New Roman" w:cstheme="minorHAnsi"/>
          <w:bCs/>
          <w:lang w:eastAsia="hr-HR"/>
        </w:rPr>
      </w:pPr>
      <w:r w:rsidRPr="006F073D">
        <w:rPr>
          <w:rFonts w:eastAsia="Times New Roman" w:cstheme="minorHAnsi"/>
          <w:lang w:eastAsia="hr-HR"/>
        </w:rPr>
        <w:t>Prijedlog Odluke o izmjen</w:t>
      </w:r>
      <w:r w:rsidR="00C11A20" w:rsidRPr="006F073D">
        <w:rPr>
          <w:rFonts w:eastAsia="Times New Roman" w:cstheme="minorHAnsi"/>
          <w:lang w:eastAsia="hr-HR"/>
        </w:rPr>
        <w:t>ama i dopunama O</w:t>
      </w:r>
      <w:r w:rsidRPr="006F073D">
        <w:rPr>
          <w:rFonts w:eastAsia="Times New Roman" w:cstheme="minorHAnsi"/>
          <w:lang w:eastAsia="hr-HR"/>
        </w:rPr>
        <w:t xml:space="preserve">dluke </w:t>
      </w:r>
      <w:r w:rsidRPr="006F073D">
        <w:rPr>
          <w:rFonts w:eastAsia="Times New Roman" w:cstheme="minorHAnsi"/>
          <w:bCs/>
          <w:lang w:eastAsia="hr-HR"/>
        </w:rPr>
        <w:t xml:space="preserve">o raspoređivanju sredstava za redovito godišnje financiranje političkih stranaka i nezavisnih vijećnika </w:t>
      </w:r>
      <w:r w:rsidRPr="006F073D">
        <w:rPr>
          <w:rFonts w:eastAsia="Times New Roman" w:cstheme="minorHAnsi"/>
          <w:bCs/>
          <w:kern w:val="36"/>
          <w:lang w:eastAsia="hr-HR"/>
        </w:rPr>
        <w:t>za 2020. g.</w:t>
      </w:r>
    </w:p>
    <w:p w:rsidR="002717C3" w:rsidRPr="006F073D" w:rsidRDefault="002717C3" w:rsidP="002717C3">
      <w:pPr>
        <w:numPr>
          <w:ilvl w:val="0"/>
          <w:numId w:val="28"/>
        </w:numPr>
        <w:spacing w:after="0" w:line="240" w:lineRule="auto"/>
        <w:jc w:val="both"/>
        <w:rPr>
          <w:rFonts w:eastAsia="Times New Roman" w:cstheme="minorHAnsi"/>
          <w:bCs/>
          <w:lang w:eastAsia="hr-HR"/>
        </w:rPr>
      </w:pPr>
      <w:r w:rsidRPr="006F073D">
        <w:rPr>
          <w:rFonts w:eastAsia="Times New Roman" w:cstheme="minorHAnsi"/>
          <w:bCs/>
          <w:kern w:val="36"/>
          <w:lang w:eastAsia="hr-HR"/>
        </w:rPr>
        <w:t>Prijedlog Odluke o izradi II izmjena i dopuna Prostorno plana uređenja Općine Tompojevci.</w:t>
      </w:r>
    </w:p>
    <w:p w:rsidR="002717C3" w:rsidRPr="006F073D" w:rsidRDefault="002717C3" w:rsidP="002717C3">
      <w:pPr>
        <w:numPr>
          <w:ilvl w:val="0"/>
          <w:numId w:val="28"/>
        </w:numPr>
        <w:spacing w:after="0" w:line="240" w:lineRule="auto"/>
        <w:jc w:val="both"/>
        <w:rPr>
          <w:rFonts w:eastAsia="Times New Roman" w:cstheme="minorHAnsi"/>
          <w:bCs/>
          <w:lang w:eastAsia="hr-HR"/>
        </w:rPr>
      </w:pPr>
      <w:r w:rsidRPr="006F073D">
        <w:rPr>
          <w:rFonts w:eastAsia="Times New Roman" w:cstheme="minorHAnsi"/>
          <w:bCs/>
          <w:kern w:val="36"/>
          <w:lang w:eastAsia="hr-HR"/>
        </w:rPr>
        <w:t>Prijedlog Odluke o imenovanju Povjerenstva za zakup i prodaju poljoprivrednog zemljišta u vlasništvu republike Hrvatske na području Općine Tompojevci.</w:t>
      </w:r>
    </w:p>
    <w:p w:rsidR="002717C3" w:rsidRPr="006F073D" w:rsidRDefault="002717C3" w:rsidP="002717C3">
      <w:pPr>
        <w:numPr>
          <w:ilvl w:val="0"/>
          <w:numId w:val="28"/>
        </w:numPr>
        <w:spacing w:after="0" w:line="240" w:lineRule="auto"/>
        <w:jc w:val="both"/>
        <w:rPr>
          <w:rFonts w:eastAsia="Times New Roman" w:cstheme="minorHAnsi"/>
          <w:bCs/>
          <w:lang w:eastAsia="hr-HR"/>
        </w:rPr>
      </w:pPr>
      <w:r w:rsidRPr="006F073D">
        <w:rPr>
          <w:rFonts w:eastAsia="Times New Roman" w:cstheme="minorHAnsi"/>
          <w:bCs/>
          <w:kern w:val="36"/>
          <w:lang w:eastAsia="hr-HR"/>
        </w:rPr>
        <w:t>Izvješće  Stožera civilne zaštite Općine Tompojevci o provedbi propisanih mjera za vrijeme trajanja proglašene epidemije bolesti COVID-19.</w:t>
      </w:r>
    </w:p>
    <w:p w:rsidR="002717C3" w:rsidRPr="006F073D" w:rsidRDefault="002717C3" w:rsidP="002717C3">
      <w:pPr>
        <w:numPr>
          <w:ilvl w:val="0"/>
          <w:numId w:val="28"/>
        </w:numPr>
        <w:spacing w:after="0" w:line="240" w:lineRule="auto"/>
        <w:ind w:left="357"/>
        <w:jc w:val="both"/>
        <w:rPr>
          <w:rFonts w:cstheme="minorHAnsi"/>
        </w:rPr>
      </w:pPr>
      <w:r w:rsidRPr="006F073D">
        <w:rPr>
          <w:rFonts w:cstheme="minorHAnsi"/>
        </w:rPr>
        <w:t>Izvješće  o radu LAG-a za 2019. godinu.</w:t>
      </w:r>
    </w:p>
    <w:p w:rsidR="002717C3" w:rsidRPr="006F073D" w:rsidRDefault="002717C3" w:rsidP="002717C3">
      <w:pPr>
        <w:numPr>
          <w:ilvl w:val="0"/>
          <w:numId w:val="28"/>
        </w:numPr>
        <w:spacing w:after="0" w:line="240" w:lineRule="auto"/>
        <w:ind w:left="357"/>
        <w:jc w:val="both"/>
        <w:rPr>
          <w:rFonts w:cstheme="minorHAnsi"/>
        </w:rPr>
      </w:pPr>
      <w:r w:rsidRPr="006F073D">
        <w:rPr>
          <w:rFonts w:cstheme="minorHAnsi"/>
        </w:rPr>
        <w:t>Izvješće o radu Razvojne agencije TINTL-a i Ureda za međunarodnu suradnju TINT-a za 2019. godinu.</w:t>
      </w:r>
    </w:p>
    <w:p w:rsidR="002717C3" w:rsidRDefault="002717C3" w:rsidP="002717C3">
      <w:pPr>
        <w:numPr>
          <w:ilvl w:val="0"/>
          <w:numId w:val="28"/>
        </w:numPr>
        <w:spacing w:after="0" w:line="240" w:lineRule="auto"/>
        <w:ind w:left="357"/>
        <w:jc w:val="both"/>
        <w:rPr>
          <w:rFonts w:eastAsia="Times New Roman" w:cstheme="minorHAnsi"/>
          <w:lang w:eastAsia="hr-HR"/>
        </w:rPr>
      </w:pPr>
      <w:r w:rsidRPr="006F073D">
        <w:rPr>
          <w:rFonts w:eastAsia="Times New Roman" w:cstheme="minorHAnsi"/>
          <w:lang w:eastAsia="hr-HR"/>
        </w:rPr>
        <w:t>Različito.</w:t>
      </w:r>
    </w:p>
    <w:p w:rsidR="002717C3" w:rsidRPr="006F073D" w:rsidRDefault="006F073D" w:rsidP="006F073D">
      <w:pPr>
        <w:pStyle w:val="Odlomakpopisa"/>
        <w:spacing w:line="240" w:lineRule="auto"/>
        <w:ind w:left="360"/>
        <w:jc w:val="both"/>
        <w:rPr>
          <w:rFonts w:cstheme="minorHAnsi"/>
        </w:rPr>
      </w:pPr>
      <w:r w:rsidRPr="006F073D">
        <w:rPr>
          <w:rFonts w:cstheme="minorHAnsi"/>
        </w:rPr>
        <w:t>Dnevni red jednoglasno prihvaćen ( 7 glasova „ZA“).</w:t>
      </w:r>
    </w:p>
    <w:p w:rsidR="005B0957" w:rsidRPr="00C422F4" w:rsidRDefault="005B0957" w:rsidP="00617D53">
      <w:pPr>
        <w:spacing w:after="0" w:line="240" w:lineRule="auto"/>
        <w:jc w:val="center"/>
        <w:rPr>
          <w:rFonts w:ascii="Times New Roman" w:hAnsi="Times New Roman" w:cs="Times New Roman"/>
          <w:b/>
        </w:rPr>
      </w:pPr>
      <w:r w:rsidRPr="00C422F4">
        <w:rPr>
          <w:rFonts w:ascii="Times New Roman" w:hAnsi="Times New Roman" w:cs="Times New Roman"/>
          <w:b/>
        </w:rPr>
        <w:lastRenderedPageBreak/>
        <w:t>Točka 1.</w:t>
      </w:r>
    </w:p>
    <w:p w:rsidR="005B0957" w:rsidRPr="00C422F4" w:rsidRDefault="005B0957" w:rsidP="00617D53">
      <w:pPr>
        <w:pStyle w:val="Odlomakpopisa"/>
        <w:spacing w:after="0" w:line="240" w:lineRule="auto"/>
        <w:ind w:left="786"/>
        <w:jc w:val="center"/>
        <w:rPr>
          <w:rFonts w:ascii="Times New Roman" w:hAnsi="Times New Roman" w:cs="Times New Roman"/>
          <w:i/>
        </w:rPr>
      </w:pPr>
      <w:r w:rsidRPr="00C422F4">
        <w:rPr>
          <w:rFonts w:ascii="Times New Roman" w:hAnsi="Times New Roman" w:cs="Times New Roman"/>
          <w:i/>
        </w:rPr>
        <w:t>Usvaja</w:t>
      </w:r>
      <w:r w:rsidR="009D0C88" w:rsidRPr="00C422F4">
        <w:rPr>
          <w:rFonts w:ascii="Times New Roman" w:hAnsi="Times New Roman" w:cs="Times New Roman"/>
          <w:i/>
        </w:rPr>
        <w:t>nje skraćenog zapisnika s prošle</w:t>
      </w:r>
      <w:r w:rsidRPr="00C422F4">
        <w:rPr>
          <w:rFonts w:ascii="Times New Roman" w:hAnsi="Times New Roman" w:cs="Times New Roman"/>
          <w:i/>
        </w:rPr>
        <w:t xml:space="preserve"> sjednice Općinskog vijeća</w:t>
      </w:r>
    </w:p>
    <w:p w:rsidR="005B0957" w:rsidRPr="00C422F4" w:rsidRDefault="005B0957" w:rsidP="00617D53">
      <w:pPr>
        <w:spacing w:after="0" w:line="240" w:lineRule="auto"/>
        <w:jc w:val="center"/>
        <w:rPr>
          <w:rFonts w:ascii="Times New Roman" w:hAnsi="Times New Roman" w:cs="Times New Roman"/>
          <w:b/>
        </w:rPr>
      </w:pPr>
    </w:p>
    <w:p w:rsidR="006F2B58" w:rsidRPr="00C422F4" w:rsidRDefault="005B0957" w:rsidP="00617D53">
      <w:pPr>
        <w:spacing w:after="0" w:line="240" w:lineRule="auto"/>
        <w:rPr>
          <w:rFonts w:ascii="Times New Roman" w:hAnsi="Times New Roman" w:cs="Times New Roman"/>
        </w:rPr>
      </w:pPr>
      <w:r w:rsidRPr="00C422F4">
        <w:rPr>
          <w:rFonts w:ascii="Times New Roman" w:hAnsi="Times New Roman" w:cs="Times New Roman"/>
        </w:rPr>
        <w:t>Predsjednik vijeća dao je na r</w:t>
      </w:r>
      <w:r w:rsidR="00603776" w:rsidRPr="00C422F4">
        <w:rPr>
          <w:rFonts w:ascii="Times New Roman" w:hAnsi="Times New Roman" w:cs="Times New Roman"/>
        </w:rPr>
        <w:t xml:space="preserve">aspravu i usvajanje Zapisnik </w:t>
      </w:r>
      <w:r w:rsidR="006E2240" w:rsidRPr="00C422F4">
        <w:rPr>
          <w:rFonts w:ascii="Times New Roman" w:hAnsi="Times New Roman" w:cs="Times New Roman"/>
        </w:rPr>
        <w:t xml:space="preserve"> s prošle sjednice </w:t>
      </w:r>
      <w:r w:rsidRPr="00C422F4">
        <w:rPr>
          <w:rFonts w:ascii="Times New Roman" w:hAnsi="Times New Roman" w:cs="Times New Roman"/>
        </w:rPr>
        <w:t xml:space="preserve">Općinskog vijeća. </w:t>
      </w:r>
    </w:p>
    <w:p w:rsidR="00617D53" w:rsidRPr="00C422F4" w:rsidRDefault="00617D53" w:rsidP="00617D53">
      <w:pPr>
        <w:spacing w:after="0" w:line="240" w:lineRule="auto"/>
        <w:rPr>
          <w:rFonts w:ascii="Times New Roman" w:hAnsi="Times New Roman" w:cs="Times New Roman"/>
          <w:b/>
        </w:rPr>
      </w:pPr>
    </w:p>
    <w:p w:rsidR="004B4F70" w:rsidRPr="00C422F4" w:rsidRDefault="005B0957" w:rsidP="00617D53">
      <w:pPr>
        <w:spacing w:after="0" w:line="240" w:lineRule="auto"/>
        <w:rPr>
          <w:rFonts w:ascii="Times New Roman" w:hAnsi="Times New Roman" w:cs="Times New Roman"/>
          <w:b/>
        </w:rPr>
      </w:pPr>
      <w:r w:rsidRPr="00C422F4">
        <w:rPr>
          <w:rFonts w:ascii="Times New Roman" w:hAnsi="Times New Roman" w:cs="Times New Roman"/>
          <w:b/>
        </w:rPr>
        <w:t>Zapisni</w:t>
      </w:r>
      <w:r w:rsidR="008F1D25" w:rsidRPr="00C422F4">
        <w:rPr>
          <w:rFonts w:ascii="Times New Roman" w:hAnsi="Times New Roman" w:cs="Times New Roman"/>
          <w:b/>
        </w:rPr>
        <w:t>k bez rasprave</w:t>
      </w:r>
      <w:r w:rsidR="006F2B58" w:rsidRPr="00C422F4">
        <w:rPr>
          <w:rFonts w:ascii="Times New Roman" w:hAnsi="Times New Roman" w:cs="Times New Roman"/>
          <w:b/>
        </w:rPr>
        <w:t xml:space="preserve"> usvojen </w:t>
      </w:r>
      <w:r w:rsidRPr="00C422F4">
        <w:rPr>
          <w:rFonts w:ascii="Times New Roman" w:hAnsi="Times New Roman" w:cs="Times New Roman"/>
          <w:b/>
        </w:rPr>
        <w:t xml:space="preserve"> jedno</w:t>
      </w:r>
      <w:r w:rsidR="009D0C88" w:rsidRPr="00C422F4">
        <w:rPr>
          <w:rFonts w:ascii="Times New Roman" w:hAnsi="Times New Roman" w:cs="Times New Roman"/>
          <w:b/>
        </w:rPr>
        <w:t>glasno (</w:t>
      </w:r>
      <w:r w:rsidR="006B4870" w:rsidRPr="00C422F4">
        <w:rPr>
          <w:rFonts w:ascii="Times New Roman" w:hAnsi="Times New Roman" w:cs="Times New Roman"/>
          <w:b/>
        </w:rPr>
        <w:t xml:space="preserve"> </w:t>
      </w:r>
      <w:r w:rsidR="002717C3">
        <w:rPr>
          <w:rFonts w:ascii="Times New Roman" w:hAnsi="Times New Roman" w:cs="Times New Roman"/>
          <w:b/>
        </w:rPr>
        <w:t>7</w:t>
      </w:r>
      <w:r w:rsidRPr="00C422F4">
        <w:rPr>
          <w:rFonts w:ascii="Times New Roman" w:hAnsi="Times New Roman" w:cs="Times New Roman"/>
          <w:b/>
        </w:rPr>
        <w:t xml:space="preserve"> glasova „ZA“</w:t>
      </w:r>
      <w:r w:rsidR="009D0C88" w:rsidRPr="00C422F4">
        <w:rPr>
          <w:rFonts w:ascii="Times New Roman" w:hAnsi="Times New Roman" w:cs="Times New Roman"/>
          <w:b/>
        </w:rPr>
        <w:t>).</w:t>
      </w:r>
    </w:p>
    <w:p w:rsidR="002524DA" w:rsidRPr="00C422F4" w:rsidRDefault="002524DA" w:rsidP="002524DA">
      <w:pPr>
        <w:spacing w:after="0" w:line="240" w:lineRule="auto"/>
        <w:rPr>
          <w:rFonts w:ascii="Times New Roman" w:hAnsi="Times New Roman" w:cs="Times New Roman"/>
        </w:rPr>
      </w:pPr>
    </w:p>
    <w:p w:rsidR="002717C3" w:rsidRPr="000A2639" w:rsidRDefault="002717C3" w:rsidP="002717C3">
      <w:pPr>
        <w:spacing w:after="0"/>
        <w:jc w:val="center"/>
        <w:rPr>
          <w:b/>
        </w:rPr>
      </w:pPr>
      <w:r w:rsidRPr="000A2639">
        <w:rPr>
          <w:b/>
        </w:rPr>
        <w:t>Točka 2.</w:t>
      </w:r>
    </w:p>
    <w:p w:rsidR="002717C3" w:rsidRPr="000A2639" w:rsidRDefault="002717C3" w:rsidP="002717C3">
      <w:pPr>
        <w:spacing w:after="0" w:line="240" w:lineRule="auto"/>
        <w:jc w:val="center"/>
        <w:rPr>
          <w:i/>
        </w:rPr>
      </w:pPr>
      <w:r w:rsidRPr="000A2639">
        <w:rPr>
          <w:rFonts w:eastAsia="Times New Roman"/>
          <w:b/>
          <w:lang w:eastAsia="hr-HR"/>
        </w:rPr>
        <w:t xml:space="preserve"> </w:t>
      </w:r>
      <w:r w:rsidRPr="000A2639">
        <w:rPr>
          <w:i/>
        </w:rPr>
        <w:t xml:space="preserve">Izvješće o izvršenju Programa građenja </w:t>
      </w:r>
    </w:p>
    <w:p w:rsidR="002717C3" w:rsidRPr="000A2639" w:rsidRDefault="002717C3" w:rsidP="002717C3">
      <w:pPr>
        <w:spacing w:after="0" w:line="240" w:lineRule="auto"/>
        <w:jc w:val="center"/>
        <w:rPr>
          <w:i/>
        </w:rPr>
      </w:pPr>
      <w:r w:rsidRPr="000A2639">
        <w:rPr>
          <w:i/>
        </w:rPr>
        <w:t>komunalne infrastrukture za 2018. godinu</w:t>
      </w:r>
    </w:p>
    <w:p w:rsidR="002717C3" w:rsidRPr="000A2639" w:rsidRDefault="002717C3" w:rsidP="002717C3">
      <w:pPr>
        <w:spacing w:after="0" w:line="240" w:lineRule="auto"/>
        <w:jc w:val="both"/>
      </w:pPr>
    </w:p>
    <w:p w:rsidR="002717C3" w:rsidRPr="000A2639" w:rsidRDefault="002717C3" w:rsidP="002717C3">
      <w:pPr>
        <w:spacing w:after="0"/>
        <w:jc w:val="both"/>
      </w:pPr>
      <w:r w:rsidRPr="000A2639">
        <w:t>Pr</w:t>
      </w:r>
      <w:r w:rsidRPr="000A2639">
        <w:rPr>
          <w:b/>
        </w:rPr>
        <w:t>e</w:t>
      </w:r>
      <w:r w:rsidRPr="000A2639">
        <w:t>dsjednik Općinskog vijeća daje riječ Kati Cvitković.</w:t>
      </w:r>
    </w:p>
    <w:p w:rsidR="002717C3" w:rsidRPr="000A2639" w:rsidRDefault="002717C3" w:rsidP="002717C3">
      <w:pPr>
        <w:spacing w:after="0"/>
        <w:jc w:val="both"/>
      </w:pPr>
      <w:r w:rsidRPr="000A2639">
        <w:t>Kata Cvitković – U izvješću  o  ostvarenju godišnjeg Programa građenja komunalne infrastrukture za 201</w:t>
      </w:r>
      <w:r>
        <w:t>9</w:t>
      </w:r>
      <w:r w:rsidRPr="000A2639">
        <w:t>. godinu iskazani su  iznosi planiranih i ostvarenih troškova u 201</w:t>
      </w:r>
      <w:r>
        <w:t>9</w:t>
      </w:r>
      <w:r w:rsidRPr="000A2639">
        <w:t>. godini, te izvori financiranja  (pročitani su svi troškovi i obrazloženi).</w:t>
      </w:r>
    </w:p>
    <w:p w:rsidR="002717C3" w:rsidRPr="00A24A6A" w:rsidRDefault="002717C3" w:rsidP="002717C3">
      <w:pPr>
        <w:spacing w:after="0"/>
        <w:jc w:val="both"/>
      </w:pPr>
      <w:r w:rsidRPr="00A24A6A">
        <w:t xml:space="preserve">Općinsko vijeće, je bez rasprave, jednoglasno  sa  </w:t>
      </w:r>
      <w:r>
        <w:t>7</w:t>
      </w:r>
      <w:r w:rsidRPr="00A24A6A">
        <w:t xml:space="preserve"> glasova „ZA“ donijelo:</w:t>
      </w:r>
    </w:p>
    <w:p w:rsidR="002717C3" w:rsidRPr="000A2639" w:rsidRDefault="002717C3" w:rsidP="002717C3">
      <w:pPr>
        <w:spacing w:after="0" w:line="240" w:lineRule="auto"/>
        <w:jc w:val="center"/>
        <w:rPr>
          <w:b/>
        </w:rPr>
      </w:pPr>
      <w:r>
        <w:rPr>
          <w:rFonts w:eastAsia="Times New Roman"/>
          <w:b/>
          <w:lang w:eastAsia="hr-HR"/>
        </w:rPr>
        <w:t xml:space="preserve">Odluku o prihvaćanju </w:t>
      </w:r>
      <w:r w:rsidRPr="000A2639">
        <w:rPr>
          <w:rFonts w:eastAsia="Times New Roman"/>
          <w:b/>
          <w:lang w:eastAsia="hr-HR"/>
        </w:rPr>
        <w:t xml:space="preserve"> </w:t>
      </w:r>
      <w:r w:rsidRPr="000A2639">
        <w:rPr>
          <w:b/>
        </w:rPr>
        <w:t xml:space="preserve">Izvješća o izvršenju Programa gradnje objekata i uređaja </w:t>
      </w:r>
    </w:p>
    <w:p w:rsidR="002717C3" w:rsidRPr="000A2639" w:rsidRDefault="002717C3" w:rsidP="002717C3">
      <w:pPr>
        <w:spacing w:after="0" w:line="240" w:lineRule="auto"/>
        <w:jc w:val="center"/>
        <w:rPr>
          <w:b/>
        </w:rPr>
      </w:pPr>
      <w:r w:rsidRPr="000A2639">
        <w:rPr>
          <w:b/>
        </w:rPr>
        <w:t>komunalne infrastrukture za 201</w:t>
      </w:r>
      <w:r>
        <w:rPr>
          <w:b/>
        </w:rPr>
        <w:t>9</w:t>
      </w:r>
      <w:r w:rsidRPr="000A2639">
        <w:rPr>
          <w:b/>
        </w:rPr>
        <w:t>. godinu</w:t>
      </w:r>
    </w:p>
    <w:p w:rsidR="002717C3" w:rsidRPr="000A2639" w:rsidRDefault="002717C3" w:rsidP="002717C3">
      <w:pPr>
        <w:spacing w:after="0" w:line="240" w:lineRule="auto"/>
        <w:jc w:val="center"/>
      </w:pPr>
    </w:p>
    <w:p w:rsidR="002717C3" w:rsidRPr="000A2639" w:rsidRDefault="002717C3" w:rsidP="002717C3">
      <w:pPr>
        <w:spacing w:after="0"/>
        <w:jc w:val="center"/>
        <w:rPr>
          <w:b/>
        </w:rPr>
      </w:pPr>
      <w:r w:rsidRPr="000A2639">
        <w:rPr>
          <w:b/>
        </w:rPr>
        <w:t>Točka 3.</w:t>
      </w:r>
    </w:p>
    <w:p w:rsidR="002717C3" w:rsidRPr="000A2639" w:rsidRDefault="002717C3" w:rsidP="002717C3">
      <w:pPr>
        <w:spacing w:after="0" w:line="240" w:lineRule="auto"/>
        <w:jc w:val="center"/>
        <w:rPr>
          <w:i/>
        </w:rPr>
      </w:pPr>
      <w:r w:rsidRPr="000A2639">
        <w:rPr>
          <w:i/>
        </w:rPr>
        <w:t xml:space="preserve">Izvješće o izvršenu  Programa </w:t>
      </w:r>
    </w:p>
    <w:p w:rsidR="002717C3" w:rsidRPr="000A2639" w:rsidRDefault="002717C3" w:rsidP="002717C3">
      <w:pPr>
        <w:spacing w:after="0" w:line="240" w:lineRule="auto"/>
        <w:jc w:val="center"/>
        <w:rPr>
          <w:i/>
        </w:rPr>
      </w:pPr>
      <w:r w:rsidRPr="000A2639">
        <w:rPr>
          <w:i/>
        </w:rPr>
        <w:t>održavanja komunalne infrastrukture za 2018. godinu</w:t>
      </w:r>
    </w:p>
    <w:p w:rsidR="002717C3" w:rsidRPr="000A2639" w:rsidRDefault="002717C3" w:rsidP="002717C3">
      <w:pPr>
        <w:jc w:val="both"/>
        <w:rPr>
          <w:i/>
        </w:rPr>
      </w:pPr>
    </w:p>
    <w:p w:rsidR="002717C3" w:rsidRPr="000A2639" w:rsidRDefault="002717C3" w:rsidP="002717C3">
      <w:pPr>
        <w:spacing w:after="0"/>
        <w:jc w:val="both"/>
      </w:pPr>
      <w:r w:rsidRPr="000A2639">
        <w:t>Pr</w:t>
      </w:r>
      <w:r w:rsidRPr="000A2639">
        <w:rPr>
          <w:b/>
        </w:rPr>
        <w:t>e</w:t>
      </w:r>
      <w:r w:rsidRPr="000A2639">
        <w:t>dsjednik Općinskog vijeća daje riječ Kati Cvitković.</w:t>
      </w:r>
    </w:p>
    <w:p w:rsidR="002717C3" w:rsidRPr="000A2639" w:rsidRDefault="002717C3" w:rsidP="002717C3">
      <w:pPr>
        <w:spacing w:after="0"/>
        <w:jc w:val="both"/>
      </w:pPr>
      <w:r w:rsidRPr="000A2639">
        <w:t>Kata Cvitković –U Izvješću  o  ostvarenju godišnjeg Programa održavanja komunalne infrastrukture za 201</w:t>
      </w:r>
      <w:r>
        <w:t>9</w:t>
      </w:r>
      <w:r w:rsidRPr="000A2639">
        <w:t>. godinu iskazani su iznosi planiranih i ostvarenih troškova u 201</w:t>
      </w:r>
      <w:r>
        <w:t>9</w:t>
      </w:r>
      <w:r w:rsidRPr="000A2639">
        <w:t>. godini, te izvori financiranja (pročitani su svi troškovi i obrazloženi).</w:t>
      </w:r>
    </w:p>
    <w:p w:rsidR="002717C3" w:rsidRPr="00A24A6A" w:rsidRDefault="002717C3" w:rsidP="002717C3">
      <w:pPr>
        <w:spacing w:after="0"/>
        <w:jc w:val="both"/>
      </w:pPr>
      <w:r w:rsidRPr="00A24A6A">
        <w:t xml:space="preserve">Općinsko vijeće, je bez rasprave, jednoglasno  sa  </w:t>
      </w:r>
      <w:r>
        <w:t>7</w:t>
      </w:r>
      <w:r w:rsidRPr="00A24A6A">
        <w:t xml:space="preserve"> glasova „ZA“ donijelo:</w:t>
      </w:r>
    </w:p>
    <w:p w:rsidR="002717C3" w:rsidRPr="000A2639" w:rsidRDefault="002717C3" w:rsidP="002717C3">
      <w:pPr>
        <w:spacing w:after="0" w:line="240" w:lineRule="auto"/>
        <w:jc w:val="center"/>
        <w:rPr>
          <w:b/>
        </w:rPr>
      </w:pPr>
      <w:r>
        <w:rPr>
          <w:rFonts w:eastAsia="Times New Roman"/>
          <w:b/>
          <w:lang w:eastAsia="hr-HR"/>
        </w:rPr>
        <w:t>Odluku o prihvaćanju</w:t>
      </w:r>
      <w:r w:rsidRPr="000A2639">
        <w:rPr>
          <w:rFonts w:eastAsia="Times New Roman"/>
          <w:b/>
          <w:lang w:eastAsia="hr-HR"/>
        </w:rPr>
        <w:t xml:space="preserve"> </w:t>
      </w:r>
      <w:r w:rsidRPr="000A2639">
        <w:rPr>
          <w:b/>
        </w:rPr>
        <w:t>Izvješća o izvršenju Programa održavanja</w:t>
      </w:r>
    </w:p>
    <w:p w:rsidR="002717C3" w:rsidRDefault="002717C3" w:rsidP="002717C3">
      <w:pPr>
        <w:spacing w:after="0" w:line="240" w:lineRule="auto"/>
        <w:jc w:val="center"/>
        <w:rPr>
          <w:b/>
        </w:rPr>
      </w:pPr>
      <w:r w:rsidRPr="000A2639">
        <w:rPr>
          <w:b/>
        </w:rPr>
        <w:t>komunalne infrastrukture za 201</w:t>
      </w:r>
      <w:r>
        <w:rPr>
          <w:b/>
        </w:rPr>
        <w:t>9</w:t>
      </w:r>
      <w:r w:rsidRPr="000A2639">
        <w:rPr>
          <w:b/>
        </w:rPr>
        <w:t xml:space="preserve">. </w:t>
      </w:r>
      <w:r>
        <w:rPr>
          <w:b/>
        </w:rPr>
        <w:t>g</w:t>
      </w:r>
      <w:r w:rsidRPr="000A2639">
        <w:rPr>
          <w:b/>
        </w:rPr>
        <w:t>odinu</w:t>
      </w:r>
    </w:p>
    <w:p w:rsidR="002717C3" w:rsidRDefault="002717C3" w:rsidP="002717C3">
      <w:pPr>
        <w:spacing w:after="0" w:line="240" w:lineRule="auto"/>
        <w:rPr>
          <w:b/>
        </w:rPr>
      </w:pPr>
    </w:p>
    <w:p w:rsidR="002717C3" w:rsidRPr="000A2639" w:rsidRDefault="002717C3" w:rsidP="002717C3">
      <w:pPr>
        <w:spacing w:after="0" w:line="240" w:lineRule="auto"/>
        <w:jc w:val="center"/>
        <w:rPr>
          <w:b/>
        </w:rPr>
      </w:pPr>
      <w:r w:rsidRPr="000A2639">
        <w:rPr>
          <w:b/>
        </w:rPr>
        <w:t>Točka 4.</w:t>
      </w:r>
    </w:p>
    <w:p w:rsidR="002717C3" w:rsidRPr="00A24A6A" w:rsidRDefault="002717C3" w:rsidP="002717C3">
      <w:pPr>
        <w:spacing w:after="0" w:line="240" w:lineRule="auto"/>
        <w:jc w:val="center"/>
        <w:rPr>
          <w:rFonts w:eastAsia="Times New Roman"/>
          <w:i/>
          <w:lang w:eastAsia="hr-HR"/>
        </w:rPr>
      </w:pPr>
      <w:r w:rsidRPr="00A24A6A">
        <w:rPr>
          <w:rFonts w:eastAsia="Times New Roman"/>
          <w:i/>
          <w:lang w:eastAsia="hr-HR"/>
        </w:rPr>
        <w:t xml:space="preserve">Godišnji izvještaja o izvršenju </w:t>
      </w:r>
    </w:p>
    <w:p w:rsidR="002717C3" w:rsidRPr="00A24A6A" w:rsidRDefault="002717C3" w:rsidP="002717C3">
      <w:pPr>
        <w:spacing w:after="0" w:line="240" w:lineRule="auto"/>
        <w:jc w:val="center"/>
        <w:rPr>
          <w:b/>
          <w:i/>
        </w:rPr>
      </w:pPr>
      <w:r w:rsidRPr="00A24A6A">
        <w:rPr>
          <w:rFonts w:eastAsia="Times New Roman"/>
          <w:i/>
          <w:lang w:eastAsia="hr-HR"/>
        </w:rPr>
        <w:t>Proračuna Općine Tompojevci  za</w:t>
      </w:r>
      <w:r w:rsidRPr="00A24A6A">
        <w:rPr>
          <w:i/>
        </w:rPr>
        <w:t xml:space="preserve"> </w:t>
      </w:r>
      <w:r w:rsidRPr="00A24A6A">
        <w:rPr>
          <w:rFonts w:eastAsia="Times New Roman"/>
          <w:i/>
          <w:lang w:eastAsia="hr-HR"/>
        </w:rPr>
        <w:t>201</w:t>
      </w:r>
      <w:r>
        <w:rPr>
          <w:rFonts w:eastAsia="Times New Roman"/>
          <w:i/>
          <w:lang w:eastAsia="hr-HR"/>
        </w:rPr>
        <w:t>9</w:t>
      </w:r>
      <w:r w:rsidRPr="00A24A6A">
        <w:rPr>
          <w:rFonts w:eastAsia="Times New Roman"/>
          <w:i/>
          <w:lang w:eastAsia="hr-HR"/>
        </w:rPr>
        <w:t>. god</w:t>
      </w:r>
      <w:r w:rsidRPr="00A24A6A">
        <w:rPr>
          <w:rFonts w:eastAsia="Times New Roman"/>
          <w:b/>
          <w:i/>
          <w:lang w:eastAsia="hr-HR"/>
        </w:rPr>
        <w:t>.</w:t>
      </w:r>
    </w:p>
    <w:p w:rsidR="002717C3" w:rsidRPr="000A2639" w:rsidRDefault="002717C3" w:rsidP="002717C3">
      <w:pPr>
        <w:spacing w:after="0" w:line="240" w:lineRule="auto"/>
        <w:jc w:val="center"/>
        <w:rPr>
          <w:b/>
        </w:rPr>
      </w:pPr>
    </w:p>
    <w:p w:rsidR="002717C3" w:rsidRPr="00A27424" w:rsidRDefault="002717C3" w:rsidP="002717C3">
      <w:pPr>
        <w:spacing w:after="0"/>
        <w:jc w:val="both"/>
      </w:pPr>
      <w:r w:rsidRPr="00A27424">
        <w:t>Pr</w:t>
      </w:r>
      <w:r w:rsidRPr="00A27424">
        <w:rPr>
          <w:b/>
        </w:rPr>
        <w:t>e</w:t>
      </w:r>
      <w:r w:rsidRPr="00A27424">
        <w:t>dsjednik Općinskog vijeća daje riječ Mariji Filipović.</w:t>
      </w:r>
    </w:p>
    <w:p w:rsidR="002717C3" w:rsidRPr="0044166A" w:rsidRDefault="002717C3" w:rsidP="002717C3">
      <w:pPr>
        <w:spacing w:after="0"/>
        <w:jc w:val="both"/>
        <w:rPr>
          <w:rFonts w:eastAsia="Calibri" w:cs="Times New Roman"/>
        </w:rPr>
      </w:pPr>
      <w:r w:rsidRPr="0044166A">
        <w:t xml:space="preserve">Marija Filipović - u Godišnjem izvještaju utvrđeni su prihodi u iznosu od </w:t>
      </w:r>
      <w:r>
        <w:t>6.450.949,33</w:t>
      </w:r>
      <w:r w:rsidRPr="0044166A">
        <w:t xml:space="preserve"> kn</w:t>
      </w:r>
      <w:r>
        <w:t>.</w:t>
      </w:r>
      <w:r w:rsidRPr="0044166A">
        <w:rPr>
          <w:rFonts w:eastAsia="Calibri" w:cs="Times New Roman"/>
        </w:rPr>
        <w:t xml:space="preserve"> Prihodi se odnose na prihode poslovanja i prihode od nefinancijske imovine. Ukupno ostvareni rashodi iznose </w:t>
      </w:r>
      <w:r>
        <w:rPr>
          <w:rFonts w:eastAsia="Calibri" w:cs="Times New Roman"/>
        </w:rPr>
        <w:t>6.650.518,61 kn</w:t>
      </w:r>
      <w:r w:rsidRPr="0044166A">
        <w:rPr>
          <w:rFonts w:eastAsia="Calibri" w:cs="Times New Roman"/>
        </w:rPr>
        <w:t>. Oni se odnose na rashode poslovanja i rashode za nabavu nefinancijske imovine. Svi prihodi i rashodi prikazani su u tabelama po ekonomskoj klasifikaciji, izvorima financiranja i rashodi po funkcijskoj klasifikaciji. Rashodi su detaljno prikazani u posebnom dijelu proračuna</w:t>
      </w:r>
      <w:r>
        <w:rPr>
          <w:rFonts w:eastAsia="Calibri" w:cs="Times New Roman"/>
        </w:rPr>
        <w:t xml:space="preserve"> (pojašnjava)</w:t>
      </w:r>
      <w:r w:rsidRPr="0044166A">
        <w:rPr>
          <w:rFonts w:eastAsia="Calibri" w:cs="Times New Roman"/>
        </w:rPr>
        <w:t>. S 31.12.201</w:t>
      </w:r>
      <w:r>
        <w:rPr>
          <w:rFonts w:eastAsia="Calibri" w:cs="Times New Roman"/>
        </w:rPr>
        <w:t>9</w:t>
      </w:r>
      <w:r w:rsidRPr="0044166A">
        <w:rPr>
          <w:rFonts w:eastAsia="Calibri" w:cs="Times New Roman"/>
        </w:rPr>
        <w:t xml:space="preserve">. utvrđen je manjak prihoda od </w:t>
      </w:r>
      <w:r>
        <w:rPr>
          <w:rFonts w:eastAsia="Calibri" w:cs="Times New Roman"/>
        </w:rPr>
        <w:t>199.569,28</w:t>
      </w:r>
      <w:r w:rsidRPr="0044166A">
        <w:rPr>
          <w:rFonts w:eastAsia="Calibri" w:cs="Times New Roman"/>
        </w:rPr>
        <w:t xml:space="preserve"> kn koji je pokriven iz raspoloživih sredstava iz prethodnih godina koja su iznosila </w:t>
      </w:r>
      <w:r>
        <w:rPr>
          <w:rFonts w:eastAsia="Calibri" w:cs="Times New Roman"/>
        </w:rPr>
        <w:t>3.249.616,86</w:t>
      </w:r>
      <w:r w:rsidRPr="0044166A">
        <w:rPr>
          <w:rFonts w:eastAsia="Calibri" w:cs="Times New Roman"/>
        </w:rPr>
        <w:t xml:space="preserve"> kn tako da sada raspoloživ višak iznosi </w:t>
      </w:r>
      <w:r>
        <w:rPr>
          <w:rFonts w:eastAsia="Calibri" w:cs="Times New Roman"/>
        </w:rPr>
        <w:t>3.050.047,58</w:t>
      </w:r>
      <w:r w:rsidRPr="0044166A">
        <w:rPr>
          <w:rFonts w:eastAsia="Calibri" w:cs="Times New Roman"/>
        </w:rPr>
        <w:t xml:space="preserve"> kn. </w:t>
      </w:r>
    </w:p>
    <w:p w:rsidR="002717C3" w:rsidRPr="0044166A" w:rsidRDefault="002717C3" w:rsidP="002717C3">
      <w:pPr>
        <w:spacing w:after="0"/>
        <w:jc w:val="both"/>
        <w:rPr>
          <w:rFonts w:eastAsia="Calibri" w:cs="Times New Roman"/>
        </w:rPr>
      </w:pPr>
      <w:r w:rsidRPr="0044166A">
        <w:rPr>
          <w:rFonts w:eastAsia="Calibri" w:cs="Times New Roman"/>
        </w:rPr>
        <w:t>Otvorena rasprava.</w:t>
      </w:r>
    </w:p>
    <w:p w:rsidR="002717C3" w:rsidRDefault="002717C3" w:rsidP="002717C3">
      <w:pPr>
        <w:spacing w:after="0"/>
        <w:jc w:val="both"/>
        <w:rPr>
          <w:rFonts w:eastAsia="Calibri" w:cs="Times New Roman"/>
        </w:rPr>
      </w:pPr>
      <w:r w:rsidRPr="00A27424">
        <w:rPr>
          <w:rFonts w:eastAsia="Calibri" w:cs="Times New Roman"/>
        </w:rPr>
        <w:t xml:space="preserve">Tomislav </w:t>
      </w:r>
      <w:proofErr w:type="spellStart"/>
      <w:r w:rsidRPr="00A27424">
        <w:rPr>
          <w:rFonts w:eastAsia="Calibri" w:cs="Times New Roman"/>
        </w:rPr>
        <w:t>Panenić</w:t>
      </w:r>
      <w:proofErr w:type="spellEnd"/>
      <w:r w:rsidRPr="00A27424">
        <w:rPr>
          <w:rFonts w:eastAsia="Calibri" w:cs="Times New Roman"/>
        </w:rPr>
        <w:t xml:space="preserve"> </w:t>
      </w:r>
      <w:r w:rsidR="003B6A75">
        <w:rPr>
          <w:rFonts w:eastAsia="Calibri" w:cs="Times New Roman"/>
        </w:rPr>
        <w:t>–</w:t>
      </w:r>
      <w:r w:rsidRPr="00A27424">
        <w:rPr>
          <w:rFonts w:eastAsia="Calibri" w:cs="Times New Roman"/>
        </w:rPr>
        <w:t xml:space="preserve"> </w:t>
      </w:r>
      <w:r w:rsidR="003B6A75">
        <w:rPr>
          <w:rFonts w:eastAsia="Calibri" w:cs="Times New Roman"/>
        </w:rPr>
        <w:t>kakav je priliv sredstava iz državnog proračuna u</w:t>
      </w:r>
      <w:r w:rsidR="000C7211">
        <w:rPr>
          <w:rFonts w:eastAsia="Calibri" w:cs="Times New Roman"/>
        </w:rPr>
        <w:t xml:space="preserve"> ovoj godini i zašto je od pomoći u 2019. ostvareno 613.677,25 kn, a planirano je 715.800,00 kn</w:t>
      </w:r>
      <w:r w:rsidR="00FE55DA">
        <w:rPr>
          <w:rFonts w:eastAsia="Calibri" w:cs="Times New Roman"/>
        </w:rPr>
        <w:t>.</w:t>
      </w:r>
      <w:r w:rsidRPr="00A27424">
        <w:rPr>
          <w:rFonts w:eastAsia="Calibri" w:cs="Times New Roman"/>
        </w:rPr>
        <w:t xml:space="preserve"> </w:t>
      </w:r>
    </w:p>
    <w:p w:rsidR="000C7211" w:rsidRDefault="002717C3" w:rsidP="000C7211">
      <w:pPr>
        <w:spacing w:after="0"/>
        <w:jc w:val="both"/>
        <w:rPr>
          <w:rFonts w:eastAsia="Calibri" w:cs="Times New Roman"/>
        </w:rPr>
      </w:pPr>
      <w:r>
        <w:rPr>
          <w:rFonts w:eastAsia="Calibri" w:cs="Times New Roman"/>
        </w:rPr>
        <w:lastRenderedPageBreak/>
        <w:t>Marija Filipović</w:t>
      </w:r>
      <w:r w:rsidR="000C7211">
        <w:rPr>
          <w:rFonts w:eastAsia="Calibri" w:cs="Times New Roman"/>
        </w:rPr>
        <w:t xml:space="preserve">, Kata Cvitković i Općinski načelnik – </w:t>
      </w:r>
      <w:r w:rsidR="003B6A75">
        <w:rPr>
          <w:rFonts w:eastAsia="Calibri" w:cs="Times New Roman"/>
        </w:rPr>
        <w:t xml:space="preserve">uplaćeno je </w:t>
      </w:r>
      <w:r w:rsidR="00FE55DA">
        <w:rPr>
          <w:rFonts w:eastAsia="Calibri" w:cs="Times New Roman"/>
        </w:rPr>
        <w:t xml:space="preserve">oko </w:t>
      </w:r>
      <w:r w:rsidR="000C7211">
        <w:rPr>
          <w:rFonts w:eastAsia="Calibri" w:cs="Times New Roman"/>
        </w:rPr>
        <w:t>20 %</w:t>
      </w:r>
      <w:r w:rsidR="00FE55DA">
        <w:rPr>
          <w:rFonts w:eastAsia="Calibri" w:cs="Times New Roman"/>
        </w:rPr>
        <w:t xml:space="preserve"> više </w:t>
      </w:r>
      <w:r w:rsidR="000C7211">
        <w:rPr>
          <w:rFonts w:eastAsia="Calibri" w:cs="Times New Roman"/>
        </w:rPr>
        <w:t xml:space="preserve"> u odnosu na 3 mjeseca prošle godine, a što se tiče pomoći planirali smo</w:t>
      </w:r>
      <w:r w:rsidR="003B6A75">
        <w:rPr>
          <w:rFonts w:eastAsia="Calibri" w:cs="Times New Roman"/>
        </w:rPr>
        <w:t xml:space="preserve"> i tražili putem natječaja </w:t>
      </w:r>
      <w:r w:rsidR="000C7211">
        <w:rPr>
          <w:rFonts w:eastAsia="Calibri" w:cs="Times New Roman"/>
        </w:rPr>
        <w:t>više</w:t>
      </w:r>
      <w:r w:rsidR="003B6A75">
        <w:rPr>
          <w:rFonts w:eastAsia="Calibri" w:cs="Times New Roman"/>
        </w:rPr>
        <w:t xml:space="preserve"> sredstava</w:t>
      </w:r>
      <w:r w:rsidR="000C7211">
        <w:rPr>
          <w:rFonts w:eastAsia="Calibri" w:cs="Times New Roman"/>
        </w:rPr>
        <w:t>, a dobili smo koliko je navedeno u izvješću</w:t>
      </w:r>
      <w:r w:rsidR="003B6A75">
        <w:rPr>
          <w:rFonts w:eastAsia="Calibri" w:cs="Times New Roman"/>
        </w:rPr>
        <w:t xml:space="preserve"> (uvijek manje od traženoga, razliku financirali iz vlastitih sredstava).</w:t>
      </w:r>
    </w:p>
    <w:p w:rsidR="000C7211" w:rsidRDefault="002717C3" w:rsidP="000C7211">
      <w:pPr>
        <w:spacing w:after="0"/>
        <w:jc w:val="both"/>
        <w:rPr>
          <w:rFonts w:eastAsia="Calibri" w:cs="Times New Roman"/>
        </w:rPr>
      </w:pPr>
      <w:r>
        <w:rPr>
          <w:rFonts w:eastAsia="Calibri" w:cs="Times New Roman"/>
        </w:rPr>
        <w:t xml:space="preserve"> </w:t>
      </w:r>
    </w:p>
    <w:p w:rsidR="002717C3" w:rsidRPr="00A24A6A" w:rsidRDefault="000C7211" w:rsidP="000C7211">
      <w:pPr>
        <w:spacing w:after="0"/>
        <w:jc w:val="both"/>
        <w:rPr>
          <w:rFonts w:cs="Arial"/>
        </w:rPr>
      </w:pPr>
      <w:r>
        <w:rPr>
          <w:rFonts w:cs="Arial"/>
        </w:rPr>
        <w:t>Op</w:t>
      </w:r>
      <w:r w:rsidR="002717C3" w:rsidRPr="00A24A6A">
        <w:rPr>
          <w:rFonts w:cs="Arial"/>
        </w:rPr>
        <w:t xml:space="preserve">ćinsko vijeće je jednoglasno  sa </w:t>
      </w:r>
      <w:r w:rsidR="003B6A75">
        <w:rPr>
          <w:rFonts w:cs="Arial"/>
        </w:rPr>
        <w:t>7</w:t>
      </w:r>
      <w:r w:rsidR="002717C3" w:rsidRPr="00A24A6A">
        <w:rPr>
          <w:rFonts w:cs="Arial"/>
        </w:rPr>
        <w:t xml:space="preserve"> glasova „ZA“ donijelo:</w:t>
      </w:r>
    </w:p>
    <w:p w:rsidR="002717C3" w:rsidRPr="00483AEE" w:rsidRDefault="002717C3" w:rsidP="002717C3">
      <w:pPr>
        <w:spacing w:after="0" w:line="240" w:lineRule="auto"/>
        <w:jc w:val="center"/>
        <w:rPr>
          <w:rFonts w:eastAsia="Times New Roman"/>
          <w:b/>
          <w:lang w:eastAsia="hr-HR"/>
        </w:rPr>
      </w:pPr>
      <w:r w:rsidRPr="00483AEE">
        <w:rPr>
          <w:rFonts w:eastAsia="Times New Roman"/>
          <w:b/>
          <w:lang w:eastAsia="hr-HR"/>
        </w:rPr>
        <w:t>Odluku o usvajanju godišnjeg izvještaja o izvršenju</w:t>
      </w:r>
    </w:p>
    <w:p w:rsidR="002717C3" w:rsidRDefault="002717C3" w:rsidP="002717C3">
      <w:pPr>
        <w:spacing w:after="0" w:line="240" w:lineRule="auto"/>
        <w:jc w:val="center"/>
        <w:rPr>
          <w:rFonts w:eastAsia="Times New Roman"/>
          <w:b/>
          <w:lang w:eastAsia="hr-HR"/>
        </w:rPr>
      </w:pPr>
      <w:r w:rsidRPr="00483AEE">
        <w:rPr>
          <w:rFonts w:eastAsia="Times New Roman"/>
          <w:b/>
          <w:lang w:eastAsia="hr-HR"/>
        </w:rPr>
        <w:t xml:space="preserve"> Proračuna Općine Tompojevci za</w:t>
      </w:r>
      <w:r w:rsidRPr="00483AEE">
        <w:rPr>
          <w:b/>
        </w:rPr>
        <w:t xml:space="preserve"> </w:t>
      </w:r>
      <w:r w:rsidRPr="00483AEE">
        <w:rPr>
          <w:rFonts w:eastAsia="Times New Roman"/>
          <w:b/>
          <w:lang w:eastAsia="hr-HR"/>
        </w:rPr>
        <w:t>201</w:t>
      </w:r>
      <w:r w:rsidR="003B6A75">
        <w:rPr>
          <w:rFonts w:eastAsia="Times New Roman"/>
          <w:b/>
          <w:lang w:eastAsia="hr-HR"/>
        </w:rPr>
        <w:t>9</w:t>
      </w:r>
      <w:r w:rsidRPr="00483AEE">
        <w:rPr>
          <w:rFonts w:eastAsia="Times New Roman"/>
          <w:b/>
          <w:lang w:eastAsia="hr-HR"/>
        </w:rPr>
        <w:t>. god.</w:t>
      </w:r>
    </w:p>
    <w:p w:rsidR="002717C3" w:rsidRDefault="002717C3" w:rsidP="002717C3">
      <w:pPr>
        <w:spacing w:after="0" w:line="240" w:lineRule="auto"/>
        <w:jc w:val="center"/>
        <w:rPr>
          <w:rFonts w:eastAsia="Times New Roman"/>
          <w:b/>
          <w:lang w:eastAsia="hr-HR"/>
        </w:rPr>
      </w:pPr>
    </w:p>
    <w:p w:rsidR="002717C3" w:rsidRPr="00D43084" w:rsidRDefault="002717C3" w:rsidP="002717C3">
      <w:pPr>
        <w:spacing w:after="0"/>
        <w:jc w:val="center"/>
        <w:rPr>
          <w:rFonts w:ascii="Times New Roman" w:hAnsi="Times New Roman" w:cs="Times New Roman"/>
          <w:b/>
          <w:sz w:val="23"/>
          <w:szCs w:val="23"/>
        </w:rPr>
      </w:pPr>
    </w:p>
    <w:p w:rsidR="002717C3" w:rsidRPr="00AB59CA" w:rsidRDefault="002717C3" w:rsidP="002717C3">
      <w:pPr>
        <w:spacing w:after="0"/>
        <w:jc w:val="center"/>
        <w:rPr>
          <w:rFonts w:ascii="Times New Roman" w:hAnsi="Times New Roman" w:cs="Times New Roman"/>
          <w:b/>
          <w:sz w:val="23"/>
          <w:szCs w:val="23"/>
        </w:rPr>
      </w:pPr>
      <w:r w:rsidRPr="00AB59CA">
        <w:rPr>
          <w:rFonts w:ascii="Times New Roman" w:hAnsi="Times New Roman" w:cs="Times New Roman"/>
          <w:b/>
          <w:sz w:val="23"/>
          <w:szCs w:val="23"/>
        </w:rPr>
        <w:t>Točka 5.</w:t>
      </w:r>
    </w:p>
    <w:p w:rsidR="002717C3" w:rsidRPr="00D43084" w:rsidRDefault="002717C3" w:rsidP="002717C3">
      <w:pPr>
        <w:spacing w:after="0"/>
        <w:jc w:val="center"/>
        <w:rPr>
          <w:rFonts w:ascii="Times New Roman" w:hAnsi="Times New Roman" w:cs="Times New Roman"/>
          <w:i/>
          <w:sz w:val="23"/>
          <w:szCs w:val="23"/>
        </w:rPr>
      </w:pPr>
      <w:r w:rsidRPr="00D43084">
        <w:rPr>
          <w:rFonts w:ascii="Times New Roman" w:hAnsi="Times New Roman" w:cs="Times New Roman"/>
          <w:i/>
          <w:sz w:val="23"/>
          <w:szCs w:val="23"/>
        </w:rPr>
        <w:t>Prijedlog Odluke o raspodjeli rezultata poslovanja za 201</w:t>
      </w:r>
      <w:r w:rsidR="003B6A75">
        <w:rPr>
          <w:rFonts w:ascii="Times New Roman" w:hAnsi="Times New Roman" w:cs="Times New Roman"/>
          <w:i/>
          <w:sz w:val="23"/>
          <w:szCs w:val="23"/>
        </w:rPr>
        <w:t>9</w:t>
      </w:r>
      <w:r w:rsidRPr="00D43084">
        <w:rPr>
          <w:rFonts w:ascii="Times New Roman" w:hAnsi="Times New Roman" w:cs="Times New Roman"/>
          <w:i/>
          <w:sz w:val="23"/>
          <w:szCs w:val="23"/>
        </w:rPr>
        <w:t>. godinu</w:t>
      </w:r>
    </w:p>
    <w:p w:rsidR="002717C3" w:rsidRPr="00D43084" w:rsidRDefault="002717C3" w:rsidP="002717C3">
      <w:pPr>
        <w:spacing w:after="0"/>
        <w:jc w:val="both"/>
        <w:rPr>
          <w:rFonts w:ascii="Times New Roman" w:hAnsi="Times New Roman" w:cs="Times New Roman"/>
          <w:sz w:val="23"/>
          <w:szCs w:val="23"/>
        </w:rPr>
      </w:pPr>
    </w:p>
    <w:p w:rsidR="002717C3" w:rsidRPr="00D43084" w:rsidRDefault="002717C3" w:rsidP="002717C3">
      <w:pPr>
        <w:spacing w:after="0"/>
        <w:jc w:val="both"/>
        <w:rPr>
          <w:rFonts w:ascii="Times New Roman" w:hAnsi="Times New Roman" w:cs="Times New Roman"/>
          <w:sz w:val="23"/>
          <w:szCs w:val="23"/>
        </w:rPr>
      </w:pPr>
      <w:r w:rsidRPr="00D43084">
        <w:rPr>
          <w:rFonts w:ascii="Times New Roman" w:hAnsi="Times New Roman" w:cs="Times New Roman"/>
          <w:sz w:val="23"/>
          <w:szCs w:val="23"/>
        </w:rPr>
        <w:t>Pr</w:t>
      </w:r>
      <w:r w:rsidRPr="00D43084">
        <w:rPr>
          <w:rFonts w:ascii="Times New Roman" w:hAnsi="Times New Roman" w:cs="Times New Roman"/>
          <w:b/>
          <w:sz w:val="23"/>
          <w:szCs w:val="23"/>
        </w:rPr>
        <w:t>e</w:t>
      </w:r>
      <w:r w:rsidRPr="00D43084">
        <w:rPr>
          <w:rFonts w:ascii="Times New Roman" w:hAnsi="Times New Roman" w:cs="Times New Roman"/>
          <w:sz w:val="23"/>
          <w:szCs w:val="23"/>
        </w:rPr>
        <w:t>dsjednik Općinskog vijeća daje riječ Mariji Filipović.</w:t>
      </w:r>
    </w:p>
    <w:p w:rsidR="009A67F4" w:rsidRDefault="002717C3" w:rsidP="009A67F4">
      <w:pPr>
        <w:spacing w:after="0"/>
        <w:ind w:firstLine="708"/>
        <w:jc w:val="both"/>
        <w:rPr>
          <w:rFonts w:cstheme="minorHAnsi"/>
        </w:rPr>
      </w:pPr>
      <w:r w:rsidRPr="005B6283">
        <w:rPr>
          <w:rFonts w:ascii="Times New Roman" w:hAnsi="Times New Roman" w:cs="Times New Roman"/>
          <w:sz w:val="23"/>
          <w:szCs w:val="23"/>
        </w:rPr>
        <w:t>Marija Filipović- ovom odlukom obavlja se raspodjela</w:t>
      </w:r>
      <w:r>
        <w:rPr>
          <w:rFonts w:ascii="Times New Roman" w:hAnsi="Times New Roman" w:cs="Times New Roman"/>
          <w:sz w:val="23"/>
          <w:szCs w:val="23"/>
        </w:rPr>
        <w:t xml:space="preserve"> rezultata poslovanja za 201</w:t>
      </w:r>
      <w:r w:rsidR="003B6A75">
        <w:rPr>
          <w:rFonts w:ascii="Times New Roman" w:hAnsi="Times New Roman" w:cs="Times New Roman"/>
          <w:sz w:val="23"/>
          <w:szCs w:val="23"/>
        </w:rPr>
        <w:t>9</w:t>
      </w:r>
      <w:r>
        <w:rPr>
          <w:rFonts w:ascii="Times New Roman" w:hAnsi="Times New Roman" w:cs="Times New Roman"/>
          <w:sz w:val="23"/>
          <w:szCs w:val="23"/>
        </w:rPr>
        <w:t xml:space="preserve">. godinu. </w:t>
      </w:r>
      <w:r w:rsidR="009A67F4" w:rsidRPr="009646ED">
        <w:rPr>
          <w:rFonts w:cstheme="minorHAnsi"/>
        </w:rPr>
        <w:t>Utvrđeni višak poslovanja   u iznosu od 2.833.678,93 kn  raspoređuje se na način da se od istoga pokriva manjak prihoda od nefinancijske imovine u iznosu od 3.033.248,21 kn, dok se preostali manjak od 199.569,28 kn pokriva iz raspoloživih sredstava iz prethodnih  godina koja su iznosila 3.249.616,86 kn. Preostala Raspoloživa sredstva sa 31.12.2019.godine iznose 3.050.047,58 kn</w:t>
      </w:r>
      <w:r w:rsidR="009A67F4">
        <w:rPr>
          <w:rFonts w:cstheme="minorHAnsi"/>
        </w:rPr>
        <w:t xml:space="preserve"> ( namjenski prihodi 1.156.089,72 kn i opći prihodi 1.893.957,86 kn). </w:t>
      </w:r>
      <w:r w:rsidR="009A67F4" w:rsidRPr="009646ED">
        <w:rPr>
          <w:rFonts w:cstheme="minorHAnsi"/>
        </w:rPr>
        <w:t>Dio namjenskih prihoda u iznosu od 882.530,00 kn planirana su za pokriće manjka prihoda u Proračunu za 2020. godinu</w:t>
      </w:r>
      <w:r w:rsidR="009A67F4">
        <w:rPr>
          <w:rFonts w:cstheme="minorHAnsi"/>
        </w:rPr>
        <w:t>, a p</w:t>
      </w:r>
      <w:r w:rsidR="009A67F4" w:rsidRPr="009646ED">
        <w:rPr>
          <w:rFonts w:cstheme="minorHAnsi"/>
        </w:rPr>
        <w:t>reostali dio neutrošenih namjenskih prihoda utrošit će se za izgradnju, rekonstrukciju  i održavane nefinancijske imovine, a opći prihodi za redovno poslovanje .</w:t>
      </w:r>
    </w:p>
    <w:p w:rsidR="009A67F4" w:rsidRDefault="009A67F4" w:rsidP="009A67F4">
      <w:pPr>
        <w:spacing w:after="0"/>
        <w:ind w:firstLine="708"/>
        <w:jc w:val="both"/>
        <w:rPr>
          <w:rFonts w:cstheme="minorHAnsi"/>
        </w:rPr>
      </w:pPr>
      <w:r>
        <w:rPr>
          <w:rFonts w:cstheme="minorHAnsi"/>
        </w:rPr>
        <w:t xml:space="preserve"> </w:t>
      </w:r>
    </w:p>
    <w:p w:rsidR="002717C3" w:rsidRPr="00A24A6A" w:rsidRDefault="002717C3" w:rsidP="002717C3">
      <w:pPr>
        <w:spacing w:after="0"/>
        <w:jc w:val="both"/>
        <w:rPr>
          <w:rFonts w:ascii="Times New Roman" w:hAnsi="Times New Roman" w:cs="Times New Roman"/>
          <w:sz w:val="23"/>
          <w:szCs w:val="23"/>
        </w:rPr>
      </w:pPr>
      <w:r w:rsidRPr="00A24A6A">
        <w:rPr>
          <w:rFonts w:ascii="Times New Roman" w:hAnsi="Times New Roman" w:cs="Times New Roman"/>
          <w:sz w:val="23"/>
          <w:szCs w:val="23"/>
        </w:rPr>
        <w:t xml:space="preserve"> Općinsko vijeće je jednoglasno</w:t>
      </w:r>
      <w:r w:rsidR="009A67F4">
        <w:rPr>
          <w:rFonts w:ascii="Times New Roman" w:hAnsi="Times New Roman" w:cs="Times New Roman"/>
          <w:sz w:val="23"/>
          <w:szCs w:val="23"/>
        </w:rPr>
        <w:t xml:space="preserve">, bez rasprave, </w:t>
      </w:r>
      <w:r w:rsidRPr="00A24A6A">
        <w:rPr>
          <w:rFonts w:ascii="Times New Roman" w:hAnsi="Times New Roman" w:cs="Times New Roman"/>
          <w:sz w:val="23"/>
          <w:szCs w:val="23"/>
        </w:rPr>
        <w:t xml:space="preserve"> sa  </w:t>
      </w:r>
      <w:r w:rsidR="003B6A75">
        <w:rPr>
          <w:rFonts w:ascii="Times New Roman" w:hAnsi="Times New Roman" w:cs="Times New Roman"/>
          <w:sz w:val="23"/>
          <w:szCs w:val="23"/>
        </w:rPr>
        <w:t>7</w:t>
      </w:r>
      <w:r w:rsidRPr="00A24A6A">
        <w:rPr>
          <w:rFonts w:ascii="Times New Roman" w:hAnsi="Times New Roman" w:cs="Times New Roman"/>
          <w:sz w:val="23"/>
          <w:szCs w:val="23"/>
        </w:rPr>
        <w:t xml:space="preserve"> glasova „ZA“ usvojilo:</w:t>
      </w:r>
    </w:p>
    <w:p w:rsidR="002717C3" w:rsidRPr="00D43084" w:rsidRDefault="002717C3" w:rsidP="002717C3">
      <w:pPr>
        <w:spacing w:after="0"/>
        <w:jc w:val="center"/>
        <w:rPr>
          <w:rFonts w:ascii="Times New Roman" w:hAnsi="Times New Roman" w:cs="Times New Roman"/>
          <w:b/>
          <w:sz w:val="23"/>
          <w:szCs w:val="23"/>
        </w:rPr>
      </w:pPr>
      <w:r w:rsidRPr="00D43084">
        <w:rPr>
          <w:rFonts w:ascii="Times New Roman" w:hAnsi="Times New Roman" w:cs="Times New Roman"/>
          <w:b/>
          <w:sz w:val="23"/>
          <w:szCs w:val="23"/>
        </w:rPr>
        <w:t>Odluku o raspodj</w:t>
      </w:r>
      <w:r>
        <w:rPr>
          <w:rFonts w:ascii="Times New Roman" w:hAnsi="Times New Roman" w:cs="Times New Roman"/>
          <w:b/>
          <w:sz w:val="23"/>
          <w:szCs w:val="23"/>
        </w:rPr>
        <w:t>eli rezultata poslovanja za 201</w:t>
      </w:r>
      <w:r w:rsidR="003B6A75">
        <w:rPr>
          <w:rFonts w:ascii="Times New Roman" w:hAnsi="Times New Roman" w:cs="Times New Roman"/>
          <w:b/>
          <w:sz w:val="23"/>
          <w:szCs w:val="23"/>
        </w:rPr>
        <w:t>9</w:t>
      </w:r>
      <w:r w:rsidRPr="00D43084">
        <w:rPr>
          <w:rFonts w:ascii="Times New Roman" w:hAnsi="Times New Roman" w:cs="Times New Roman"/>
          <w:b/>
          <w:sz w:val="23"/>
          <w:szCs w:val="23"/>
        </w:rPr>
        <w:t>. godinu</w:t>
      </w:r>
    </w:p>
    <w:p w:rsidR="00C95FB8" w:rsidRPr="00B362DE" w:rsidRDefault="00C95FB8" w:rsidP="002524DA">
      <w:pPr>
        <w:spacing w:after="0" w:line="240" w:lineRule="auto"/>
        <w:jc w:val="both"/>
        <w:rPr>
          <w:rFonts w:ascii="Times New Roman" w:hAnsi="Times New Roman" w:cs="Times New Roman"/>
          <w:bCs/>
        </w:rPr>
      </w:pPr>
    </w:p>
    <w:p w:rsidR="00C95FB8" w:rsidRPr="00B362DE" w:rsidRDefault="00C95FB8" w:rsidP="002524DA">
      <w:pPr>
        <w:spacing w:after="0" w:line="240" w:lineRule="auto"/>
        <w:jc w:val="both"/>
        <w:rPr>
          <w:rFonts w:ascii="Times New Roman" w:hAnsi="Times New Roman" w:cs="Times New Roman"/>
        </w:rPr>
      </w:pPr>
    </w:p>
    <w:p w:rsidR="009A67F4" w:rsidRPr="009A67F4" w:rsidRDefault="009A67F4" w:rsidP="009A67F4">
      <w:pPr>
        <w:spacing w:after="0" w:line="240" w:lineRule="auto"/>
        <w:jc w:val="center"/>
        <w:rPr>
          <w:rFonts w:ascii="Times New Roman" w:hAnsi="Times New Roman" w:cs="Times New Roman"/>
          <w:b/>
          <w:bCs/>
        </w:rPr>
      </w:pPr>
      <w:r w:rsidRPr="009A67F4">
        <w:rPr>
          <w:rFonts w:ascii="Times New Roman" w:hAnsi="Times New Roman" w:cs="Times New Roman"/>
          <w:b/>
          <w:bCs/>
        </w:rPr>
        <w:t xml:space="preserve">Točka </w:t>
      </w:r>
      <w:r>
        <w:rPr>
          <w:rFonts w:ascii="Times New Roman" w:hAnsi="Times New Roman" w:cs="Times New Roman"/>
          <w:b/>
          <w:bCs/>
        </w:rPr>
        <w:t>6</w:t>
      </w:r>
      <w:r w:rsidRPr="009A67F4">
        <w:rPr>
          <w:rFonts w:ascii="Times New Roman" w:hAnsi="Times New Roman" w:cs="Times New Roman"/>
          <w:b/>
          <w:bCs/>
        </w:rPr>
        <w:t>.</w:t>
      </w:r>
    </w:p>
    <w:p w:rsidR="009A67F4" w:rsidRPr="009A67F4" w:rsidRDefault="009A67F4" w:rsidP="00C11A20">
      <w:pPr>
        <w:spacing w:after="0" w:line="240" w:lineRule="auto"/>
        <w:jc w:val="center"/>
        <w:rPr>
          <w:rFonts w:eastAsia="Times New Roman" w:cs="Calibri"/>
          <w:bCs/>
          <w:i/>
          <w:iCs/>
          <w:sz w:val="21"/>
          <w:szCs w:val="21"/>
          <w:lang w:eastAsia="hr-HR"/>
        </w:rPr>
      </w:pPr>
      <w:r w:rsidRPr="009A67F4">
        <w:rPr>
          <w:rFonts w:eastAsia="Times New Roman" w:cs="Calibri"/>
          <w:i/>
          <w:iCs/>
          <w:sz w:val="21"/>
          <w:szCs w:val="21"/>
          <w:lang w:eastAsia="hr-HR"/>
        </w:rPr>
        <w:t>Prijedlog Odluke o izmjen</w:t>
      </w:r>
      <w:r w:rsidR="00C11A20">
        <w:rPr>
          <w:rFonts w:eastAsia="Times New Roman" w:cs="Calibri"/>
          <w:i/>
          <w:iCs/>
          <w:sz w:val="21"/>
          <w:szCs w:val="21"/>
          <w:lang w:eastAsia="hr-HR"/>
        </w:rPr>
        <w:t>ama i dopunama O</w:t>
      </w:r>
      <w:r w:rsidRPr="009A67F4">
        <w:rPr>
          <w:rFonts w:eastAsia="Times New Roman" w:cs="Calibri"/>
          <w:i/>
          <w:iCs/>
          <w:sz w:val="21"/>
          <w:szCs w:val="21"/>
          <w:lang w:eastAsia="hr-HR"/>
        </w:rPr>
        <w:t xml:space="preserve">dluke </w:t>
      </w:r>
      <w:r w:rsidRPr="009A67F4">
        <w:rPr>
          <w:rFonts w:eastAsia="Times New Roman" w:cs="Calibri"/>
          <w:bCs/>
          <w:i/>
          <w:iCs/>
          <w:sz w:val="21"/>
          <w:szCs w:val="21"/>
          <w:lang w:eastAsia="hr-HR"/>
        </w:rPr>
        <w:t xml:space="preserve">o raspoređivanju sredstava za redovito godišnje financiranje političkih stranaka i nezavisnih vijećnika </w:t>
      </w:r>
      <w:r w:rsidRPr="009A67F4">
        <w:rPr>
          <w:rFonts w:eastAsia="Times New Roman" w:cs="Calibri"/>
          <w:bCs/>
          <w:i/>
          <w:iCs/>
          <w:kern w:val="36"/>
          <w:sz w:val="21"/>
          <w:szCs w:val="21"/>
          <w:lang w:eastAsia="hr-HR"/>
        </w:rPr>
        <w:t>za 2020. g.</w:t>
      </w:r>
    </w:p>
    <w:p w:rsidR="009A67F4" w:rsidRDefault="009A67F4" w:rsidP="002524DA">
      <w:pPr>
        <w:spacing w:after="0" w:line="240" w:lineRule="auto"/>
        <w:jc w:val="both"/>
        <w:rPr>
          <w:rFonts w:ascii="Times New Roman" w:hAnsi="Times New Roman" w:cs="Times New Roman"/>
        </w:rPr>
      </w:pPr>
    </w:p>
    <w:p w:rsidR="009A67F4" w:rsidRPr="000A2639" w:rsidRDefault="009A67F4" w:rsidP="009A67F4">
      <w:pPr>
        <w:spacing w:after="0"/>
        <w:jc w:val="both"/>
      </w:pPr>
      <w:r w:rsidRPr="000A2639">
        <w:t>Pr</w:t>
      </w:r>
      <w:r w:rsidRPr="000A2639">
        <w:rPr>
          <w:b/>
        </w:rPr>
        <w:t>e</w:t>
      </w:r>
      <w:r w:rsidRPr="000A2639">
        <w:t>dsjednik Općinskog vijeća daje riječ Kati Cvitković.</w:t>
      </w:r>
    </w:p>
    <w:p w:rsidR="009A67F4" w:rsidRDefault="009A67F4" w:rsidP="009A67F4">
      <w:pPr>
        <w:spacing w:after="0" w:line="240" w:lineRule="auto"/>
        <w:jc w:val="both"/>
      </w:pPr>
      <w:r w:rsidRPr="000A2639">
        <w:t>Kata Cvitković –</w:t>
      </w:r>
      <w:r>
        <w:t xml:space="preserve"> u skladu s očitovanjem Ministarstva uprave potrebno je uskladiti Odluku o raspoređivanju sredstava za redovito godišnje financiranje političkih stranaka i n</w:t>
      </w:r>
      <w:r w:rsidR="00C11A20">
        <w:t>e</w:t>
      </w:r>
      <w:r>
        <w:t xml:space="preserve">zavisnih vijećnika za 2020. godinu koju je Općinsko vijeće donijelo </w:t>
      </w:r>
      <w:r w:rsidR="00C11A20">
        <w:t>u prosincu 2019. godine (obrazložene sve izmjene i dopune).</w:t>
      </w:r>
    </w:p>
    <w:p w:rsidR="009A67F4" w:rsidRPr="00C11A20" w:rsidRDefault="00C11A20" w:rsidP="00C11A20">
      <w:pPr>
        <w:spacing w:after="0"/>
        <w:jc w:val="both"/>
        <w:rPr>
          <w:rFonts w:ascii="Times New Roman" w:hAnsi="Times New Roman" w:cs="Times New Roman"/>
          <w:sz w:val="23"/>
          <w:szCs w:val="23"/>
        </w:rPr>
      </w:pPr>
      <w:r w:rsidRPr="00A24A6A">
        <w:rPr>
          <w:rFonts w:ascii="Times New Roman" w:hAnsi="Times New Roman" w:cs="Times New Roman"/>
          <w:sz w:val="23"/>
          <w:szCs w:val="23"/>
        </w:rPr>
        <w:t>Općinsko vijeće je jednoglasno</w:t>
      </w:r>
      <w:r>
        <w:rPr>
          <w:rFonts w:ascii="Times New Roman" w:hAnsi="Times New Roman" w:cs="Times New Roman"/>
          <w:sz w:val="23"/>
          <w:szCs w:val="23"/>
        </w:rPr>
        <w:t xml:space="preserve">, bez rasprave, </w:t>
      </w:r>
      <w:r w:rsidRPr="00A24A6A">
        <w:rPr>
          <w:rFonts w:ascii="Times New Roman" w:hAnsi="Times New Roman" w:cs="Times New Roman"/>
          <w:sz w:val="23"/>
          <w:szCs w:val="23"/>
        </w:rPr>
        <w:t xml:space="preserve"> sa  </w:t>
      </w:r>
      <w:r>
        <w:rPr>
          <w:rFonts w:ascii="Times New Roman" w:hAnsi="Times New Roman" w:cs="Times New Roman"/>
          <w:sz w:val="23"/>
          <w:szCs w:val="23"/>
        </w:rPr>
        <w:t>7</w:t>
      </w:r>
      <w:r w:rsidRPr="00A24A6A">
        <w:rPr>
          <w:rFonts w:ascii="Times New Roman" w:hAnsi="Times New Roman" w:cs="Times New Roman"/>
          <w:sz w:val="23"/>
          <w:szCs w:val="23"/>
        </w:rPr>
        <w:t xml:space="preserve"> glasova „ZA“ usvojilo:</w:t>
      </w:r>
    </w:p>
    <w:p w:rsidR="00C11A20" w:rsidRPr="00C11A20" w:rsidRDefault="00C11A20" w:rsidP="00C11A20">
      <w:pPr>
        <w:spacing w:after="0" w:line="240" w:lineRule="auto"/>
        <w:jc w:val="center"/>
        <w:rPr>
          <w:rFonts w:eastAsia="Times New Roman" w:cs="Calibri"/>
          <w:b/>
          <w:bCs/>
          <w:sz w:val="21"/>
          <w:szCs w:val="21"/>
          <w:lang w:eastAsia="hr-HR"/>
        </w:rPr>
      </w:pPr>
      <w:r w:rsidRPr="00C11A20">
        <w:rPr>
          <w:rFonts w:eastAsia="Times New Roman" w:cs="Calibri"/>
          <w:b/>
          <w:bCs/>
          <w:sz w:val="21"/>
          <w:szCs w:val="21"/>
          <w:lang w:eastAsia="hr-HR"/>
        </w:rPr>
        <w:t xml:space="preserve">Odluku o izmjenama i dopunama Odluke o raspoređivanju sredstava za redovito godišnje financiranje </w:t>
      </w:r>
    </w:p>
    <w:p w:rsidR="00C11A20" w:rsidRPr="00C11A20" w:rsidRDefault="00C11A20" w:rsidP="00C11A20">
      <w:pPr>
        <w:spacing w:after="0" w:line="240" w:lineRule="auto"/>
        <w:jc w:val="center"/>
        <w:rPr>
          <w:rFonts w:eastAsia="Times New Roman" w:cs="Calibri"/>
          <w:b/>
          <w:bCs/>
          <w:sz w:val="21"/>
          <w:szCs w:val="21"/>
          <w:lang w:eastAsia="hr-HR"/>
        </w:rPr>
      </w:pPr>
      <w:r w:rsidRPr="00C11A20">
        <w:rPr>
          <w:rFonts w:eastAsia="Times New Roman" w:cs="Calibri"/>
          <w:b/>
          <w:bCs/>
          <w:sz w:val="21"/>
          <w:szCs w:val="21"/>
          <w:lang w:eastAsia="hr-HR"/>
        </w:rPr>
        <w:t xml:space="preserve">političkih stranaka i nezavisnih vijećnika </w:t>
      </w:r>
      <w:r w:rsidRPr="00C11A20">
        <w:rPr>
          <w:rFonts w:eastAsia="Times New Roman" w:cs="Calibri"/>
          <w:b/>
          <w:bCs/>
          <w:kern w:val="36"/>
          <w:sz w:val="21"/>
          <w:szCs w:val="21"/>
          <w:lang w:eastAsia="hr-HR"/>
        </w:rPr>
        <w:t>za 2020. g.</w:t>
      </w:r>
    </w:p>
    <w:p w:rsidR="009A67F4" w:rsidRDefault="009A67F4" w:rsidP="009A67F4">
      <w:pPr>
        <w:spacing w:after="0" w:line="240" w:lineRule="auto"/>
        <w:jc w:val="both"/>
      </w:pPr>
    </w:p>
    <w:p w:rsidR="009A67F4" w:rsidRDefault="009A67F4" w:rsidP="009A67F4">
      <w:pPr>
        <w:spacing w:after="0" w:line="240" w:lineRule="auto"/>
        <w:jc w:val="both"/>
      </w:pPr>
    </w:p>
    <w:p w:rsidR="009A67F4" w:rsidRPr="00C11A20" w:rsidRDefault="00C11A20" w:rsidP="00C11A20">
      <w:pPr>
        <w:spacing w:after="0" w:line="240" w:lineRule="auto"/>
        <w:jc w:val="center"/>
        <w:rPr>
          <w:b/>
          <w:bCs/>
        </w:rPr>
      </w:pPr>
      <w:r w:rsidRPr="00C11A20">
        <w:rPr>
          <w:b/>
          <w:bCs/>
        </w:rPr>
        <w:t>Točka 7.</w:t>
      </w:r>
    </w:p>
    <w:p w:rsidR="00C11A20" w:rsidRPr="00C11A20" w:rsidRDefault="00C11A20" w:rsidP="00C11A20">
      <w:pPr>
        <w:spacing w:after="0" w:line="240" w:lineRule="auto"/>
        <w:jc w:val="center"/>
        <w:rPr>
          <w:rFonts w:eastAsia="Times New Roman" w:cs="Calibri"/>
          <w:bCs/>
          <w:i/>
          <w:iCs/>
          <w:sz w:val="21"/>
          <w:szCs w:val="21"/>
          <w:lang w:eastAsia="hr-HR"/>
        </w:rPr>
      </w:pPr>
      <w:r w:rsidRPr="00C11A20">
        <w:rPr>
          <w:rFonts w:eastAsia="Times New Roman" w:cs="Calibri"/>
          <w:bCs/>
          <w:i/>
          <w:iCs/>
          <w:kern w:val="36"/>
          <w:sz w:val="21"/>
          <w:szCs w:val="21"/>
          <w:lang w:eastAsia="hr-HR"/>
        </w:rPr>
        <w:t>Prijedlog Odluke o izradi II</w:t>
      </w:r>
      <w:r w:rsidR="00651008">
        <w:rPr>
          <w:rFonts w:eastAsia="Times New Roman" w:cs="Calibri"/>
          <w:bCs/>
          <w:i/>
          <w:iCs/>
          <w:kern w:val="36"/>
          <w:sz w:val="21"/>
          <w:szCs w:val="21"/>
          <w:lang w:eastAsia="hr-HR"/>
        </w:rPr>
        <w:t>.</w:t>
      </w:r>
      <w:r w:rsidRPr="00C11A20">
        <w:rPr>
          <w:rFonts w:eastAsia="Times New Roman" w:cs="Calibri"/>
          <w:bCs/>
          <w:i/>
          <w:iCs/>
          <w:kern w:val="36"/>
          <w:sz w:val="21"/>
          <w:szCs w:val="21"/>
          <w:lang w:eastAsia="hr-HR"/>
        </w:rPr>
        <w:t xml:space="preserve"> izmjena i dopuna Prostorno plana uređenja Općine Tompojevci</w:t>
      </w:r>
    </w:p>
    <w:p w:rsidR="009A67F4" w:rsidRDefault="009A67F4" w:rsidP="009A67F4">
      <w:pPr>
        <w:spacing w:after="0" w:line="240" w:lineRule="auto"/>
        <w:jc w:val="both"/>
      </w:pPr>
    </w:p>
    <w:p w:rsidR="009A67F4" w:rsidRDefault="009A67F4" w:rsidP="009A67F4">
      <w:pPr>
        <w:spacing w:after="0" w:line="240" w:lineRule="auto"/>
        <w:jc w:val="both"/>
      </w:pPr>
    </w:p>
    <w:p w:rsidR="00C11A20" w:rsidRDefault="00C11A20" w:rsidP="00C11A20">
      <w:pPr>
        <w:spacing w:after="0"/>
        <w:jc w:val="both"/>
      </w:pPr>
      <w:r w:rsidRPr="000A2639">
        <w:t>Pr</w:t>
      </w:r>
      <w:r w:rsidRPr="000A2639">
        <w:rPr>
          <w:b/>
        </w:rPr>
        <w:t>e</w:t>
      </w:r>
      <w:r w:rsidRPr="000A2639">
        <w:t xml:space="preserve">dsjednik Općinskog vijeća daje riječ </w:t>
      </w:r>
      <w:r>
        <w:t>Općinskom načelniku</w:t>
      </w:r>
      <w:r w:rsidRPr="000A2639">
        <w:t>.</w:t>
      </w:r>
    </w:p>
    <w:p w:rsidR="00C11A20" w:rsidRDefault="00C11A20" w:rsidP="00C11A20">
      <w:pPr>
        <w:spacing w:after="0"/>
        <w:jc w:val="both"/>
      </w:pPr>
      <w:r>
        <w:t xml:space="preserve">Općinski načelnik – na našem području firma </w:t>
      </w:r>
      <w:proofErr w:type="spellStart"/>
      <w:r>
        <w:t>Vermilion</w:t>
      </w:r>
      <w:proofErr w:type="spellEnd"/>
      <w:r>
        <w:t xml:space="preserve"> izvršila je probna iskapanja i pronašla plin. Kako nemamo</w:t>
      </w:r>
      <w:r w:rsidR="00651008">
        <w:t xml:space="preserve"> u PPUOT</w:t>
      </w:r>
      <w:r>
        <w:t xml:space="preserve"> predviđenu trasu plinovoda od </w:t>
      </w:r>
      <w:proofErr w:type="spellStart"/>
      <w:r>
        <w:t>Ber</w:t>
      </w:r>
      <w:r w:rsidR="00651008">
        <w:t>ka</w:t>
      </w:r>
      <w:proofErr w:type="spellEnd"/>
      <w:r w:rsidR="00651008">
        <w:t xml:space="preserve"> do stanice za obradu, potrebno je napraviti II </w:t>
      </w:r>
      <w:r w:rsidR="00651008">
        <w:lastRenderedPageBreak/>
        <w:t xml:space="preserve">izmjene i dopune PPUOT. Sve potrebne predradnje smo odradili, a sada krećemo sa izradom navedenih izmjena. Izrađivač je Zavod za prostorno planiranje iz Osijeka, a sve troškove plaća </w:t>
      </w:r>
      <w:proofErr w:type="spellStart"/>
      <w:r w:rsidR="00651008">
        <w:t>Vermilion</w:t>
      </w:r>
      <w:proofErr w:type="spellEnd"/>
      <w:r w:rsidR="00651008">
        <w:t>.</w:t>
      </w:r>
    </w:p>
    <w:p w:rsidR="00651008" w:rsidRPr="00C11A20" w:rsidRDefault="00651008" w:rsidP="00651008">
      <w:pPr>
        <w:spacing w:after="0"/>
        <w:jc w:val="both"/>
        <w:rPr>
          <w:rFonts w:ascii="Times New Roman" w:hAnsi="Times New Roman" w:cs="Times New Roman"/>
          <w:sz w:val="23"/>
          <w:szCs w:val="23"/>
        </w:rPr>
      </w:pPr>
      <w:r w:rsidRPr="00A24A6A">
        <w:rPr>
          <w:rFonts w:ascii="Times New Roman" w:hAnsi="Times New Roman" w:cs="Times New Roman"/>
          <w:sz w:val="23"/>
          <w:szCs w:val="23"/>
        </w:rPr>
        <w:t>Općinsko vijeće je jednoglasno</w:t>
      </w:r>
      <w:r>
        <w:rPr>
          <w:rFonts w:ascii="Times New Roman" w:hAnsi="Times New Roman" w:cs="Times New Roman"/>
          <w:sz w:val="23"/>
          <w:szCs w:val="23"/>
        </w:rPr>
        <w:t xml:space="preserve">, bez rasprave, </w:t>
      </w:r>
      <w:r w:rsidRPr="00A24A6A">
        <w:rPr>
          <w:rFonts w:ascii="Times New Roman" w:hAnsi="Times New Roman" w:cs="Times New Roman"/>
          <w:sz w:val="23"/>
          <w:szCs w:val="23"/>
        </w:rPr>
        <w:t xml:space="preserve"> sa  </w:t>
      </w:r>
      <w:r>
        <w:rPr>
          <w:rFonts w:ascii="Times New Roman" w:hAnsi="Times New Roman" w:cs="Times New Roman"/>
          <w:sz w:val="23"/>
          <w:szCs w:val="23"/>
        </w:rPr>
        <w:t>7</w:t>
      </w:r>
      <w:r w:rsidRPr="00A24A6A">
        <w:rPr>
          <w:rFonts w:ascii="Times New Roman" w:hAnsi="Times New Roman" w:cs="Times New Roman"/>
          <w:sz w:val="23"/>
          <w:szCs w:val="23"/>
        </w:rPr>
        <w:t xml:space="preserve"> glasova „ZA“ usvojilo:</w:t>
      </w:r>
    </w:p>
    <w:p w:rsidR="00651008" w:rsidRPr="00651008" w:rsidRDefault="00651008" w:rsidP="00651008">
      <w:pPr>
        <w:spacing w:after="0"/>
        <w:jc w:val="center"/>
        <w:rPr>
          <w:b/>
        </w:rPr>
      </w:pPr>
      <w:r w:rsidRPr="00651008">
        <w:rPr>
          <w:rFonts w:eastAsia="Times New Roman" w:cs="Calibri"/>
          <w:b/>
          <w:kern w:val="36"/>
          <w:sz w:val="21"/>
          <w:szCs w:val="21"/>
          <w:lang w:eastAsia="hr-HR"/>
        </w:rPr>
        <w:t>Odluk</w:t>
      </w:r>
      <w:r>
        <w:rPr>
          <w:rFonts w:eastAsia="Times New Roman" w:cs="Calibri"/>
          <w:b/>
          <w:kern w:val="36"/>
          <w:sz w:val="21"/>
          <w:szCs w:val="21"/>
          <w:lang w:eastAsia="hr-HR"/>
        </w:rPr>
        <w:t>u</w:t>
      </w:r>
      <w:r w:rsidRPr="00651008">
        <w:rPr>
          <w:rFonts w:eastAsia="Times New Roman" w:cs="Calibri"/>
          <w:b/>
          <w:kern w:val="36"/>
          <w:sz w:val="21"/>
          <w:szCs w:val="21"/>
          <w:lang w:eastAsia="hr-HR"/>
        </w:rPr>
        <w:t xml:space="preserve"> o izradi II</w:t>
      </w:r>
      <w:r>
        <w:rPr>
          <w:rFonts w:eastAsia="Times New Roman" w:cs="Calibri"/>
          <w:b/>
          <w:kern w:val="36"/>
          <w:sz w:val="21"/>
          <w:szCs w:val="21"/>
          <w:lang w:eastAsia="hr-HR"/>
        </w:rPr>
        <w:t>.</w:t>
      </w:r>
      <w:r w:rsidRPr="00651008">
        <w:rPr>
          <w:rFonts w:eastAsia="Times New Roman" w:cs="Calibri"/>
          <w:b/>
          <w:kern w:val="36"/>
          <w:sz w:val="21"/>
          <w:szCs w:val="21"/>
          <w:lang w:eastAsia="hr-HR"/>
        </w:rPr>
        <w:t xml:space="preserve"> izmjena i dopuna Prostorno plana uređenja Općine Tompojevci</w:t>
      </w:r>
    </w:p>
    <w:p w:rsidR="009A67F4" w:rsidRDefault="009A67F4" w:rsidP="009A67F4">
      <w:pPr>
        <w:spacing w:after="0" w:line="240" w:lineRule="auto"/>
        <w:jc w:val="both"/>
      </w:pPr>
    </w:p>
    <w:p w:rsidR="009A67F4" w:rsidRPr="00651008" w:rsidRDefault="00651008" w:rsidP="00651008">
      <w:pPr>
        <w:spacing w:after="0" w:line="240" w:lineRule="auto"/>
        <w:jc w:val="center"/>
        <w:rPr>
          <w:b/>
          <w:bCs/>
        </w:rPr>
      </w:pPr>
      <w:r w:rsidRPr="00651008">
        <w:rPr>
          <w:b/>
          <w:bCs/>
        </w:rPr>
        <w:t>Točka 8.</w:t>
      </w:r>
    </w:p>
    <w:p w:rsidR="00651008" w:rsidRPr="00651008" w:rsidRDefault="00651008" w:rsidP="00651008">
      <w:pPr>
        <w:spacing w:after="0" w:line="240" w:lineRule="auto"/>
        <w:jc w:val="center"/>
        <w:rPr>
          <w:rFonts w:eastAsia="Times New Roman" w:cs="Calibri"/>
          <w:bCs/>
          <w:i/>
          <w:iCs/>
          <w:sz w:val="21"/>
          <w:szCs w:val="21"/>
          <w:lang w:eastAsia="hr-HR"/>
        </w:rPr>
      </w:pPr>
      <w:r w:rsidRPr="00651008">
        <w:rPr>
          <w:rFonts w:eastAsia="Times New Roman" w:cs="Calibri"/>
          <w:bCs/>
          <w:i/>
          <w:iCs/>
          <w:kern w:val="36"/>
          <w:sz w:val="21"/>
          <w:szCs w:val="21"/>
          <w:lang w:eastAsia="hr-HR"/>
        </w:rPr>
        <w:t>Prijedlog Odluke o imenovanju Povjerenstva za zakup i prodaju poljoprivrednog zemljišta u vlasništvu republike Hrvatske na području Općine Tompojevci</w:t>
      </w:r>
    </w:p>
    <w:p w:rsidR="00651008" w:rsidRDefault="00651008" w:rsidP="009A67F4">
      <w:pPr>
        <w:spacing w:after="0" w:line="240" w:lineRule="auto"/>
        <w:jc w:val="both"/>
      </w:pPr>
    </w:p>
    <w:p w:rsidR="00651008" w:rsidRDefault="00651008" w:rsidP="00651008">
      <w:pPr>
        <w:spacing w:after="0"/>
        <w:jc w:val="both"/>
      </w:pPr>
      <w:r w:rsidRPr="000A2639">
        <w:t>Pr</w:t>
      </w:r>
      <w:r w:rsidRPr="000A2639">
        <w:rPr>
          <w:b/>
        </w:rPr>
        <w:t>e</w:t>
      </w:r>
      <w:r w:rsidRPr="000A2639">
        <w:t xml:space="preserve">dsjednik Općinskog vijeća daje riječ </w:t>
      </w:r>
      <w:r>
        <w:t>Općinskom načelniku</w:t>
      </w:r>
      <w:r w:rsidRPr="000A2639">
        <w:t>.</w:t>
      </w:r>
    </w:p>
    <w:p w:rsidR="00651008" w:rsidRDefault="00651008" w:rsidP="00651008">
      <w:pPr>
        <w:spacing w:after="0" w:line="240" w:lineRule="auto"/>
        <w:jc w:val="both"/>
        <w:rPr>
          <w:rFonts w:cstheme="minorHAnsi"/>
        </w:rPr>
      </w:pPr>
      <w:r>
        <w:t>Općinski načelnik –Program raspolaganja poljoprivrednog zemljišta u vlasništvu Republike Hrvatske na području Općine Tompojevci</w:t>
      </w:r>
      <w:r w:rsidR="009B26F8">
        <w:t xml:space="preserve"> je donijet. Sada započinje proces raspolaganja i potrebno je imenovati Povjerenstvo za zakup i prodaju poljoprivrednog zemljišta. Prvo će ići zakup, a kasnije prodaja ( ima samo 3 ha). </w:t>
      </w:r>
      <w:r w:rsidR="009B26F8" w:rsidRPr="009E517B">
        <w:rPr>
          <w:rFonts w:cstheme="minorHAnsi"/>
        </w:rPr>
        <w:t>Povjerenstvo čine članovi pravne, geodetske, agronomske struke i dva predstavnika Općinskog vijeća.</w:t>
      </w:r>
      <w:r w:rsidR="009B26F8">
        <w:rPr>
          <w:rFonts w:cstheme="minorHAnsi"/>
        </w:rPr>
        <w:t xml:space="preserve"> Za članove predlaže: Nikola </w:t>
      </w:r>
      <w:proofErr w:type="spellStart"/>
      <w:r w:rsidR="009B26F8">
        <w:rPr>
          <w:rFonts w:cstheme="minorHAnsi"/>
        </w:rPr>
        <w:t>Čurčinaca</w:t>
      </w:r>
      <w:proofErr w:type="spellEnd"/>
      <w:r w:rsidR="009B26F8">
        <w:rPr>
          <w:rFonts w:cstheme="minorHAnsi"/>
        </w:rPr>
        <w:t xml:space="preserve">- pravne struke, Igor Mihelić-geodetske struke, Antonija </w:t>
      </w:r>
      <w:proofErr w:type="spellStart"/>
      <w:r w:rsidR="009B26F8">
        <w:rPr>
          <w:rFonts w:cstheme="minorHAnsi"/>
        </w:rPr>
        <w:t>Žunabović</w:t>
      </w:r>
      <w:proofErr w:type="spellEnd"/>
      <w:r w:rsidR="009B26F8">
        <w:rPr>
          <w:rFonts w:cstheme="minorHAnsi"/>
        </w:rPr>
        <w:t xml:space="preserve"> – agronomske struke, Tomislav </w:t>
      </w:r>
      <w:proofErr w:type="spellStart"/>
      <w:r w:rsidR="009B26F8">
        <w:rPr>
          <w:rFonts w:cstheme="minorHAnsi"/>
        </w:rPr>
        <w:t>Panenić</w:t>
      </w:r>
      <w:proofErr w:type="spellEnd"/>
      <w:r w:rsidR="009B26F8">
        <w:rPr>
          <w:rFonts w:cstheme="minorHAnsi"/>
        </w:rPr>
        <w:t xml:space="preserve"> i Kata Cvitković predstavnici Općinskog vijeća.</w:t>
      </w:r>
      <w:r w:rsidR="009B26F8" w:rsidRPr="009B26F8">
        <w:rPr>
          <w:rFonts w:cstheme="minorHAnsi"/>
        </w:rPr>
        <w:t xml:space="preserve"> </w:t>
      </w:r>
      <w:r w:rsidR="009B26F8" w:rsidRPr="009E517B">
        <w:rPr>
          <w:rFonts w:cstheme="minorHAnsi"/>
        </w:rPr>
        <w:t>Članovi Povjerenstva imaju pravo na naknadu za svoj rad. Iznos naknade odredit će posebnom odlukom Općinskog načelnika</w:t>
      </w:r>
      <w:r w:rsidR="009B26F8">
        <w:rPr>
          <w:rFonts w:cstheme="minorHAnsi"/>
        </w:rPr>
        <w:t>.</w:t>
      </w:r>
    </w:p>
    <w:p w:rsidR="009B26F8" w:rsidRDefault="009B26F8" w:rsidP="00651008">
      <w:pPr>
        <w:spacing w:after="0" w:line="240" w:lineRule="auto"/>
        <w:jc w:val="both"/>
        <w:rPr>
          <w:rFonts w:cstheme="minorHAnsi"/>
        </w:rPr>
      </w:pPr>
      <w:r>
        <w:rPr>
          <w:rFonts w:cstheme="minorHAnsi"/>
        </w:rPr>
        <w:t>Otvorena rasprava.</w:t>
      </w:r>
    </w:p>
    <w:p w:rsidR="009B26F8" w:rsidRDefault="009B26F8" w:rsidP="00651008">
      <w:pPr>
        <w:spacing w:after="0" w:line="240" w:lineRule="auto"/>
        <w:jc w:val="both"/>
        <w:rPr>
          <w:rFonts w:cstheme="minorHAnsi"/>
        </w:rPr>
      </w:pPr>
      <w:r>
        <w:rPr>
          <w:rFonts w:cstheme="minorHAnsi"/>
        </w:rPr>
        <w:t>Damir Tkalec – od predloženih članova, da li je netko u sukobu interesa.</w:t>
      </w:r>
    </w:p>
    <w:p w:rsidR="009B26F8" w:rsidRDefault="009B26F8" w:rsidP="00651008">
      <w:pPr>
        <w:spacing w:after="0" w:line="240" w:lineRule="auto"/>
        <w:jc w:val="both"/>
      </w:pPr>
      <w:r>
        <w:rPr>
          <w:rFonts w:cstheme="minorHAnsi"/>
        </w:rPr>
        <w:t>Općinski načelnik – prilikom predlaganja članova o tome se vodilo računa i svi predloženi nisu u sukobu interesa.</w:t>
      </w:r>
    </w:p>
    <w:p w:rsidR="009B26F8" w:rsidRPr="00C11A20" w:rsidRDefault="009B26F8" w:rsidP="009B26F8">
      <w:pPr>
        <w:spacing w:after="0"/>
        <w:jc w:val="both"/>
        <w:rPr>
          <w:rFonts w:ascii="Times New Roman" w:hAnsi="Times New Roman" w:cs="Times New Roman"/>
          <w:sz w:val="23"/>
          <w:szCs w:val="23"/>
        </w:rPr>
      </w:pPr>
      <w:r w:rsidRPr="00A24A6A">
        <w:rPr>
          <w:rFonts w:ascii="Times New Roman" w:hAnsi="Times New Roman" w:cs="Times New Roman"/>
          <w:sz w:val="23"/>
          <w:szCs w:val="23"/>
        </w:rPr>
        <w:t>Općinsko vijeće je jednoglasno</w:t>
      </w:r>
      <w:r>
        <w:rPr>
          <w:rFonts w:ascii="Times New Roman" w:hAnsi="Times New Roman" w:cs="Times New Roman"/>
          <w:sz w:val="23"/>
          <w:szCs w:val="23"/>
        </w:rPr>
        <w:t xml:space="preserve">, </w:t>
      </w:r>
      <w:r w:rsidRPr="00A24A6A">
        <w:rPr>
          <w:rFonts w:ascii="Times New Roman" w:hAnsi="Times New Roman" w:cs="Times New Roman"/>
          <w:sz w:val="23"/>
          <w:szCs w:val="23"/>
        </w:rPr>
        <w:t xml:space="preserve"> sa  </w:t>
      </w:r>
      <w:r>
        <w:rPr>
          <w:rFonts w:ascii="Times New Roman" w:hAnsi="Times New Roman" w:cs="Times New Roman"/>
          <w:sz w:val="23"/>
          <w:szCs w:val="23"/>
        </w:rPr>
        <w:t>7</w:t>
      </w:r>
      <w:r w:rsidRPr="00A24A6A">
        <w:rPr>
          <w:rFonts w:ascii="Times New Roman" w:hAnsi="Times New Roman" w:cs="Times New Roman"/>
          <w:sz w:val="23"/>
          <w:szCs w:val="23"/>
        </w:rPr>
        <w:t xml:space="preserve"> glasova „ZA“ usvojilo:</w:t>
      </w:r>
    </w:p>
    <w:p w:rsidR="00651008" w:rsidRPr="009B26F8" w:rsidRDefault="009B26F8" w:rsidP="009B26F8">
      <w:pPr>
        <w:spacing w:after="0" w:line="240" w:lineRule="auto"/>
        <w:jc w:val="center"/>
        <w:rPr>
          <w:b/>
        </w:rPr>
      </w:pPr>
      <w:r w:rsidRPr="009B26F8">
        <w:rPr>
          <w:rFonts w:eastAsia="Times New Roman" w:cs="Calibri"/>
          <w:b/>
          <w:kern w:val="36"/>
          <w:sz w:val="21"/>
          <w:szCs w:val="21"/>
          <w:lang w:eastAsia="hr-HR"/>
        </w:rPr>
        <w:t>Odluku o imenovanju Povjerenstva za zakup i prodaju poljoprivrednog zemljišta u vlasništvu republike Hrvatske na području Općine Tompojevci</w:t>
      </w:r>
    </w:p>
    <w:p w:rsidR="00651008" w:rsidRDefault="00651008" w:rsidP="00651008">
      <w:pPr>
        <w:spacing w:after="0" w:line="240" w:lineRule="auto"/>
        <w:jc w:val="both"/>
      </w:pPr>
    </w:p>
    <w:p w:rsidR="009B26F8" w:rsidRPr="009B26F8" w:rsidRDefault="009B26F8" w:rsidP="009B26F8">
      <w:pPr>
        <w:spacing w:after="0" w:line="240" w:lineRule="auto"/>
        <w:jc w:val="center"/>
        <w:rPr>
          <w:b/>
          <w:bCs/>
        </w:rPr>
      </w:pPr>
      <w:r w:rsidRPr="009B26F8">
        <w:rPr>
          <w:b/>
          <w:bCs/>
        </w:rPr>
        <w:t>Točka 9.</w:t>
      </w:r>
    </w:p>
    <w:p w:rsidR="009B26F8" w:rsidRPr="009B26F8" w:rsidRDefault="009B26F8" w:rsidP="009B26F8">
      <w:pPr>
        <w:spacing w:after="0" w:line="240" w:lineRule="auto"/>
        <w:jc w:val="center"/>
        <w:rPr>
          <w:i/>
          <w:iCs/>
        </w:rPr>
      </w:pPr>
      <w:r w:rsidRPr="009B26F8">
        <w:rPr>
          <w:rFonts w:eastAsia="Times New Roman" w:cs="Calibri"/>
          <w:bCs/>
          <w:i/>
          <w:iCs/>
          <w:kern w:val="36"/>
          <w:sz w:val="21"/>
          <w:szCs w:val="21"/>
          <w:lang w:eastAsia="hr-HR"/>
        </w:rPr>
        <w:t>Izvješće  Stožera civilne zaštite Općine Tompojevci o provedbi propisanih mjera za vrijeme trajanja proglašene epidemije bolesti COVID-19</w:t>
      </w:r>
    </w:p>
    <w:p w:rsidR="00651008" w:rsidRDefault="00651008" w:rsidP="00651008">
      <w:pPr>
        <w:spacing w:after="0" w:line="240" w:lineRule="auto"/>
        <w:jc w:val="both"/>
      </w:pPr>
    </w:p>
    <w:p w:rsidR="009B26F8" w:rsidRDefault="009B26F8" w:rsidP="009B26F8">
      <w:pPr>
        <w:spacing w:after="0"/>
        <w:jc w:val="both"/>
      </w:pPr>
      <w:r w:rsidRPr="000A2639">
        <w:t>Pr</w:t>
      </w:r>
      <w:r w:rsidRPr="000A2639">
        <w:rPr>
          <w:b/>
        </w:rPr>
        <w:t>e</w:t>
      </w:r>
      <w:r w:rsidRPr="000A2639">
        <w:t xml:space="preserve">dsjednik Općinskog vijeća daje riječ </w:t>
      </w:r>
      <w:r>
        <w:t xml:space="preserve">načelnici Stožera CZ OT. Marijeti </w:t>
      </w:r>
      <w:proofErr w:type="spellStart"/>
      <w:r>
        <w:t>Bučko</w:t>
      </w:r>
      <w:proofErr w:type="spellEnd"/>
      <w:r>
        <w:t>.</w:t>
      </w:r>
    </w:p>
    <w:p w:rsidR="009B26F8" w:rsidRDefault="009B26F8" w:rsidP="009B26F8">
      <w:pPr>
        <w:spacing w:after="0"/>
        <w:jc w:val="both"/>
      </w:pPr>
      <w:r>
        <w:t xml:space="preserve">Marijeta </w:t>
      </w:r>
      <w:proofErr w:type="spellStart"/>
      <w:r>
        <w:t>Bučko</w:t>
      </w:r>
      <w:proofErr w:type="spellEnd"/>
      <w:r>
        <w:t xml:space="preserve"> – imenovana sam načelnicom Stožera 20.03.2020 kada sam preuzela i </w:t>
      </w:r>
      <w:proofErr w:type="spellStart"/>
      <w:r>
        <w:t>motorolu</w:t>
      </w:r>
      <w:proofErr w:type="spellEnd"/>
      <w:r w:rsidR="004776E0">
        <w:t xml:space="preserve"> za komunikaciju između općinskog i županijskog Stožera CZ vezano za COVID-19</w:t>
      </w:r>
      <w:r>
        <w:t xml:space="preserve">. </w:t>
      </w:r>
      <w:r w:rsidR="004776E0">
        <w:t xml:space="preserve"> Stožer je još uvijek aktiva 24 sata (dežura samo načelnica Stožera). Potom je upoznala vijećnike s podacima o izdanim propusnicama i aktivnostima stožera i volontera Crvenog križa. </w:t>
      </w:r>
    </w:p>
    <w:p w:rsidR="004776E0" w:rsidRDefault="004776E0" w:rsidP="004776E0">
      <w:pPr>
        <w:spacing w:after="0"/>
        <w:jc w:val="both"/>
        <w:rPr>
          <w:rFonts w:ascii="Times New Roman" w:hAnsi="Times New Roman" w:cs="Times New Roman"/>
          <w:sz w:val="23"/>
          <w:szCs w:val="23"/>
        </w:rPr>
      </w:pPr>
      <w:r w:rsidRPr="00A24A6A">
        <w:rPr>
          <w:rFonts w:ascii="Times New Roman" w:hAnsi="Times New Roman" w:cs="Times New Roman"/>
          <w:sz w:val="23"/>
          <w:szCs w:val="23"/>
        </w:rPr>
        <w:t>Općinsko vijeće je jednoglasno</w:t>
      </w:r>
      <w:r>
        <w:rPr>
          <w:rFonts w:ascii="Times New Roman" w:hAnsi="Times New Roman" w:cs="Times New Roman"/>
          <w:sz w:val="23"/>
          <w:szCs w:val="23"/>
        </w:rPr>
        <w:t xml:space="preserve">, bez rasprave, </w:t>
      </w:r>
      <w:r w:rsidRPr="00A24A6A">
        <w:rPr>
          <w:rFonts w:ascii="Times New Roman" w:hAnsi="Times New Roman" w:cs="Times New Roman"/>
          <w:sz w:val="23"/>
          <w:szCs w:val="23"/>
        </w:rPr>
        <w:t xml:space="preserve"> sa  </w:t>
      </w:r>
      <w:r>
        <w:rPr>
          <w:rFonts w:ascii="Times New Roman" w:hAnsi="Times New Roman" w:cs="Times New Roman"/>
          <w:sz w:val="23"/>
          <w:szCs w:val="23"/>
        </w:rPr>
        <w:t>7</w:t>
      </w:r>
      <w:r w:rsidRPr="00A24A6A">
        <w:rPr>
          <w:rFonts w:ascii="Times New Roman" w:hAnsi="Times New Roman" w:cs="Times New Roman"/>
          <w:sz w:val="23"/>
          <w:szCs w:val="23"/>
        </w:rPr>
        <w:t xml:space="preserve"> glasova „ZA“ </w:t>
      </w:r>
      <w:r>
        <w:rPr>
          <w:rFonts w:ascii="Times New Roman" w:hAnsi="Times New Roman" w:cs="Times New Roman"/>
          <w:sz w:val="23"/>
          <w:szCs w:val="23"/>
        </w:rPr>
        <w:t>prihvatilo</w:t>
      </w:r>
      <w:r w:rsidRPr="00A24A6A">
        <w:rPr>
          <w:rFonts w:ascii="Times New Roman" w:hAnsi="Times New Roman" w:cs="Times New Roman"/>
          <w:sz w:val="23"/>
          <w:szCs w:val="23"/>
        </w:rPr>
        <w:t>:</w:t>
      </w:r>
    </w:p>
    <w:p w:rsidR="004776E0" w:rsidRPr="004776E0" w:rsidRDefault="004776E0" w:rsidP="004776E0">
      <w:pPr>
        <w:spacing w:after="0" w:line="240" w:lineRule="auto"/>
        <w:jc w:val="center"/>
        <w:rPr>
          <w:b/>
        </w:rPr>
      </w:pPr>
      <w:r w:rsidRPr="004776E0">
        <w:rPr>
          <w:rFonts w:eastAsia="Times New Roman" w:cs="Calibri"/>
          <w:b/>
          <w:kern w:val="36"/>
          <w:sz w:val="21"/>
          <w:szCs w:val="21"/>
          <w:lang w:eastAsia="hr-HR"/>
        </w:rPr>
        <w:t>Izvješće  Stožera civilne zaštite Općine Tompojevci o provedbi propisanih mjera za vrijeme trajanja proglašene epidemije bolesti COVID-19</w:t>
      </w:r>
    </w:p>
    <w:p w:rsidR="004776E0" w:rsidRPr="00C11A20" w:rsidRDefault="004776E0" w:rsidP="004776E0">
      <w:pPr>
        <w:spacing w:after="0"/>
        <w:jc w:val="both"/>
        <w:rPr>
          <w:rFonts w:ascii="Times New Roman" w:hAnsi="Times New Roman" w:cs="Times New Roman"/>
          <w:sz w:val="23"/>
          <w:szCs w:val="23"/>
        </w:rPr>
      </w:pPr>
    </w:p>
    <w:p w:rsidR="00651008" w:rsidRDefault="00651008" w:rsidP="00651008">
      <w:pPr>
        <w:spacing w:after="0" w:line="240" w:lineRule="auto"/>
        <w:jc w:val="both"/>
      </w:pPr>
    </w:p>
    <w:p w:rsidR="004776E0" w:rsidRDefault="004776E0" w:rsidP="004776E0">
      <w:pPr>
        <w:spacing w:after="0" w:line="240" w:lineRule="auto"/>
        <w:jc w:val="center"/>
        <w:rPr>
          <w:b/>
          <w:bCs/>
        </w:rPr>
      </w:pPr>
      <w:r w:rsidRPr="004776E0">
        <w:rPr>
          <w:b/>
          <w:bCs/>
        </w:rPr>
        <w:t>Točka 10.</w:t>
      </w:r>
    </w:p>
    <w:p w:rsidR="004776E0" w:rsidRPr="004776E0" w:rsidRDefault="004776E0" w:rsidP="004776E0">
      <w:pPr>
        <w:spacing w:after="0" w:line="240" w:lineRule="auto"/>
        <w:jc w:val="center"/>
        <w:rPr>
          <w:b/>
          <w:bCs/>
          <w:i/>
          <w:iCs/>
        </w:rPr>
      </w:pPr>
      <w:r w:rsidRPr="004776E0">
        <w:rPr>
          <w:rFonts w:cs="Calibri"/>
          <w:i/>
          <w:iCs/>
          <w:sz w:val="21"/>
          <w:szCs w:val="21"/>
        </w:rPr>
        <w:t>Izvješće  o radu LAG-a za 2019. godinu</w:t>
      </w:r>
    </w:p>
    <w:p w:rsidR="004776E0" w:rsidRDefault="004776E0" w:rsidP="004776E0">
      <w:pPr>
        <w:spacing w:after="0" w:line="240" w:lineRule="auto"/>
        <w:jc w:val="center"/>
      </w:pPr>
    </w:p>
    <w:p w:rsidR="004776E0" w:rsidRDefault="004776E0" w:rsidP="00651008">
      <w:pPr>
        <w:spacing w:after="0" w:line="240" w:lineRule="auto"/>
        <w:jc w:val="both"/>
      </w:pPr>
    </w:p>
    <w:p w:rsidR="004776E0" w:rsidRDefault="004776E0" w:rsidP="00651008">
      <w:pPr>
        <w:spacing w:after="0" w:line="240" w:lineRule="auto"/>
        <w:jc w:val="both"/>
      </w:pPr>
      <w:r w:rsidRPr="000A2639">
        <w:t>Pr</w:t>
      </w:r>
      <w:r w:rsidRPr="000A2639">
        <w:rPr>
          <w:b/>
        </w:rPr>
        <w:t>e</w:t>
      </w:r>
      <w:r w:rsidRPr="000A2639">
        <w:t>dsjednik Općinskog vijeća</w:t>
      </w:r>
      <w:r>
        <w:t xml:space="preserve"> – na prošloj sjednici čuli smo usmeno izvješće, a rekli smo da ćemo glasati kad ga dobijemo u pisanom obliku.</w:t>
      </w:r>
    </w:p>
    <w:p w:rsidR="004776E0" w:rsidRDefault="004776E0" w:rsidP="004776E0">
      <w:pPr>
        <w:spacing w:after="0"/>
        <w:jc w:val="both"/>
        <w:rPr>
          <w:rFonts w:ascii="Times New Roman" w:hAnsi="Times New Roman" w:cs="Times New Roman"/>
          <w:sz w:val="23"/>
          <w:szCs w:val="23"/>
        </w:rPr>
      </w:pPr>
      <w:r>
        <w:t xml:space="preserve"> </w:t>
      </w:r>
      <w:r w:rsidRPr="00A24A6A">
        <w:rPr>
          <w:rFonts w:ascii="Times New Roman" w:hAnsi="Times New Roman" w:cs="Times New Roman"/>
          <w:sz w:val="23"/>
          <w:szCs w:val="23"/>
        </w:rPr>
        <w:t>Općinsko vijeće je jednoglasno</w:t>
      </w:r>
      <w:r>
        <w:rPr>
          <w:rFonts w:ascii="Times New Roman" w:hAnsi="Times New Roman" w:cs="Times New Roman"/>
          <w:sz w:val="23"/>
          <w:szCs w:val="23"/>
        </w:rPr>
        <w:t xml:space="preserve">, </w:t>
      </w:r>
      <w:r w:rsidRPr="00A24A6A">
        <w:rPr>
          <w:rFonts w:ascii="Times New Roman" w:hAnsi="Times New Roman" w:cs="Times New Roman"/>
          <w:sz w:val="23"/>
          <w:szCs w:val="23"/>
        </w:rPr>
        <w:t xml:space="preserve"> sa  </w:t>
      </w:r>
      <w:r>
        <w:rPr>
          <w:rFonts w:ascii="Times New Roman" w:hAnsi="Times New Roman" w:cs="Times New Roman"/>
          <w:sz w:val="23"/>
          <w:szCs w:val="23"/>
        </w:rPr>
        <w:t>7</w:t>
      </w:r>
      <w:r w:rsidRPr="00A24A6A">
        <w:rPr>
          <w:rFonts w:ascii="Times New Roman" w:hAnsi="Times New Roman" w:cs="Times New Roman"/>
          <w:sz w:val="23"/>
          <w:szCs w:val="23"/>
        </w:rPr>
        <w:t xml:space="preserve"> glasova „ZA“ </w:t>
      </w:r>
      <w:r>
        <w:rPr>
          <w:rFonts w:ascii="Times New Roman" w:hAnsi="Times New Roman" w:cs="Times New Roman"/>
          <w:sz w:val="23"/>
          <w:szCs w:val="23"/>
        </w:rPr>
        <w:t>prihvatilo</w:t>
      </w:r>
      <w:r w:rsidRPr="00A24A6A">
        <w:rPr>
          <w:rFonts w:ascii="Times New Roman" w:hAnsi="Times New Roman" w:cs="Times New Roman"/>
          <w:sz w:val="23"/>
          <w:szCs w:val="23"/>
        </w:rPr>
        <w:t>:</w:t>
      </w:r>
    </w:p>
    <w:p w:rsidR="004776E0" w:rsidRPr="004776E0" w:rsidRDefault="004776E0" w:rsidP="004776E0">
      <w:pPr>
        <w:spacing w:after="0" w:line="240" w:lineRule="auto"/>
        <w:jc w:val="center"/>
        <w:rPr>
          <w:b/>
          <w:bCs/>
        </w:rPr>
      </w:pPr>
      <w:r w:rsidRPr="004776E0">
        <w:rPr>
          <w:b/>
          <w:bCs/>
        </w:rPr>
        <w:t>Izvješće  o radu LAG-a za 2019. godinu</w:t>
      </w:r>
    </w:p>
    <w:p w:rsidR="00651008" w:rsidRDefault="00651008" w:rsidP="00651008">
      <w:pPr>
        <w:spacing w:after="0" w:line="240" w:lineRule="auto"/>
        <w:jc w:val="both"/>
      </w:pPr>
    </w:p>
    <w:p w:rsidR="004776E0" w:rsidRDefault="004776E0" w:rsidP="004776E0">
      <w:pPr>
        <w:spacing w:after="0" w:line="240" w:lineRule="auto"/>
        <w:jc w:val="center"/>
        <w:rPr>
          <w:b/>
          <w:bCs/>
        </w:rPr>
      </w:pPr>
      <w:r w:rsidRPr="004776E0">
        <w:rPr>
          <w:b/>
          <w:bCs/>
        </w:rPr>
        <w:t>Točka 1</w:t>
      </w:r>
      <w:r>
        <w:rPr>
          <w:b/>
          <w:bCs/>
        </w:rPr>
        <w:t>1</w:t>
      </w:r>
      <w:r w:rsidRPr="004776E0">
        <w:rPr>
          <w:b/>
          <w:bCs/>
        </w:rPr>
        <w:t>.</w:t>
      </w:r>
    </w:p>
    <w:p w:rsidR="004776E0" w:rsidRPr="004776E0" w:rsidRDefault="004776E0" w:rsidP="004776E0">
      <w:pPr>
        <w:spacing w:after="0" w:line="240" w:lineRule="auto"/>
        <w:jc w:val="center"/>
        <w:rPr>
          <w:i/>
          <w:iCs/>
        </w:rPr>
      </w:pPr>
      <w:r w:rsidRPr="004776E0">
        <w:rPr>
          <w:rFonts w:cs="Calibri"/>
          <w:i/>
          <w:iCs/>
          <w:sz w:val="21"/>
          <w:szCs w:val="21"/>
        </w:rPr>
        <w:lastRenderedPageBreak/>
        <w:t>Izvješće o radu Razvojne agencije TINTL-a i Ureda za međunarodnu suradnju TINT-a za 2019. godinu</w:t>
      </w:r>
    </w:p>
    <w:p w:rsidR="004776E0" w:rsidRDefault="004776E0" w:rsidP="004776E0">
      <w:pPr>
        <w:spacing w:after="0" w:line="240" w:lineRule="auto"/>
        <w:jc w:val="both"/>
      </w:pPr>
    </w:p>
    <w:p w:rsidR="004776E0" w:rsidRDefault="004776E0" w:rsidP="004776E0">
      <w:pPr>
        <w:spacing w:after="0" w:line="240" w:lineRule="auto"/>
        <w:jc w:val="both"/>
      </w:pPr>
      <w:r w:rsidRPr="000A2639">
        <w:t>Pr</w:t>
      </w:r>
      <w:r w:rsidRPr="000A2639">
        <w:rPr>
          <w:b/>
        </w:rPr>
        <w:t>e</w:t>
      </w:r>
      <w:r w:rsidRPr="000A2639">
        <w:t>dsjednik Općinskog vijeća</w:t>
      </w:r>
      <w:r>
        <w:t xml:space="preserve"> – na prošloj sjednici čuli smo usmeno izvješće, a rekli smo da ćemo glasati kad ga dobijemo u pisanom obliku.</w:t>
      </w:r>
    </w:p>
    <w:p w:rsidR="004776E0" w:rsidRDefault="004776E0" w:rsidP="004776E0">
      <w:pPr>
        <w:spacing w:after="0"/>
        <w:jc w:val="both"/>
        <w:rPr>
          <w:rFonts w:ascii="Times New Roman" w:hAnsi="Times New Roman" w:cs="Times New Roman"/>
          <w:sz w:val="23"/>
          <w:szCs w:val="23"/>
        </w:rPr>
      </w:pPr>
      <w:r>
        <w:t xml:space="preserve"> </w:t>
      </w:r>
      <w:r w:rsidRPr="00A24A6A">
        <w:rPr>
          <w:rFonts w:ascii="Times New Roman" w:hAnsi="Times New Roman" w:cs="Times New Roman"/>
          <w:sz w:val="23"/>
          <w:szCs w:val="23"/>
        </w:rPr>
        <w:t>Općinsko vijeće je jednoglasno</w:t>
      </w:r>
      <w:r>
        <w:rPr>
          <w:rFonts w:ascii="Times New Roman" w:hAnsi="Times New Roman" w:cs="Times New Roman"/>
          <w:sz w:val="23"/>
          <w:szCs w:val="23"/>
        </w:rPr>
        <w:t xml:space="preserve">, </w:t>
      </w:r>
      <w:r w:rsidRPr="00A24A6A">
        <w:rPr>
          <w:rFonts w:ascii="Times New Roman" w:hAnsi="Times New Roman" w:cs="Times New Roman"/>
          <w:sz w:val="23"/>
          <w:szCs w:val="23"/>
        </w:rPr>
        <w:t xml:space="preserve"> sa  </w:t>
      </w:r>
      <w:r>
        <w:rPr>
          <w:rFonts w:ascii="Times New Roman" w:hAnsi="Times New Roman" w:cs="Times New Roman"/>
          <w:sz w:val="23"/>
          <w:szCs w:val="23"/>
        </w:rPr>
        <w:t>7</w:t>
      </w:r>
      <w:r w:rsidRPr="00A24A6A">
        <w:rPr>
          <w:rFonts w:ascii="Times New Roman" w:hAnsi="Times New Roman" w:cs="Times New Roman"/>
          <w:sz w:val="23"/>
          <w:szCs w:val="23"/>
        </w:rPr>
        <w:t xml:space="preserve"> glasova „ZA“ </w:t>
      </w:r>
      <w:r>
        <w:rPr>
          <w:rFonts w:ascii="Times New Roman" w:hAnsi="Times New Roman" w:cs="Times New Roman"/>
          <w:sz w:val="23"/>
          <w:szCs w:val="23"/>
        </w:rPr>
        <w:t>prihvatilo</w:t>
      </w:r>
      <w:r w:rsidRPr="00A24A6A">
        <w:rPr>
          <w:rFonts w:ascii="Times New Roman" w:hAnsi="Times New Roman" w:cs="Times New Roman"/>
          <w:sz w:val="23"/>
          <w:szCs w:val="23"/>
        </w:rPr>
        <w:t>:</w:t>
      </w:r>
    </w:p>
    <w:p w:rsidR="00651008" w:rsidRPr="002B1464" w:rsidRDefault="002B1464" w:rsidP="00651008">
      <w:pPr>
        <w:spacing w:after="0" w:line="240" w:lineRule="auto"/>
        <w:jc w:val="both"/>
        <w:rPr>
          <w:rFonts w:ascii="Times New Roman" w:hAnsi="Times New Roman" w:cs="Times New Roman"/>
          <w:b/>
          <w:bCs/>
        </w:rPr>
      </w:pPr>
      <w:r w:rsidRPr="002B1464">
        <w:rPr>
          <w:rFonts w:cs="Calibri"/>
          <w:b/>
          <w:bCs/>
          <w:sz w:val="21"/>
          <w:szCs w:val="21"/>
        </w:rPr>
        <w:t>Izvješće o radu Razvojne agencije TINTL-a i Ureda za međunarodnu suradnju TINT-a za 2019. godinu</w:t>
      </w:r>
    </w:p>
    <w:p w:rsidR="002B1464" w:rsidRDefault="002B1464" w:rsidP="002524DA">
      <w:pPr>
        <w:spacing w:after="0" w:line="240" w:lineRule="auto"/>
        <w:jc w:val="both"/>
        <w:rPr>
          <w:rFonts w:ascii="Times New Roman" w:hAnsi="Times New Roman" w:cs="Times New Roman"/>
        </w:rPr>
      </w:pPr>
    </w:p>
    <w:p w:rsidR="002B1464" w:rsidRPr="002B1464" w:rsidRDefault="002B1464" w:rsidP="002B1464">
      <w:pPr>
        <w:spacing w:after="0" w:line="240" w:lineRule="auto"/>
        <w:jc w:val="center"/>
        <w:rPr>
          <w:rFonts w:ascii="Times New Roman" w:hAnsi="Times New Roman" w:cs="Times New Roman"/>
          <w:b/>
          <w:bCs/>
        </w:rPr>
      </w:pPr>
      <w:r w:rsidRPr="002B1464">
        <w:rPr>
          <w:rFonts w:ascii="Times New Roman" w:hAnsi="Times New Roman" w:cs="Times New Roman"/>
          <w:b/>
          <w:bCs/>
        </w:rPr>
        <w:t>Točka 12.</w:t>
      </w:r>
    </w:p>
    <w:p w:rsidR="002B1464" w:rsidRPr="002B1464" w:rsidRDefault="002B1464" w:rsidP="002B1464">
      <w:pPr>
        <w:spacing w:after="0" w:line="240" w:lineRule="auto"/>
        <w:jc w:val="center"/>
        <w:rPr>
          <w:rFonts w:ascii="Times New Roman" w:hAnsi="Times New Roman" w:cs="Times New Roman"/>
          <w:i/>
          <w:iCs/>
        </w:rPr>
      </w:pPr>
      <w:r w:rsidRPr="002B1464">
        <w:rPr>
          <w:rFonts w:ascii="Times New Roman" w:hAnsi="Times New Roman" w:cs="Times New Roman"/>
          <w:i/>
          <w:iCs/>
        </w:rPr>
        <w:t>Različito</w:t>
      </w:r>
    </w:p>
    <w:p w:rsidR="002B1464" w:rsidRDefault="002B1464" w:rsidP="002B1464">
      <w:pPr>
        <w:spacing w:after="0" w:line="240" w:lineRule="auto"/>
        <w:jc w:val="both"/>
        <w:rPr>
          <w:rFonts w:ascii="Times New Roman" w:hAnsi="Times New Roman" w:cs="Times New Roman"/>
        </w:rPr>
      </w:pPr>
    </w:p>
    <w:p w:rsidR="002B1464" w:rsidRDefault="002B1464" w:rsidP="002B1464">
      <w:pPr>
        <w:spacing w:after="0" w:line="240" w:lineRule="auto"/>
        <w:jc w:val="both"/>
        <w:rPr>
          <w:rFonts w:ascii="Times New Roman" w:hAnsi="Times New Roman" w:cs="Times New Roman"/>
        </w:rPr>
      </w:pPr>
      <w:r>
        <w:rPr>
          <w:rFonts w:ascii="Times New Roman" w:hAnsi="Times New Roman" w:cs="Times New Roman"/>
        </w:rPr>
        <w:t xml:space="preserve">Općinski načelnik – pročitao e-mail koji je dobio 13.05.2020. od Čazmatransa u vezi traženja sufinanciranja </w:t>
      </w:r>
      <w:r w:rsidR="00A76717">
        <w:rPr>
          <w:rFonts w:ascii="Times New Roman" w:hAnsi="Times New Roman" w:cs="Times New Roman"/>
        </w:rPr>
        <w:t xml:space="preserve">nerentabilne </w:t>
      </w:r>
      <w:r>
        <w:rPr>
          <w:rFonts w:ascii="Times New Roman" w:hAnsi="Times New Roman" w:cs="Times New Roman"/>
        </w:rPr>
        <w:t xml:space="preserve">autobusne linije </w:t>
      </w:r>
      <w:r w:rsidR="00A76717">
        <w:rPr>
          <w:rFonts w:ascii="Times New Roman" w:hAnsi="Times New Roman" w:cs="Times New Roman"/>
        </w:rPr>
        <w:t xml:space="preserve">koja povezuje naše građane sa Vukovarom u iznosu 5,00 kn +PDV, po kilometru do početka školske godine ( 6 dana u tjednu, 120 km). Na tu temu održan je sastanak u </w:t>
      </w:r>
      <w:proofErr w:type="spellStart"/>
      <w:r w:rsidR="00A76717">
        <w:rPr>
          <w:rFonts w:ascii="Times New Roman" w:hAnsi="Times New Roman" w:cs="Times New Roman"/>
        </w:rPr>
        <w:t>Negoslavcima</w:t>
      </w:r>
      <w:proofErr w:type="spellEnd"/>
      <w:r w:rsidR="00A76717">
        <w:rPr>
          <w:rFonts w:ascii="Times New Roman" w:hAnsi="Times New Roman" w:cs="Times New Roman"/>
        </w:rPr>
        <w:t xml:space="preserve"> sa svim načelnicima koji su dobili isti dopis, te dogovoreno da se linije ne ukidaju, te da se krene u pregovore i vidi sa Županijom i Vladom RH kako to riješiti. Koordinacija je zakazana za 22.05.2020.</w:t>
      </w:r>
    </w:p>
    <w:p w:rsidR="00A76717" w:rsidRDefault="00A76717" w:rsidP="002B1464">
      <w:pPr>
        <w:spacing w:after="0" w:line="240" w:lineRule="auto"/>
        <w:jc w:val="both"/>
        <w:rPr>
          <w:rFonts w:ascii="Times New Roman" w:hAnsi="Times New Roman" w:cs="Times New Roman"/>
        </w:rPr>
      </w:pPr>
      <w:r>
        <w:rPr>
          <w:rFonts w:ascii="Times New Roman" w:hAnsi="Times New Roman" w:cs="Times New Roman"/>
        </w:rPr>
        <w:t xml:space="preserve">Tomislav </w:t>
      </w:r>
      <w:proofErr w:type="spellStart"/>
      <w:r>
        <w:rPr>
          <w:rFonts w:ascii="Times New Roman" w:hAnsi="Times New Roman" w:cs="Times New Roman"/>
        </w:rPr>
        <w:t>Panenić</w:t>
      </w:r>
      <w:proofErr w:type="spellEnd"/>
      <w:r>
        <w:rPr>
          <w:rFonts w:ascii="Times New Roman" w:hAnsi="Times New Roman" w:cs="Times New Roman"/>
        </w:rPr>
        <w:t xml:space="preserve"> – isti slučaj je prije 2 godine bio u Osječko-baranjskoj županiji, te je tada postignut dogovor s Vladom RH. Čazmatrans je dobio dozvolu za prijevoz u paketu za sve, a ne za pojedinačne linije.</w:t>
      </w:r>
    </w:p>
    <w:p w:rsidR="00A76717" w:rsidRDefault="00A76717" w:rsidP="002B1464">
      <w:pPr>
        <w:spacing w:after="0" w:line="240" w:lineRule="auto"/>
        <w:jc w:val="both"/>
        <w:rPr>
          <w:rFonts w:ascii="Times New Roman" w:hAnsi="Times New Roman" w:cs="Times New Roman"/>
        </w:rPr>
      </w:pPr>
      <w:r>
        <w:rPr>
          <w:rFonts w:ascii="Times New Roman" w:hAnsi="Times New Roman" w:cs="Times New Roman"/>
        </w:rPr>
        <w:t xml:space="preserve">Damir Tkalec – </w:t>
      </w:r>
      <w:r w:rsidR="00B8259C">
        <w:rPr>
          <w:rFonts w:ascii="Times New Roman" w:hAnsi="Times New Roman" w:cs="Times New Roman"/>
        </w:rPr>
        <w:t xml:space="preserve">ima saznanja da je komunalni redar prijavio policiji okupljanje ljudi pred trgovinom u </w:t>
      </w:r>
      <w:proofErr w:type="spellStart"/>
      <w:r w:rsidR="00B8259C">
        <w:rPr>
          <w:rFonts w:ascii="Times New Roman" w:hAnsi="Times New Roman" w:cs="Times New Roman"/>
        </w:rPr>
        <w:t>Berku</w:t>
      </w:r>
      <w:proofErr w:type="spellEnd"/>
      <w:r w:rsidR="00B8259C">
        <w:rPr>
          <w:rFonts w:ascii="Times New Roman" w:hAnsi="Times New Roman" w:cs="Times New Roman"/>
        </w:rPr>
        <w:t xml:space="preserve">, a isto je bilo i u </w:t>
      </w:r>
      <w:proofErr w:type="spellStart"/>
      <w:r w:rsidR="00B8259C">
        <w:rPr>
          <w:rFonts w:ascii="Times New Roman" w:hAnsi="Times New Roman" w:cs="Times New Roman"/>
        </w:rPr>
        <w:t>Tompojevcima</w:t>
      </w:r>
      <w:proofErr w:type="spellEnd"/>
      <w:r w:rsidR="00B8259C">
        <w:rPr>
          <w:rFonts w:ascii="Times New Roman" w:hAnsi="Times New Roman" w:cs="Times New Roman"/>
        </w:rPr>
        <w:t xml:space="preserve"> i </w:t>
      </w:r>
      <w:proofErr w:type="spellStart"/>
      <w:r w:rsidR="00B8259C">
        <w:rPr>
          <w:rFonts w:ascii="Times New Roman" w:hAnsi="Times New Roman" w:cs="Times New Roman"/>
        </w:rPr>
        <w:t>Mikluševcima</w:t>
      </w:r>
      <w:proofErr w:type="spellEnd"/>
      <w:r w:rsidR="00B8259C">
        <w:rPr>
          <w:rFonts w:ascii="Times New Roman" w:hAnsi="Times New Roman" w:cs="Times New Roman"/>
        </w:rPr>
        <w:t>, pa ako to nije prijavljeno onda je to revanšizam. Da li komunalni redar nešto radi u vezi preoravanja bankina prema Bokšiću i čuo je da ne želi nositi obilježja komunalnog redara.</w:t>
      </w:r>
    </w:p>
    <w:p w:rsidR="00A76717" w:rsidRDefault="00A76717" w:rsidP="002B1464">
      <w:pPr>
        <w:spacing w:after="0" w:line="240" w:lineRule="auto"/>
        <w:jc w:val="both"/>
        <w:rPr>
          <w:rFonts w:ascii="Times New Roman" w:hAnsi="Times New Roman" w:cs="Times New Roman"/>
        </w:rPr>
      </w:pPr>
      <w:r>
        <w:rPr>
          <w:rFonts w:ascii="Times New Roman" w:hAnsi="Times New Roman" w:cs="Times New Roman"/>
        </w:rPr>
        <w:t>Općinski načelnik – je odgovorio na postavljena pitanj</w:t>
      </w:r>
      <w:r w:rsidR="00B8259C">
        <w:rPr>
          <w:rFonts w:ascii="Times New Roman" w:hAnsi="Times New Roman" w:cs="Times New Roman"/>
        </w:rPr>
        <w:t>a.</w:t>
      </w:r>
    </w:p>
    <w:p w:rsidR="00B8259C" w:rsidRDefault="00B8259C" w:rsidP="002B1464">
      <w:pPr>
        <w:spacing w:after="0" w:line="240" w:lineRule="auto"/>
        <w:jc w:val="both"/>
        <w:rPr>
          <w:rFonts w:ascii="Times New Roman" w:hAnsi="Times New Roman" w:cs="Times New Roman"/>
        </w:rPr>
      </w:pPr>
      <w:r>
        <w:rPr>
          <w:rFonts w:ascii="Times New Roman" w:hAnsi="Times New Roman" w:cs="Times New Roman"/>
        </w:rPr>
        <w:t xml:space="preserve">Na kraju se ponovo pokrenulo pitanje ceste prema Bokšiću, kako i na koji način je popraviti i održavati ( u raspravu su se uključili Damir Tkalec, Tomislav </w:t>
      </w:r>
      <w:proofErr w:type="spellStart"/>
      <w:r>
        <w:rPr>
          <w:rFonts w:ascii="Times New Roman" w:hAnsi="Times New Roman" w:cs="Times New Roman"/>
        </w:rPr>
        <w:t>Panenić</w:t>
      </w:r>
      <w:proofErr w:type="spellEnd"/>
      <w:r>
        <w:rPr>
          <w:rFonts w:ascii="Times New Roman" w:hAnsi="Times New Roman" w:cs="Times New Roman"/>
        </w:rPr>
        <w:t>, Zdravko Galović i Općinski načelnik).</w:t>
      </w:r>
    </w:p>
    <w:p w:rsidR="002B1464" w:rsidRDefault="002B1464" w:rsidP="002B1464">
      <w:pPr>
        <w:spacing w:after="0" w:line="240" w:lineRule="auto"/>
        <w:jc w:val="center"/>
        <w:rPr>
          <w:rFonts w:ascii="Times New Roman" w:hAnsi="Times New Roman" w:cs="Times New Roman"/>
        </w:rPr>
      </w:pPr>
    </w:p>
    <w:p w:rsidR="002B1464" w:rsidRDefault="002B1464" w:rsidP="002B1464">
      <w:pPr>
        <w:spacing w:after="0" w:line="240" w:lineRule="auto"/>
        <w:jc w:val="center"/>
        <w:rPr>
          <w:rFonts w:ascii="Times New Roman" w:hAnsi="Times New Roman" w:cs="Times New Roman"/>
        </w:rPr>
      </w:pPr>
    </w:p>
    <w:p w:rsidR="002B1464" w:rsidRDefault="002B1464" w:rsidP="002B1464">
      <w:pPr>
        <w:spacing w:after="0" w:line="240" w:lineRule="auto"/>
        <w:jc w:val="center"/>
        <w:rPr>
          <w:rFonts w:ascii="Times New Roman" w:hAnsi="Times New Roman" w:cs="Times New Roman"/>
        </w:rPr>
      </w:pPr>
    </w:p>
    <w:p w:rsidR="002B1464" w:rsidRDefault="002B1464" w:rsidP="002B1464">
      <w:pPr>
        <w:spacing w:after="0" w:line="240" w:lineRule="auto"/>
        <w:jc w:val="center"/>
        <w:rPr>
          <w:rFonts w:ascii="Times New Roman" w:hAnsi="Times New Roman" w:cs="Times New Roman"/>
        </w:rPr>
      </w:pPr>
    </w:p>
    <w:p w:rsidR="002524DA" w:rsidRPr="00B362DE" w:rsidRDefault="002524DA" w:rsidP="002524DA">
      <w:pPr>
        <w:spacing w:after="0" w:line="240" w:lineRule="auto"/>
        <w:jc w:val="both"/>
        <w:rPr>
          <w:rFonts w:ascii="Times New Roman" w:hAnsi="Times New Roman" w:cs="Times New Roman"/>
        </w:rPr>
      </w:pPr>
      <w:r w:rsidRPr="00B362DE">
        <w:rPr>
          <w:rFonts w:ascii="Times New Roman" w:hAnsi="Times New Roman" w:cs="Times New Roman"/>
        </w:rPr>
        <w:t>ZAPISNIČAR</w:t>
      </w:r>
      <w:r w:rsidRPr="00B362DE">
        <w:rPr>
          <w:rFonts w:ascii="Times New Roman" w:hAnsi="Times New Roman" w:cs="Times New Roman"/>
        </w:rPr>
        <w:tab/>
      </w:r>
      <w:r w:rsidRPr="00B362DE">
        <w:rPr>
          <w:rFonts w:ascii="Times New Roman" w:hAnsi="Times New Roman" w:cs="Times New Roman"/>
        </w:rPr>
        <w:tab/>
      </w:r>
      <w:r w:rsidRPr="00B362DE">
        <w:rPr>
          <w:rFonts w:ascii="Times New Roman" w:hAnsi="Times New Roman" w:cs="Times New Roman"/>
        </w:rPr>
        <w:tab/>
      </w:r>
      <w:r w:rsidRPr="00B362DE">
        <w:rPr>
          <w:rFonts w:ascii="Times New Roman" w:hAnsi="Times New Roman" w:cs="Times New Roman"/>
        </w:rPr>
        <w:tab/>
      </w:r>
      <w:r w:rsidRPr="00B362DE">
        <w:rPr>
          <w:rFonts w:ascii="Times New Roman" w:hAnsi="Times New Roman" w:cs="Times New Roman"/>
        </w:rPr>
        <w:tab/>
        <w:t xml:space="preserve">           PREDSJEDNIK OPĆINSKOG VIJEĆA</w:t>
      </w:r>
    </w:p>
    <w:p w:rsidR="002524DA" w:rsidRPr="00B362DE" w:rsidRDefault="002524DA" w:rsidP="002524DA">
      <w:pPr>
        <w:spacing w:after="0" w:line="240" w:lineRule="auto"/>
        <w:jc w:val="both"/>
        <w:rPr>
          <w:rFonts w:ascii="Times New Roman" w:hAnsi="Times New Roman" w:cs="Times New Roman"/>
        </w:rPr>
      </w:pPr>
      <w:r w:rsidRPr="00B362DE">
        <w:rPr>
          <w:rFonts w:ascii="Times New Roman" w:hAnsi="Times New Roman" w:cs="Times New Roman"/>
        </w:rPr>
        <w:t>Kata Cvitković</w:t>
      </w:r>
      <w:r w:rsidRPr="00B362DE">
        <w:rPr>
          <w:rFonts w:ascii="Times New Roman" w:hAnsi="Times New Roman" w:cs="Times New Roman"/>
        </w:rPr>
        <w:tab/>
      </w:r>
      <w:r w:rsidRPr="00B362DE">
        <w:rPr>
          <w:rFonts w:ascii="Times New Roman" w:hAnsi="Times New Roman" w:cs="Times New Roman"/>
        </w:rPr>
        <w:tab/>
      </w:r>
      <w:r w:rsidRPr="00B362DE">
        <w:rPr>
          <w:rFonts w:ascii="Times New Roman" w:hAnsi="Times New Roman" w:cs="Times New Roman"/>
        </w:rPr>
        <w:tab/>
      </w:r>
      <w:r w:rsidRPr="00B362DE">
        <w:rPr>
          <w:rFonts w:ascii="Times New Roman" w:hAnsi="Times New Roman" w:cs="Times New Roman"/>
        </w:rPr>
        <w:tab/>
      </w:r>
      <w:r w:rsidRPr="00B362DE">
        <w:rPr>
          <w:rFonts w:ascii="Times New Roman" w:hAnsi="Times New Roman" w:cs="Times New Roman"/>
        </w:rPr>
        <w:tab/>
      </w:r>
      <w:r w:rsidRPr="00B362DE">
        <w:rPr>
          <w:rFonts w:ascii="Times New Roman" w:hAnsi="Times New Roman" w:cs="Times New Roman"/>
        </w:rPr>
        <w:tab/>
      </w:r>
      <w:r w:rsidRPr="00B362DE">
        <w:rPr>
          <w:rFonts w:ascii="Times New Roman" w:hAnsi="Times New Roman" w:cs="Times New Roman"/>
        </w:rPr>
        <w:tab/>
        <w:t>Dubravko Martić</w:t>
      </w:r>
    </w:p>
    <w:p w:rsidR="002524DA" w:rsidRPr="00B362DE" w:rsidRDefault="002524DA" w:rsidP="002524DA">
      <w:pPr>
        <w:spacing w:after="0" w:line="240" w:lineRule="auto"/>
        <w:jc w:val="both"/>
        <w:rPr>
          <w:rFonts w:ascii="Times New Roman" w:hAnsi="Times New Roman" w:cs="Times New Roman"/>
        </w:rPr>
      </w:pPr>
    </w:p>
    <w:p w:rsidR="002524DA" w:rsidRPr="00B362DE" w:rsidRDefault="002524DA" w:rsidP="002524DA">
      <w:pPr>
        <w:spacing w:after="0" w:line="240" w:lineRule="auto"/>
        <w:jc w:val="both"/>
        <w:rPr>
          <w:rFonts w:ascii="Times New Roman" w:hAnsi="Times New Roman" w:cs="Times New Roman"/>
        </w:rPr>
      </w:pPr>
    </w:p>
    <w:p w:rsidR="003C5DA7" w:rsidRPr="00B362DE" w:rsidRDefault="003C5DA7" w:rsidP="000A2639">
      <w:pPr>
        <w:spacing w:after="0"/>
        <w:jc w:val="both"/>
        <w:rPr>
          <w:rFonts w:ascii="Times New Roman" w:hAnsi="Times New Roman" w:cs="Times New Roman"/>
        </w:rPr>
      </w:pPr>
    </w:p>
    <w:p w:rsidR="000A2639" w:rsidRPr="00C422F4" w:rsidRDefault="000A2639" w:rsidP="0033258A">
      <w:pPr>
        <w:spacing w:after="0"/>
        <w:jc w:val="center"/>
        <w:rPr>
          <w:i/>
        </w:rPr>
      </w:pPr>
    </w:p>
    <w:sectPr w:rsidR="000A2639" w:rsidRPr="00C422F4" w:rsidSect="006234D2">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9F0904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340956"/>
    <w:multiLevelType w:val="hybridMultilevel"/>
    <w:tmpl w:val="DA2C47B2"/>
    <w:lvl w:ilvl="0" w:tplc="AEE61FFE">
      <w:numFmt w:val="bullet"/>
      <w:lvlText w:val="-"/>
      <w:lvlJc w:val="left"/>
      <w:pPr>
        <w:ind w:left="1068" w:hanging="360"/>
      </w:pPr>
      <w:rPr>
        <w:rFonts w:ascii="Times New Roman" w:eastAsiaTheme="minorHAnsi"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3FF07A7"/>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3" w15:restartNumberingAfterBreak="0">
    <w:nsid w:val="044F7A39"/>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4" w15:restartNumberingAfterBreak="0">
    <w:nsid w:val="0C3322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BB7FC4"/>
    <w:multiLevelType w:val="hybridMultilevel"/>
    <w:tmpl w:val="D0028220"/>
    <w:lvl w:ilvl="0" w:tplc="041A0017">
      <w:start w:val="1"/>
      <w:numFmt w:val="lowerLetter"/>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6" w15:restartNumberingAfterBreak="0">
    <w:nsid w:val="17F96DE8"/>
    <w:multiLevelType w:val="hybridMultilevel"/>
    <w:tmpl w:val="74C2D6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CB56F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7F425C"/>
    <w:multiLevelType w:val="hybridMultilevel"/>
    <w:tmpl w:val="D8385C36"/>
    <w:lvl w:ilvl="0" w:tplc="041A0017">
      <w:start w:val="1"/>
      <w:numFmt w:val="lowerLetter"/>
      <w:lvlText w:val="%1)"/>
      <w:lvlJc w:val="left"/>
      <w:pPr>
        <w:ind w:left="804" w:hanging="360"/>
      </w:pPr>
    </w:lvl>
    <w:lvl w:ilvl="1" w:tplc="041A0019">
      <w:start w:val="1"/>
      <w:numFmt w:val="lowerLetter"/>
      <w:lvlText w:val="%2."/>
      <w:lvlJc w:val="left"/>
      <w:pPr>
        <w:ind w:left="1524" w:hanging="360"/>
      </w:pPr>
    </w:lvl>
    <w:lvl w:ilvl="2" w:tplc="041A001B">
      <w:start w:val="1"/>
      <w:numFmt w:val="lowerRoman"/>
      <w:lvlText w:val="%3."/>
      <w:lvlJc w:val="right"/>
      <w:pPr>
        <w:ind w:left="2244" w:hanging="180"/>
      </w:pPr>
    </w:lvl>
    <w:lvl w:ilvl="3" w:tplc="041A000F">
      <w:start w:val="1"/>
      <w:numFmt w:val="decimal"/>
      <w:lvlText w:val="%4."/>
      <w:lvlJc w:val="left"/>
      <w:pPr>
        <w:ind w:left="2964" w:hanging="360"/>
      </w:pPr>
    </w:lvl>
    <w:lvl w:ilvl="4" w:tplc="041A0019">
      <w:start w:val="1"/>
      <w:numFmt w:val="lowerLetter"/>
      <w:lvlText w:val="%5."/>
      <w:lvlJc w:val="left"/>
      <w:pPr>
        <w:ind w:left="3684" w:hanging="360"/>
      </w:pPr>
    </w:lvl>
    <w:lvl w:ilvl="5" w:tplc="041A001B">
      <w:start w:val="1"/>
      <w:numFmt w:val="lowerRoman"/>
      <w:lvlText w:val="%6."/>
      <w:lvlJc w:val="right"/>
      <w:pPr>
        <w:ind w:left="4404" w:hanging="180"/>
      </w:pPr>
    </w:lvl>
    <w:lvl w:ilvl="6" w:tplc="041A000F">
      <w:start w:val="1"/>
      <w:numFmt w:val="decimal"/>
      <w:lvlText w:val="%7."/>
      <w:lvlJc w:val="left"/>
      <w:pPr>
        <w:ind w:left="5124" w:hanging="360"/>
      </w:pPr>
    </w:lvl>
    <w:lvl w:ilvl="7" w:tplc="041A0019">
      <w:start w:val="1"/>
      <w:numFmt w:val="lowerLetter"/>
      <w:lvlText w:val="%8."/>
      <w:lvlJc w:val="left"/>
      <w:pPr>
        <w:ind w:left="5844" w:hanging="360"/>
      </w:pPr>
    </w:lvl>
    <w:lvl w:ilvl="8" w:tplc="041A001B">
      <w:start w:val="1"/>
      <w:numFmt w:val="lowerRoman"/>
      <w:lvlText w:val="%9."/>
      <w:lvlJc w:val="right"/>
      <w:pPr>
        <w:ind w:left="6564" w:hanging="180"/>
      </w:pPr>
    </w:lvl>
  </w:abstractNum>
  <w:abstractNum w:abstractNumId="9" w15:restartNumberingAfterBreak="0">
    <w:nsid w:val="30C1229A"/>
    <w:multiLevelType w:val="multilevel"/>
    <w:tmpl w:val="33B0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C715F8"/>
    <w:multiLevelType w:val="hybridMultilevel"/>
    <w:tmpl w:val="0A98CC44"/>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1" w15:restartNumberingAfterBreak="0">
    <w:nsid w:val="37C82B97"/>
    <w:multiLevelType w:val="hybridMultilevel"/>
    <w:tmpl w:val="D1CC2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0AC411C"/>
    <w:multiLevelType w:val="hybridMultilevel"/>
    <w:tmpl w:val="1B96A932"/>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3" w15:restartNumberingAfterBreak="0">
    <w:nsid w:val="459061C8"/>
    <w:multiLevelType w:val="hybridMultilevel"/>
    <w:tmpl w:val="2A4044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46847787"/>
    <w:multiLevelType w:val="hybridMultilevel"/>
    <w:tmpl w:val="D8385C36"/>
    <w:lvl w:ilvl="0" w:tplc="041A0017">
      <w:start w:val="1"/>
      <w:numFmt w:val="lowerLetter"/>
      <w:lvlText w:val="%1)"/>
      <w:lvlJc w:val="left"/>
      <w:pPr>
        <w:ind w:left="1637" w:hanging="360"/>
      </w:pPr>
    </w:lvl>
    <w:lvl w:ilvl="1" w:tplc="041A0019">
      <w:start w:val="1"/>
      <w:numFmt w:val="lowerLetter"/>
      <w:lvlText w:val="%2."/>
      <w:lvlJc w:val="left"/>
      <w:pPr>
        <w:ind w:left="2357" w:hanging="360"/>
      </w:pPr>
    </w:lvl>
    <w:lvl w:ilvl="2" w:tplc="041A001B">
      <w:start w:val="1"/>
      <w:numFmt w:val="lowerRoman"/>
      <w:lvlText w:val="%3."/>
      <w:lvlJc w:val="right"/>
      <w:pPr>
        <w:ind w:left="3077" w:hanging="180"/>
      </w:pPr>
    </w:lvl>
    <w:lvl w:ilvl="3" w:tplc="041A000F">
      <w:start w:val="1"/>
      <w:numFmt w:val="decimal"/>
      <w:lvlText w:val="%4."/>
      <w:lvlJc w:val="left"/>
      <w:pPr>
        <w:ind w:left="3797" w:hanging="360"/>
      </w:pPr>
    </w:lvl>
    <w:lvl w:ilvl="4" w:tplc="041A0019">
      <w:start w:val="1"/>
      <w:numFmt w:val="lowerLetter"/>
      <w:lvlText w:val="%5."/>
      <w:lvlJc w:val="left"/>
      <w:pPr>
        <w:ind w:left="4517" w:hanging="360"/>
      </w:pPr>
    </w:lvl>
    <w:lvl w:ilvl="5" w:tplc="041A001B">
      <w:start w:val="1"/>
      <w:numFmt w:val="lowerRoman"/>
      <w:lvlText w:val="%6."/>
      <w:lvlJc w:val="right"/>
      <w:pPr>
        <w:ind w:left="5237" w:hanging="180"/>
      </w:pPr>
    </w:lvl>
    <w:lvl w:ilvl="6" w:tplc="041A000F">
      <w:start w:val="1"/>
      <w:numFmt w:val="decimal"/>
      <w:lvlText w:val="%7."/>
      <w:lvlJc w:val="left"/>
      <w:pPr>
        <w:ind w:left="5957" w:hanging="360"/>
      </w:pPr>
    </w:lvl>
    <w:lvl w:ilvl="7" w:tplc="041A0019">
      <w:start w:val="1"/>
      <w:numFmt w:val="lowerLetter"/>
      <w:lvlText w:val="%8."/>
      <w:lvlJc w:val="left"/>
      <w:pPr>
        <w:ind w:left="6677" w:hanging="360"/>
      </w:pPr>
    </w:lvl>
    <w:lvl w:ilvl="8" w:tplc="041A001B">
      <w:start w:val="1"/>
      <w:numFmt w:val="lowerRoman"/>
      <w:lvlText w:val="%9."/>
      <w:lvlJc w:val="right"/>
      <w:pPr>
        <w:ind w:left="7397" w:hanging="180"/>
      </w:pPr>
    </w:lvl>
  </w:abstractNum>
  <w:abstractNum w:abstractNumId="15" w15:restartNumberingAfterBreak="0">
    <w:nsid w:val="47EF67DF"/>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16" w15:restartNumberingAfterBreak="0">
    <w:nsid w:val="49883D9A"/>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15:restartNumberingAfterBreak="0">
    <w:nsid w:val="4BCC25DE"/>
    <w:multiLevelType w:val="hybridMultilevel"/>
    <w:tmpl w:val="F9C6B6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C0E7EE8"/>
    <w:multiLevelType w:val="hybridMultilevel"/>
    <w:tmpl w:val="D8385C36"/>
    <w:lvl w:ilvl="0" w:tplc="041A0017">
      <w:start w:val="1"/>
      <w:numFmt w:val="lowerLetter"/>
      <w:lvlText w:val="%1)"/>
      <w:lvlJc w:val="left"/>
      <w:pPr>
        <w:ind w:left="804" w:hanging="360"/>
      </w:pPr>
    </w:lvl>
    <w:lvl w:ilvl="1" w:tplc="041A0019">
      <w:start w:val="1"/>
      <w:numFmt w:val="lowerLetter"/>
      <w:lvlText w:val="%2."/>
      <w:lvlJc w:val="left"/>
      <w:pPr>
        <w:ind w:left="1524" w:hanging="360"/>
      </w:pPr>
    </w:lvl>
    <w:lvl w:ilvl="2" w:tplc="041A001B">
      <w:start w:val="1"/>
      <w:numFmt w:val="lowerRoman"/>
      <w:lvlText w:val="%3."/>
      <w:lvlJc w:val="right"/>
      <w:pPr>
        <w:ind w:left="2244" w:hanging="180"/>
      </w:pPr>
    </w:lvl>
    <w:lvl w:ilvl="3" w:tplc="041A000F">
      <w:start w:val="1"/>
      <w:numFmt w:val="decimal"/>
      <w:lvlText w:val="%4."/>
      <w:lvlJc w:val="left"/>
      <w:pPr>
        <w:ind w:left="2964" w:hanging="360"/>
      </w:pPr>
    </w:lvl>
    <w:lvl w:ilvl="4" w:tplc="041A0019">
      <w:start w:val="1"/>
      <w:numFmt w:val="lowerLetter"/>
      <w:lvlText w:val="%5."/>
      <w:lvlJc w:val="left"/>
      <w:pPr>
        <w:ind w:left="3684" w:hanging="360"/>
      </w:pPr>
    </w:lvl>
    <w:lvl w:ilvl="5" w:tplc="041A001B">
      <w:start w:val="1"/>
      <w:numFmt w:val="lowerRoman"/>
      <w:lvlText w:val="%6."/>
      <w:lvlJc w:val="right"/>
      <w:pPr>
        <w:ind w:left="4404" w:hanging="180"/>
      </w:pPr>
    </w:lvl>
    <w:lvl w:ilvl="6" w:tplc="041A000F">
      <w:start w:val="1"/>
      <w:numFmt w:val="decimal"/>
      <w:lvlText w:val="%7."/>
      <w:lvlJc w:val="left"/>
      <w:pPr>
        <w:ind w:left="5124" w:hanging="360"/>
      </w:pPr>
    </w:lvl>
    <w:lvl w:ilvl="7" w:tplc="041A0019">
      <w:start w:val="1"/>
      <w:numFmt w:val="lowerLetter"/>
      <w:lvlText w:val="%8."/>
      <w:lvlJc w:val="left"/>
      <w:pPr>
        <w:ind w:left="5844" w:hanging="360"/>
      </w:pPr>
    </w:lvl>
    <w:lvl w:ilvl="8" w:tplc="041A001B">
      <w:start w:val="1"/>
      <w:numFmt w:val="lowerRoman"/>
      <w:lvlText w:val="%9."/>
      <w:lvlJc w:val="right"/>
      <w:pPr>
        <w:ind w:left="6564" w:hanging="180"/>
      </w:pPr>
    </w:lvl>
  </w:abstractNum>
  <w:abstractNum w:abstractNumId="19" w15:restartNumberingAfterBreak="0">
    <w:nsid w:val="4CDA1A95"/>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F8C6585"/>
    <w:multiLevelType w:val="hybridMultilevel"/>
    <w:tmpl w:val="1E1ECCC0"/>
    <w:lvl w:ilvl="0" w:tplc="810898EC">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AC50EF4"/>
    <w:multiLevelType w:val="hybridMultilevel"/>
    <w:tmpl w:val="37CE51E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5D026249"/>
    <w:multiLevelType w:val="hybridMultilevel"/>
    <w:tmpl w:val="9CD4EA26"/>
    <w:lvl w:ilvl="0" w:tplc="08969F58">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E9701A8"/>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4" w15:restartNumberingAfterBreak="0">
    <w:nsid w:val="661F72A3"/>
    <w:multiLevelType w:val="hybridMultilevel"/>
    <w:tmpl w:val="4A0E64DC"/>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799" w:hanging="360"/>
      </w:pPr>
      <w:rPr>
        <w:rFonts w:ascii="Courier New" w:hAnsi="Courier New" w:cs="Courier New" w:hint="default"/>
      </w:rPr>
    </w:lvl>
    <w:lvl w:ilvl="2" w:tplc="041A0005" w:tentative="1">
      <w:start w:val="1"/>
      <w:numFmt w:val="bullet"/>
      <w:lvlText w:val=""/>
      <w:lvlJc w:val="left"/>
      <w:pPr>
        <w:ind w:left="2519" w:hanging="360"/>
      </w:pPr>
      <w:rPr>
        <w:rFonts w:ascii="Wingdings" w:hAnsi="Wingdings" w:hint="default"/>
      </w:rPr>
    </w:lvl>
    <w:lvl w:ilvl="3" w:tplc="041A0001" w:tentative="1">
      <w:start w:val="1"/>
      <w:numFmt w:val="bullet"/>
      <w:lvlText w:val=""/>
      <w:lvlJc w:val="left"/>
      <w:pPr>
        <w:ind w:left="3239" w:hanging="360"/>
      </w:pPr>
      <w:rPr>
        <w:rFonts w:ascii="Symbol" w:hAnsi="Symbol" w:hint="default"/>
      </w:rPr>
    </w:lvl>
    <w:lvl w:ilvl="4" w:tplc="041A0003" w:tentative="1">
      <w:start w:val="1"/>
      <w:numFmt w:val="bullet"/>
      <w:lvlText w:val="o"/>
      <w:lvlJc w:val="left"/>
      <w:pPr>
        <w:ind w:left="3959" w:hanging="360"/>
      </w:pPr>
      <w:rPr>
        <w:rFonts w:ascii="Courier New" w:hAnsi="Courier New" w:cs="Courier New" w:hint="default"/>
      </w:rPr>
    </w:lvl>
    <w:lvl w:ilvl="5" w:tplc="041A0005" w:tentative="1">
      <w:start w:val="1"/>
      <w:numFmt w:val="bullet"/>
      <w:lvlText w:val=""/>
      <w:lvlJc w:val="left"/>
      <w:pPr>
        <w:ind w:left="4679" w:hanging="360"/>
      </w:pPr>
      <w:rPr>
        <w:rFonts w:ascii="Wingdings" w:hAnsi="Wingdings" w:hint="default"/>
      </w:rPr>
    </w:lvl>
    <w:lvl w:ilvl="6" w:tplc="041A0001" w:tentative="1">
      <w:start w:val="1"/>
      <w:numFmt w:val="bullet"/>
      <w:lvlText w:val=""/>
      <w:lvlJc w:val="left"/>
      <w:pPr>
        <w:ind w:left="5399" w:hanging="360"/>
      </w:pPr>
      <w:rPr>
        <w:rFonts w:ascii="Symbol" w:hAnsi="Symbol" w:hint="default"/>
      </w:rPr>
    </w:lvl>
    <w:lvl w:ilvl="7" w:tplc="041A0003" w:tentative="1">
      <w:start w:val="1"/>
      <w:numFmt w:val="bullet"/>
      <w:lvlText w:val="o"/>
      <w:lvlJc w:val="left"/>
      <w:pPr>
        <w:ind w:left="6119" w:hanging="360"/>
      </w:pPr>
      <w:rPr>
        <w:rFonts w:ascii="Courier New" w:hAnsi="Courier New" w:cs="Courier New" w:hint="default"/>
      </w:rPr>
    </w:lvl>
    <w:lvl w:ilvl="8" w:tplc="041A0005" w:tentative="1">
      <w:start w:val="1"/>
      <w:numFmt w:val="bullet"/>
      <w:lvlText w:val=""/>
      <w:lvlJc w:val="left"/>
      <w:pPr>
        <w:ind w:left="6839" w:hanging="360"/>
      </w:pPr>
      <w:rPr>
        <w:rFonts w:ascii="Wingdings" w:hAnsi="Wingdings" w:hint="default"/>
      </w:rPr>
    </w:lvl>
  </w:abstractNum>
  <w:abstractNum w:abstractNumId="25" w15:restartNumberingAfterBreak="0">
    <w:nsid w:val="6E0A4EDF"/>
    <w:multiLevelType w:val="hybridMultilevel"/>
    <w:tmpl w:val="D9A2A62E"/>
    <w:lvl w:ilvl="0" w:tplc="A5A89EC8">
      <w:start w:val="1"/>
      <w:numFmt w:val="bullet"/>
      <w:lvlText w:val="-"/>
      <w:lvlJc w:val="left"/>
      <w:pPr>
        <w:ind w:left="720" w:hanging="360"/>
      </w:pPr>
      <w:rPr>
        <w:rFonts w:ascii="Open Sans" w:eastAsia="Calibri" w:hAnsi="Open Sans" w:cs="Open San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74315210"/>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BA2343"/>
    <w:multiLevelType w:val="hybridMultilevel"/>
    <w:tmpl w:val="83049D38"/>
    <w:lvl w:ilvl="0" w:tplc="041A0017">
      <w:start w:val="1"/>
      <w:numFmt w:val="lowerLetter"/>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28" w15:restartNumberingAfterBreak="0">
    <w:nsid w:val="7E205453"/>
    <w:multiLevelType w:val="hybridMultilevel"/>
    <w:tmpl w:val="77BCF3C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7F1343E6"/>
    <w:multiLevelType w:val="hybridMultilevel"/>
    <w:tmpl w:val="5EC4DEA8"/>
    <w:lvl w:ilvl="0" w:tplc="851641FE">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6"/>
  </w:num>
  <w:num w:numId="2">
    <w:abstractNumId w:val="28"/>
  </w:num>
  <w:num w:numId="3">
    <w:abstractNumId w:val="0"/>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3"/>
  </w:num>
  <w:num w:numId="8">
    <w:abstractNumId w:val="3"/>
  </w:num>
  <w:num w:numId="9">
    <w:abstractNumId w:val="12"/>
  </w:num>
  <w:num w:numId="10">
    <w:abstractNumId w:val="2"/>
  </w:num>
  <w:num w:numId="11">
    <w:abstractNumId w:val="4"/>
  </w:num>
  <w:num w:numId="12">
    <w:abstractNumId w:val="19"/>
  </w:num>
  <w:num w:numId="13">
    <w:abstractNumId w:val="26"/>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2"/>
  </w:num>
  <w:num w:numId="20">
    <w:abstractNumId w:val="20"/>
  </w:num>
  <w:num w:numId="21">
    <w:abstractNumId w:val="17"/>
  </w:num>
  <w:num w:numId="22">
    <w:abstractNumId w:val="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3"/>
  </w:num>
  <w:num w:numId="29">
    <w:abstractNumId w:val="1"/>
  </w:num>
  <w:num w:numId="30">
    <w:abstractNumId w:val="10"/>
  </w:num>
  <w:num w:numId="31">
    <w:abstractNumId w:val="5"/>
  </w:num>
  <w:num w:numId="32">
    <w:abstractNumId w:val="24"/>
  </w:num>
  <w:num w:numId="33">
    <w:abstractNumId w:val="25"/>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62"/>
    <w:rsid w:val="000018DF"/>
    <w:rsid w:val="00004230"/>
    <w:rsid w:val="00004B31"/>
    <w:rsid w:val="00006B4E"/>
    <w:rsid w:val="00007233"/>
    <w:rsid w:val="0001306F"/>
    <w:rsid w:val="000166B3"/>
    <w:rsid w:val="0002164D"/>
    <w:rsid w:val="00021914"/>
    <w:rsid w:val="00027183"/>
    <w:rsid w:val="00027826"/>
    <w:rsid w:val="000301B8"/>
    <w:rsid w:val="00035DBA"/>
    <w:rsid w:val="000364D5"/>
    <w:rsid w:val="0004025F"/>
    <w:rsid w:val="00042DAC"/>
    <w:rsid w:val="000442CB"/>
    <w:rsid w:val="000458E8"/>
    <w:rsid w:val="00046B59"/>
    <w:rsid w:val="0004748A"/>
    <w:rsid w:val="00057FA9"/>
    <w:rsid w:val="00062B73"/>
    <w:rsid w:val="000666ED"/>
    <w:rsid w:val="00074545"/>
    <w:rsid w:val="000763EF"/>
    <w:rsid w:val="00077CE3"/>
    <w:rsid w:val="0008011F"/>
    <w:rsid w:val="00082190"/>
    <w:rsid w:val="00083CE1"/>
    <w:rsid w:val="00084E85"/>
    <w:rsid w:val="0008533D"/>
    <w:rsid w:val="000867CE"/>
    <w:rsid w:val="00090D92"/>
    <w:rsid w:val="000A1853"/>
    <w:rsid w:val="000A2639"/>
    <w:rsid w:val="000A55F1"/>
    <w:rsid w:val="000A6690"/>
    <w:rsid w:val="000B07B8"/>
    <w:rsid w:val="000B1662"/>
    <w:rsid w:val="000B2C27"/>
    <w:rsid w:val="000B3393"/>
    <w:rsid w:val="000B58DD"/>
    <w:rsid w:val="000B5A33"/>
    <w:rsid w:val="000C09FB"/>
    <w:rsid w:val="000C24ED"/>
    <w:rsid w:val="000C676D"/>
    <w:rsid w:val="000C7211"/>
    <w:rsid w:val="000C7553"/>
    <w:rsid w:val="000D2639"/>
    <w:rsid w:val="000D5F9E"/>
    <w:rsid w:val="000F07BC"/>
    <w:rsid w:val="00103A1C"/>
    <w:rsid w:val="00104B42"/>
    <w:rsid w:val="00107831"/>
    <w:rsid w:val="00112B7A"/>
    <w:rsid w:val="00113901"/>
    <w:rsid w:val="001153A2"/>
    <w:rsid w:val="00126122"/>
    <w:rsid w:val="00126BCB"/>
    <w:rsid w:val="00127EDC"/>
    <w:rsid w:val="00133F3C"/>
    <w:rsid w:val="00136B10"/>
    <w:rsid w:val="00140FEE"/>
    <w:rsid w:val="00141C86"/>
    <w:rsid w:val="00142D22"/>
    <w:rsid w:val="00145ED6"/>
    <w:rsid w:val="001467ED"/>
    <w:rsid w:val="0015085E"/>
    <w:rsid w:val="00154275"/>
    <w:rsid w:val="00160CFF"/>
    <w:rsid w:val="00161100"/>
    <w:rsid w:val="001641CC"/>
    <w:rsid w:val="00164357"/>
    <w:rsid w:val="00173B01"/>
    <w:rsid w:val="001742AA"/>
    <w:rsid w:val="00176503"/>
    <w:rsid w:val="0017650F"/>
    <w:rsid w:val="00177FE0"/>
    <w:rsid w:val="00182933"/>
    <w:rsid w:val="001833B9"/>
    <w:rsid w:val="0018358E"/>
    <w:rsid w:val="00191CC8"/>
    <w:rsid w:val="0019697E"/>
    <w:rsid w:val="001A414C"/>
    <w:rsid w:val="001A62B5"/>
    <w:rsid w:val="001B0786"/>
    <w:rsid w:val="001B2834"/>
    <w:rsid w:val="001B55ED"/>
    <w:rsid w:val="001C1355"/>
    <w:rsid w:val="001C1357"/>
    <w:rsid w:val="001C14EC"/>
    <w:rsid w:val="001C1E0C"/>
    <w:rsid w:val="001C31AF"/>
    <w:rsid w:val="001C45D0"/>
    <w:rsid w:val="001C4EDA"/>
    <w:rsid w:val="001C6F0D"/>
    <w:rsid w:val="001C75A6"/>
    <w:rsid w:val="001D0C00"/>
    <w:rsid w:val="001D23F9"/>
    <w:rsid w:val="001D2F1A"/>
    <w:rsid w:val="001D56F5"/>
    <w:rsid w:val="001E482E"/>
    <w:rsid w:val="001E517D"/>
    <w:rsid w:val="001E58AC"/>
    <w:rsid w:val="001E69F2"/>
    <w:rsid w:val="001E717D"/>
    <w:rsid w:val="001F40CF"/>
    <w:rsid w:val="001F6378"/>
    <w:rsid w:val="0020064D"/>
    <w:rsid w:val="002010CA"/>
    <w:rsid w:val="00201DC0"/>
    <w:rsid w:val="00202E3D"/>
    <w:rsid w:val="002104C0"/>
    <w:rsid w:val="002115D0"/>
    <w:rsid w:val="0022223C"/>
    <w:rsid w:val="00224739"/>
    <w:rsid w:val="00230FD7"/>
    <w:rsid w:val="002350AE"/>
    <w:rsid w:val="00243D8D"/>
    <w:rsid w:val="0024400B"/>
    <w:rsid w:val="00244ACD"/>
    <w:rsid w:val="00250241"/>
    <w:rsid w:val="002524DA"/>
    <w:rsid w:val="002528EE"/>
    <w:rsid w:val="002560EB"/>
    <w:rsid w:val="0025648D"/>
    <w:rsid w:val="0025739F"/>
    <w:rsid w:val="00260ED4"/>
    <w:rsid w:val="0026353D"/>
    <w:rsid w:val="002637E8"/>
    <w:rsid w:val="00263AF4"/>
    <w:rsid w:val="002661EB"/>
    <w:rsid w:val="00267F14"/>
    <w:rsid w:val="002712F6"/>
    <w:rsid w:val="002717C3"/>
    <w:rsid w:val="00272787"/>
    <w:rsid w:val="00275984"/>
    <w:rsid w:val="00283E66"/>
    <w:rsid w:val="00286407"/>
    <w:rsid w:val="002950A4"/>
    <w:rsid w:val="00296168"/>
    <w:rsid w:val="002A1CF2"/>
    <w:rsid w:val="002A5D73"/>
    <w:rsid w:val="002A686B"/>
    <w:rsid w:val="002B03B0"/>
    <w:rsid w:val="002B12E9"/>
    <w:rsid w:val="002B1464"/>
    <w:rsid w:val="002B34B6"/>
    <w:rsid w:val="002B42DC"/>
    <w:rsid w:val="002B4B57"/>
    <w:rsid w:val="002B5784"/>
    <w:rsid w:val="002C1165"/>
    <w:rsid w:val="002C1BB5"/>
    <w:rsid w:val="002C3148"/>
    <w:rsid w:val="002C3621"/>
    <w:rsid w:val="002C5CE6"/>
    <w:rsid w:val="002D1D03"/>
    <w:rsid w:val="002D1EDE"/>
    <w:rsid w:val="002D397F"/>
    <w:rsid w:val="002D3AAC"/>
    <w:rsid w:val="002D52B4"/>
    <w:rsid w:val="002D58F2"/>
    <w:rsid w:val="002F008D"/>
    <w:rsid w:val="002F0C5E"/>
    <w:rsid w:val="002F16D7"/>
    <w:rsid w:val="002F1DC0"/>
    <w:rsid w:val="002F3C95"/>
    <w:rsid w:val="002F63C9"/>
    <w:rsid w:val="002F7158"/>
    <w:rsid w:val="00300ADC"/>
    <w:rsid w:val="00303B10"/>
    <w:rsid w:val="00305D97"/>
    <w:rsid w:val="00307667"/>
    <w:rsid w:val="003140C9"/>
    <w:rsid w:val="00315B23"/>
    <w:rsid w:val="00322C50"/>
    <w:rsid w:val="00323927"/>
    <w:rsid w:val="003249F0"/>
    <w:rsid w:val="00327474"/>
    <w:rsid w:val="00332278"/>
    <w:rsid w:val="0033258A"/>
    <w:rsid w:val="00334D78"/>
    <w:rsid w:val="00335406"/>
    <w:rsid w:val="003374EE"/>
    <w:rsid w:val="0034348F"/>
    <w:rsid w:val="00352A1D"/>
    <w:rsid w:val="00353342"/>
    <w:rsid w:val="0035754B"/>
    <w:rsid w:val="00360863"/>
    <w:rsid w:val="00361694"/>
    <w:rsid w:val="00366E40"/>
    <w:rsid w:val="0036786E"/>
    <w:rsid w:val="00372347"/>
    <w:rsid w:val="00376120"/>
    <w:rsid w:val="0038170E"/>
    <w:rsid w:val="00382922"/>
    <w:rsid w:val="00383328"/>
    <w:rsid w:val="00394EF3"/>
    <w:rsid w:val="0039588B"/>
    <w:rsid w:val="003958D4"/>
    <w:rsid w:val="00396ED7"/>
    <w:rsid w:val="003A21C1"/>
    <w:rsid w:val="003A7C28"/>
    <w:rsid w:val="003B2A11"/>
    <w:rsid w:val="003B4864"/>
    <w:rsid w:val="003B4F6E"/>
    <w:rsid w:val="003B6873"/>
    <w:rsid w:val="003B6A75"/>
    <w:rsid w:val="003B6DF6"/>
    <w:rsid w:val="003B75AE"/>
    <w:rsid w:val="003C0483"/>
    <w:rsid w:val="003C54BE"/>
    <w:rsid w:val="003C5DA7"/>
    <w:rsid w:val="003D263C"/>
    <w:rsid w:val="003D5162"/>
    <w:rsid w:val="003D54C3"/>
    <w:rsid w:val="003D71CE"/>
    <w:rsid w:val="003E1141"/>
    <w:rsid w:val="003E32EC"/>
    <w:rsid w:val="003F040D"/>
    <w:rsid w:val="003F2050"/>
    <w:rsid w:val="003F3B22"/>
    <w:rsid w:val="003F57DE"/>
    <w:rsid w:val="0040385A"/>
    <w:rsid w:val="00416BA8"/>
    <w:rsid w:val="00422026"/>
    <w:rsid w:val="00423D50"/>
    <w:rsid w:val="00426A42"/>
    <w:rsid w:val="00437495"/>
    <w:rsid w:val="004414E2"/>
    <w:rsid w:val="0044166A"/>
    <w:rsid w:val="00441F28"/>
    <w:rsid w:val="004439A4"/>
    <w:rsid w:val="00450040"/>
    <w:rsid w:val="00452D19"/>
    <w:rsid w:val="0045798F"/>
    <w:rsid w:val="004602A2"/>
    <w:rsid w:val="00460E8A"/>
    <w:rsid w:val="00461CD2"/>
    <w:rsid w:val="0046555A"/>
    <w:rsid w:val="0046789B"/>
    <w:rsid w:val="00473A94"/>
    <w:rsid w:val="00475E25"/>
    <w:rsid w:val="004776E0"/>
    <w:rsid w:val="00480DDB"/>
    <w:rsid w:val="0048312B"/>
    <w:rsid w:val="00483AEE"/>
    <w:rsid w:val="004846BE"/>
    <w:rsid w:val="00487D78"/>
    <w:rsid w:val="004908FF"/>
    <w:rsid w:val="00492CC8"/>
    <w:rsid w:val="004A10F3"/>
    <w:rsid w:val="004A1502"/>
    <w:rsid w:val="004B0801"/>
    <w:rsid w:val="004B4F70"/>
    <w:rsid w:val="004B4FE7"/>
    <w:rsid w:val="004C303C"/>
    <w:rsid w:val="004C48EF"/>
    <w:rsid w:val="004C5910"/>
    <w:rsid w:val="004C7AAF"/>
    <w:rsid w:val="004D4105"/>
    <w:rsid w:val="004D4AFD"/>
    <w:rsid w:val="004E0F07"/>
    <w:rsid w:val="004E262C"/>
    <w:rsid w:val="004E4479"/>
    <w:rsid w:val="004E7889"/>
    <w:rsid w:val="004F4616"/>
    <w:rsid w:val="004F47E0"/>
    <w:rsid w:val="004F79D5"/>
    <w:rsid w:val="0050443F"/>
    <w:rsid w:val="00504892"/>
    <w:rsid w:val="00504EAA"/>
    <w:rsid w:val="0050549D"/>
    <w:rsid w:val="005108C6"/>
    <w:rsid w:val="00512702"/>
    <w:rsid w:val="00515C82"/>
    <w:rsid w:val="00521B60"/>
    <w:rsid w:val="0052385D"/>
    <w:rsid w:val="0053439D"/>
    <w:rsid w:val="0053751C"/>
    <w:rsid w:val="00537B38"/>
    <w:rsid w:val="0054160E"/>
    <w:rsid w:val="005425C7"/>
    <w:rsid w:val="005435C3"/>
    <w:rsid w:val="00550170"/>
    <w:rsid w:val="005502FE"/>
    <w:rsid w:val="005519F3"/>
    <w:rsid w:val="00556ABF"/>
    <w:rsid w:val="0056522B"/>
    <w:rsid w:val="0056527D"/>
    <w:rsid w:val="00571C6F"/>
    <w:rsid w:val="00574AC8"/>
    <w:rsid w:val="005806A0"/>
    <w:rsid w:val="005829AD"/>
    <w:rsid w:val="00582A78"/>
    <w:rsid w:val="005837FF"/>
    <w:rsid w:val="00590671"/>
    <w:rsid w:val="0059488B"/>
    <w:rsid w:val="00597FD1"/>
    <w:rsid w:val="005A2791"/>
    <w:rsid w:val="005A359E"/>
    <w:rsid w:val="005A39B8"/>
    <w:rsid w:val="005A5DAC"/>
    <w:rsid w:val="005B0957"/>
    <w:rsid w:val="005B6283"/>
    <w:rsid w:val="005B6E45"/>
    <w:rsid w:val="005C10BC"/>
    <w:rsid w:val="005C333A"/>
    <w:rsid w:val="005D01F4"/>
    <w:rsid w:val="005D6C80"/>
    <w:rsid w:val="005E019C"/>
    <w:rsid w:val="005E3509"/>
    <w:rsid w:val="005E58DF"/>
    <w:rsid w:val="005E75E3"/>
    <w:rsid w:val="005E7BF9"/>
    <w:rsid w:val="005F27A4"/>
    <w:rsid w:val="005F2BF6"/>
    <w:rsid w:val="005F35C0"/>
    <w:rsid w:val="005F3A85"/>
    <w:rsid w:val="005F4889"/>
    <w:rsid w:val="005F7AAE"/>
    <w:rsid w:val="00600F25"/>
    <w:rsid w:val="0060183C"/>
    <w:rsid w:val="00603776"/>
    <w:rsid w:val="00603F31"/>
    <w:rsid w:val="00605F45"/>
    <w:rsid w:val="00607F80"/>
    <w:rsid w:val="006134E5"/>
    <w:rsid w:val="0061763E"/>
    <w:rsid w:val="00617D53"/>
    <w:rsid w:val="006234D2"/>
    <w:rsid w:val="00627B50"/>
    <w:rsid w:val="00640C87"/>
    <w:rsid w:val="006456C3"/>
    <w:rsid w:val="006459A0"/>
    <w:rsid w:val="0064686B"/>
    <w:rsid w:val="006471EC"/>
    <w:rsid w:val="00651008"/>
    <w:rsid w:val="00652998"/>
    <w:rsid w:val="0065469C"/>
    <w:rsid w:val="00655C5A"/>
    <w:rsid w:val="00661207"/>
    <w:rsid w:val="006621EA"/>
    <w:rsid w:val="006622EE"/>
    <w:rsid w:val="006700A4"/>
    <w:rsid w:val="0067252F"/>
    <w:rsid w:val="00672E1C"/>
    <w:rsid w:val="00673F55"/>
    <w:rsid w:val="00674560"/>
    <w:rsid w:val="006767DA"/>
    <w:rsid w:val="0068021D"/>
    <w:rsid w:val="006819C5"/>
    <w:rsid w:val="00682DEF"/>
    <w:rsid w:val="006839B3"/>
    <w:rsid w:val="006847D3"/>
    <w:rsid w:val="00691E78"/>
    <w:rsid w:val="006A22D2"/>
    <w:rsid w:val="006A3632"/>
    <w:rsid w:val="006A48DF"/>
    <w:rsid w:val="006A639B"/>
    <w:rsid w:val="006B4870"/>
    <w:rsid w:val="006B50D0"/>
    <w:rsid w:val="006C1A6F"/>
    <w:rsid w:val="006C1F20"/>
    <w:rsid w:val="006C41D0"/>
    <w:rsid w:val="006C444C"/>
    <w:rsid w:val="006C7B77"/>
    <w:rsid w:val="006D260A"/>
    <w:rsid w:val="006D6F33"/>
    <w:rsid w:val="006E2240"/>
    <w:rsid w:val="006E2BB9"/>
    <w:rsid w:val="006E36F8"/>
    <w:rsid w:val="006E375C"/>
    <w:rsid w:val="006E54A6"/>
    <w:rsid w:val="006E7AAC"/>
    <w:rsid w:val="006F04A6"/>
    <w:rsid w:val="006F073D"/>
    <w:rsid w:val="006F2587"/>
    <w:rsid w:val="006F2B58"/>
    <w:rsid w:val="006F43B7"/>
    <w:rsid w:val="00702DEF"/>
    <w:rsid w:val="00704E0F"/>
    <w:rsid w:val="00705250"/>
    <w:rsid w:val="00706774"/>
    <w:rsid w:val="00706AC0"/>
    <w:rsid w:val="00706EDA"/>
    <w:rsid w:val="00711E3C"/>
    <w:rsid w:val="00713DC7"/>
    <w:rsid w:val="0071649A"/>
    <w:rsid w:val="00720F97"/>
    <w:rsid w:val="00721C74"/>
    <w:rsid w:val="00727E70"/>
    <w:rsid w:val="00731FD2"/>
    <w:rsid w:val="00736BDC"/>
    <w:rsid w:val="00737364"/>
    <w:rsid w:val="0074222C"/>
    <w:rsid w:val="0075094A"/>
    <w:rsid w:val="00751BF5"/>
    <w:rsid w:val="00754120"/>
    <w:rsid w:val="00755102"/>
    <w:rsid w:val="007558E4"/>
    <w:rsid w:val="00760059"/>
    <w:rsid w:val="0076297E"/>
    <w:rsid w:val="00765021"/>
    <w:rsid w:val="007807FA"/>
    <w:rsid w:val="00781D62"/>
    <w:rsid w:val="00782D05"/>
    <w:rsid w:val="00784736"/>
    <w:rsid w:val="00787804"/>
    <w:rsid w:val="00787D02"/>
    <w:rsid w:val="00790A58"/>
    <w:rsid w:val="0079281C"/>
    <w:rsid w:val="007944FA"/>
    <w:rsid w:val="007955B1"/>
    <w:rsid w:val="00797BDA"/>
    <w:rsid w:val="007A2C9C"/>
    <w:rsid w:val="007A3292"/>
    <w:rsid w:val="007B0C12"/>
    <w:rsid w:val="007C5BBA"/>
    <w:rsid w:val="007C7AF1"/>
    <w:rsid w:val="007D0519"/>
    <w:rsid w:val="007D17DA"/>
    <w:rsid w:val="007D2D31"/>
    <w:rsid w:val="007D452A"/>
    <w:rsid w:val="007D7586"/>
    <w:rsid w:val="007E083A"/>
    <w:rsid w:val="007E09BC"/>
    <w:rsid w:val="007E314B"/>
    <w:rsid w:val="007E4761"/>
    <w:rsid w:val="007E75E9"/>
    <w:rsid w:val="007F11E3"/>
    <w:rsid w:val="007F303C"/>
    <w:rsid w:val="007F5E6B"/>
    <w:rsid w:val="007F7B7C"/>
    <w:rsid w:val="00800461"/>
    <w:rsid w:val="008048D6"/>
    <w:rsid w:val="00804AFD"/>
    <w:rsid w:val="00806C3A"/>
    <w:rsid w:val="00806D89"/>
    <w:rsid w:val="0081063D"/>
    <w:rsid w:val="00813695"/>
    <w:rsid w:val="00817DC0"/>
    <w:rsid w:val="00830A4E"/>
    <w:rsid w:val="00831D99"/>
    <w:rsid w:val="008368E5"/>
    <w:rsid w:val="008414FB"/>
    <w:rsid w:val="008466DF"/>
    <w:rsid w:val="008478F9"/>
    <w:rsid w:val="0084793C"/>
    <w:rsid w:val="00853BBB"/>
    <w:rsid w:val="00860177"/>
    <w:rsid w:val="00861C8A"/>
    <w:rsid w:val="008627E4"/>
    <w:rsid w:val="00865D93"/>
    <w:rsid w:val="00866796"/>
    <w:rsid w:val="00866B9B"/>
    <w:rsid w:val="00866D3F"/>
    <w:rsid w:val="00871217"/>
    <w:rsid w:val="00874B2A"/>
    <w:rsid w:val="0087529E"/>
    <w:rsid w:val="008757CF"/>
    <w:rsid w:val="00877A85"/>
    <w:rsid w:val="0088373A"/>
    <w:rsid w:val="00890444"/>
    <w:rsid w:val="00896C5F"/>
    <w:rsid w:val="008A4572"/>
    <w:rsid w:val="008A608D"/>
    <w:rsid w:val="008A71F9"/>
    <w:rsid w:val="008B520B"/>
    <w:rsid w:val="008B5CC8"/>
    <w:rsid w:val="008C1CD3"/>
    <w:rsid w:val="008C2264"/>
    <w:rsid w:val="008D0DFA"/>
    <w:rsid w:val="008D29E9"/>
    <w:rsid w:val="008E0C24"/>
    <w:rsid w:val="008E17F2"/>
    <w:rsid w:val="008E256B"/>
    <w:rsid w:val="008E47A0"/>
    <w:rsid w:val="008E4EA2"/>
    <w:rsid w:val="008F1D25"/>
    <w:rsid w:val="008F34F1"/>
    <w:rsid w:val="00900EB6"/>
    <w:rsid w:val="00900F1B"/>
    <w:rsid w:val="00902166"/>
    <w:rsid w:val="00904743"/>
    <w:rsid w:val="00904FF3"/>
    <w:rsid w:val="00912966"/>
    <w:rsid w:val="0092400D"/>
    <w:rsid w:val="00927AA2"/>
    <w:rsid w:val="0093285D"/>
    <w:rsid w:val="00941EC2"/>
    <w:rsid w:val="00944DA7"/>
    <w:rsid w:val="00945094"/>
    <w:rsid w:val="00945390"/>
    <w:rsid w:val="009456C6"/>
    <w:rsid w:val="00945831"/>
    <w:rsid w:val="009458FB"/>
    <w:rsid w:val="00945E69"/>
    <w:rsid w:val="00945F4C"/>
    <w:rsid w:val="00952723"/>
    <w:rsid w:val="00952791"/>
    <w:rsid w:val="009573D5"/>
    <w:rsid w:val="00964B01"/>
    <w:rsid w:val="00965B08"/>
    <w:rsid w:val="00966218"/>
    <w:rsid w:val="00971130"/>
    <w:rsid w:val="009714C5"/>
    <w:rsid w:val="00971763"/>
    <w:rsid w:val="00971FF7"/>
    <w:rsid w:val="00972716"/>
    <w:rsid w:val="0097459B"/>
    <w:rsid w:val="00981812"/>
    <w:rsid w:val="00982F57"/>
    <w:rsid w:val="00985FFE"/>
    <w:rsid w:val="0099093C"/>
    <w:rsid w:val="00996396"/>
    <w:rsid w:val="009A0730"/>
    <w:rsid w:val="009A0ADC"/>
    <w:rsid w:val="009A2A15"/>
    <w:rsid w:val="009A49ED"/>
    <w:rsid w:val="009A569C"/>
    <w:rsid w:val="009A67F4"/>
    <w:rsid w:val="009A69D1"/>
    <w:rsid w:val="009A70E3"/>
    <w:rsid w:val="009B26F8"/>
    <w:rsid w:val="009C1E86"/>
    <w:rsid w:val="009C38EB"/>
    <w:rsid w:val="009C7A15"/>
    <w:rsid w:val="009D0C88"/>
    <w:rsid w:val="009D15B6"/>
    <w:rsid w:val="009D56D2"/>
    <w:rsid w:val="009D5ED1"/>
    <w:rsid w:val="009E1F38"/>
    <w:rsid w:val="009E76F1"/>
    <w:rsid w:val="009F132C"/>
    <w:rsid w:val="009F28B2"/>
    <w:rsid w:val="009F2B6A"/>
    <w:rsid w:val="009F489D"/>
    <w:rsid w:val="009F6BC3"/>
    <w:rsid w:val="009F6FB4"/>
    <w:rsid w:val="00A01C3A"/>
    <w:rsid w:val="00A02CC4"/>
    <w:rsid w:val="00A07BB1"/>
    <w:rsid w:val="00A103AF"/>
    <w:rsid w:val="00A13B46"/>
    <w:rsid w:val="00A15BBA"/>
    <w:rsid w:val="00A2118F"/>
    <w:rsid w:val="00A24339"/>
    <w:rsid w:val="00A24A6A"/>
    <w:rsid w:val="00A26E3F"/>
    <w:rsid w:val="00A27424"/>
    <w:rsid w:val="00A3017D"/>
    <w:rsid w:val="00A3019D"/>
    <w:rsid w:val="00A3048C"/>
    <w:rsid w:val="00A30848"/>
    <w:rsid w:val="00A33676"/>
    <w:rsid w:val="00A3608C"/>
    <w:rsid w:val="00A376F3"/>
    <w:rsid w:val="00A37DB2"/>
    <w:rsid w:val="00A445E7"/>
    <w:rsid w:val="00A457BE"/>
    <w:rsid w:val="00A45AFB"/>
    <w:rsid w:val="00A4668D"/>
    <w:rsid w:val="00A503B3"/>
    <w:rsid w:val="00A51565"/>
    <w:rsid w:val="00A54308"/>
    <w:rsid w:val="00A543E2"/>
    <w:rsid w:val="00A5648E"/>
    <w:rsid w:val="00A734AC"/>
    <w:rsid w:val="00A74302"/>
    <w:rsid w:val="00A76717"/>
    <w:rsid w:val="00A803CF"/>
    <w:rsid w:val="00A820D8"/>
    <w:rsid w:val="00A85575"/>
    <w:rsid w:val="00A86863"/>
    <w:rsid w:val="00A90BD4"/>
    <w:rsid w:val="00A93423"/>
    <w:rsid w:val="00A937EA"/>
    <w:rsid w:val="00A93DD7"/>
    <w:rsid w:val="00A941D5"/>
    <w:rsid w:val="00AA1154"/>
    <w:rsid w:val="00AA1F51"/>
    <w:rsid w:val="00AA5B69"/>
    <w:rsid w:val="00AB176C"/>
    <w:rsid w:val="00AB3A3C"/>
    <w:rsid w:val="00AB59CA"/>
    <w:rsid w:val="00AC2FF9"/>
    <w:rsid w:val="00AC358C"/>
    <w:rsid w:val="00AC3BCB"/>
    <w:rsid w:val="00AC500A"/>
    <w:rsid w:val="00AD21F0"/>
    <w:rsid w:val="00AD4602"/>
    <w:rsid w:val="00AD5355"/>
    <w:rsid w:val="00AE1131"/>
    <w:rsid w:val="00AE4C12"/>
    <w:rsid w:val="00AE4CE8"/>
    <w:rsid w:val="00AE77AF"/>
    <w:rsid w:val="00AF33D2"/>
    <w:rsid w:val="00AF3FCB"/>
    <w:rsid w:val="00B05951"/>
    <w:rsid w:val="00B1293C"/>
    <w:rsid w:val="00B16676"/>
    <w:rsid w:val="00B16BF8"/>
    <w:rsid w:val="00B2269B"/>
    <w:rsid w:val="00B250AF"/>
    <w:rsid w:val="00B339B3"/>
    <w:rsid w:val="00B34347"/>
    <w:rsid w:val="00B3557B"/>
    <w:rsid w:val="00B35D92"/>
    <w:rsid w:val="00B362DE"/>
    <w:rsid w:val="00B47CD7"/>
    <w:rsid w:val="00B5356F"/>
    <w:rsid w:val="00B64373"/>
    <w:rsid w:val="00B66E52"/>
    <w:rsid w:val="00B745D3"/>
    <w:rsid w:val="00B74A16"/>
    <w:rsid w:val="00B8259C"/>
    <w:rsid w:val="00B84107"/>
    <w:rsid w:val="00B87545"/>
    <w:rsid w:val="00B87992"/>
    <w:rsid w:val="00B87DB2"/>
    <w:rsid w:val="00B954D2"/>
    <w:rsid w:val="00BA396F"/>
    <w:rsid w:val="00BA64F3"/>
    <w:rsid w:val="00BA64F4"/>
    <w:rsid w:val="00BA6C95"/>
    <w:rsid w:val="00BB1AA0"/>
    <w:rsid w:val="00BB77EF"/>
    <w:rsid w:val="00BC06EF"/>
    <w:rsid w:val="00BC4F06"/>
    <w:rsid w:val="00BC679D"/>
    <w:rsid w:val="00BD601C"/>
    <w:rsid w:val="00BD7B15"/>
    <w:rsid w:val="00BE6629"/>
    <w:rsid w:val="00BF1DB2"/>
    <w:rsid w:val="00BF29EF"/>
    <w:rsid w:val="00BF3428"/>
    <w:rsid w:val="00BF6E24"/>
    <w:rsid w:val="00C01E25"/>
    <w:rsid w:val="00C11A20"/>
    <w:rsid w:val="00C133B6"/>
    <w:rsid w:val="00C14A4B"/>
    <w:rsid w:val="00C14CF5"/>
    <w:rsid w:val="00C14DD4"/>
    <w:rsid w:val="00C172DC"/>
    <w:rsid w:val="00C175CC"/>
    <w:rsid w:val="00C23A72"/>
    <w:rsid w:val="00C274CE"/>
    <w:rsid w:val="00C3078E"/>
    <w:rsid w:val="00C30D83"/>
    <w:rsid w:val="00C31A8E"/>
    <w:rsid w:val="00C33D55"/>
    <w:rsid w:val="00C35856"/>
    <w:rsid w:val="00C35D38"/>
    <w:rsid w:val="00C40DD4"/>
    <w:rsid w:val="00C410FD"/>
    <w:rsid w:val="00C422F4"/>
    <w:rsid w:val="00C45B0D"/>
    <w:rsid w:val="00C45C3F"/>
    <w:rsid w:val="00C52283"/>
    <w:rsid w:val="00C55828"/>
    <w:rsid w:val="00C55CF1"/>
    <w:rsid w:val="00C562FC"/>
    <w:rsid w:val="00C65BB8"/>
    <w:rsid w:val="00C71A7E"/>
    <w:rsid w:val="00C73486"/>
    <w:rsid w:val="00C761EB"/>
    <w:rsid w:val="00C77C79"/>
    <w:rsid w:val="00C81468"/>
    <w:rsid w:val="00C82F93"/>
    <w:rsid w:val="00C836CC"/>
    <w:rsid w:val="00C83F69"/>
    <w:rsid w:val="00C913A0"/>
    <w:rsid w:val="00C9540E"/>
    <w:rsid w:val="00C95FB8"/>
    <w:rsid w:val="00CA153F"/>
    <w:rsid w:val="00CA57B6"/>
    <w:rsid w:val="00CA5830"/>
    <w:rsid w:val="00CA64FD"/>
    <w:rsid w:val="00CA7020"/>
    <w:rsid w:val="00CB2E75"/>
    <w:rsid w:val="00CB2F16"/>
    <w:rsid w:val="00CB6BBE"/>
    <w:rsid w:val="00CB6F22"/>
    <w:rsid w:val="00CC046D"/>
    <w:rsid w:val="00CC1860"/>
    <w:rsid w:val="00CC6612"/>
    <w:rsid w:val="00CD05BB"/>
    <w:rsid w:val="00CD101D"/>
    <w:rsid w:val="00CD16FB"/>
    <w:rsid w:val="00CE314A"/>
    <w:rsid w:val="00CE7892"/>
    <w:rsid w:val="00CF380A"/>
    <w:rsid w:val="00CF5818"/>
    <w:rsid w:val="00D01307"/>
    <w:rsid w:val="00D01977"/>
    <w:rsid w:val="00D01D47"/>
    <w:rsid w:val="00D053B3"/>
    <w:rsid w:val="00D07E3D"/>
    <w:rsid w:val="00D07F42"/>
    <w:rsid w:val="00D126CB"/>
    <w:rsid w:val="00D141BA"/>
    <w:rsid w:val="00D14EE6"/>
    <w:rsid w:val="00D15AF8"/>
    <w:rsid w:val="00D166DD"/>
    <w:rsid w:val="00D168C6"/>
    <w:rsid w:val="00D3442F"/>
    <w:rsid w:val="00D34C39"/>
    <w:rsid w:val="00D36062"/>
    <w:rsid w:val="00D3608E"/>
    <w:rsid w:val="00D414B9"/>
    <w:rsid w:val="00D41A2F"/>
    <w:rsid w:val="00D43084"/>
    <w:rsid w:val="00D4325C"/>
    <w:rsid w:val="00D453FC"/>
    <w:rsid w:val="00D45409"/>
    <w:rsid w:val="00D454E3"/>
    <w:rsid w:val="00D47058"/>
    <w:rsid w:val="00D507ED"/>
    <w:rsid w:val="00D5169D"/>
    <w:rsid w:val="00D51CEA"/>
    <w:rsid w:val="00D569D0"/>
    <w:rsid w:val="00D57F4E"/>
    <w:rsid w:val="00D60A9A"/>
    <w:rsid w:val="00D614E4"/>
    <w:rsid w:val="00D64237"/>
    <w:rsid w:val="00D67DFC"/>
    <w:rsid w:val="00D71D23"/>
    <w:rsid w:val="00D727BB"/>
    <w:rsid w:val="00D80534"/>
    <w:rsid w:val="00D814C3"/>
    <w:rsid w:val="00D8283A"/>
    <w:rsid w:val="00D8301D"/>
    <w:rsid w:val="00D84F51"/>
    <w:rsid w:val="00D84F95"/>
    <w:rsid w:val="00D86E43"/>
    <w:rsid w:val="00D877D7"/>
    <w:rsid w:val="00DA1328"/>
    <w:rsid w:val="00DA2849"/>
    <w:rsid w:val="00DA34DF"/>
    <w:rsid w:val="00DA4A9D"/>
    <w:rsid w:val="00DA7EBC"/>
    <w:rsid w:val="00DB1DB1"/>
    <w:rsid w:val="00DB4BFD"/>
    <w:rsid w:val="00DB50CD"/>
    <w:rsid w:val="00DC2DD0"/>
    <w:rsid w:val="00DC4994"/>
    <w:rsid w:val="00DC6759"/>
    <w:rsid w:val="00DC7326"/>
    <w:rsid w:val="00DE48AF"/>
    <w:rsid w:val="00DE6A33"/>
    <w:rsid w:val="00DE7D5C"/>
    <w:rsid w:val="00DF19DA"/>
    <w:rsid w:val="00DF2E48"/>
    <w:rsid w:val="00DF549E"/>
    <w:rsid w:val="00E003C9"/>
    <w:rsid w:val="00E043B7"/>
    <w:rsid w:val="00E064D0"/>
    <w:rsid w:val="00E07315"/>
    <w:rsid w:val="00E0797C"/>
    <w:rsid w:val="00E132C9"/>
    <w:rsid w:val="00E14A7C"/>
    <w:rsid w:val="00E20F24"/>
    <w:rsid w:val="00E21F91"/>
    <w:rsid w:val="00E26A74"/>
    <w:rsid w:val="00E354CB"/>
    <w:rsid w:val="00E37065"/>
    <w:rsid w:val="00E37151"/>
    <w:rsid w:val="00E40933"/>
    <w:rsid w:val="00E458AB"/>
    <w:rsid w:val="00E4595A"/>
    <w:rsid w:val="00E64C6A"/>
    <w:rsid w:val="00E74EA2"/>
    <w:rsid w:val="00E82B8E"/>
    <w:rsid w:val="00EA513C"/>
    <w:rsid w:val="00EA7125"/>
    <w:rsid w:val="00EB07FB"/>
    <w:rsid w:val="00EB1E57"/>
    <w:rsid w:val="00EB3227"/>
    <w:rsid w:val="00EB3F07"/>
    <w:rsid w:val="00EB623A"/>
    <w:rsid w:val="00EC250C"/>
    <w:rsid w:val="00EC2718"/>
    <w:rsid w:val="00EC5FCE"/>
    <w:rsid w:val="00ED055F"/>
    <w:rsid w:val="00ED28F0"/>
    <w:rsid w:val="00ED3315"/>
    <w:rsid w:val="00ED3813"/>
    <w:rsid w:val="00ED6B0A"/>
    <w:rsid w:val="00EE042A"/>
    <w:rsid w:val="00EE4D9B"/>
    <w:rsid w:val="00EE6337"/>
    <w:rsid w:val="00EF1DF1"/>
    <w:rsid w:val="00F10586"/>
    <w:rsid w:val="00F11A40"/>
    <w:rsid w:val="00F1238F"/>
    <w:rsid w:val="00F124C1"/>
    <w:rsid w:val="00F13BFC"/>
    <w:rsid w:val="00F20BFC"/>
    <w:rsid w:val="00F21671"/>
    <w:rsid w:val="00F2358B"/>
    <w:rsid w:val="00F23A9A"/>
    <w:rsid w:val="00F25F23"/>
    <w:rsid w:val="00F32C22"/>
    <w:rsid w:val="00F32F2C"/>
    <w:rsid w:val="00F35823"/>
    <w:rsid w:val="00F37139"/>
    <w:rsid w:val="00F434AC"/>
    <w:rsid w:val="00F44406"/>
    <w:rsid w:val="00F46C95"/>
    <w:rsid w:val="00F523E8"/>
    <w:rsid w:val="00F548EA"/>
    <w:rsid w:val="00F54CF5"/>
    <w:rsid w:val="00F5506C"/>
    <w:rsid w:val="00F6147E"/>
    <w:rsid w:val="00F62048"/>
    <w:rsid w:val="00F716AE"/>
    <w:rsid w:val="00F72C1F"/>
    <w:rsid w:val="00F72EAF"/>
    <w:rsid w:val="00F8090D"/>
    <w:rsid w:val="00F8472D"/>
    <w:rsid w:val="00F8475E"/>
    <w:rsid w:val="00F850DC"/>
    <w:rsid w:val="00F90CF4"/>
    <w:rsid w:val="00F93454"/>
    <w:rsid w:val="00F93A0D"/>
    <w:rsid w:val="00FA0831"/>
    <w:rsid w:val="00FA357C"/>
    <w:rsid w:val="00FC3970"/>
    <w:rsid w:val="00FC6ACC"/>
    <w:rsid w:val="00FC7388"/>
    <w:rsid w:val="00FC7DE4"/>
    <w:rsid w:val="00FD2C47"/>
    <w:rsid w:val="00FD2DA3"/>
    <w:rsid w:val="00FD5EE6"/>
    <w:rsid w:val="00FD717A"/>
    <w:rsid w:val="00FE1173"/>
    <w:rsid w:val="00FE1372"/>
    <w:rsid w:val="00FE55DA"/>
    <w:rsid w:val="00FE6A06"/>
    <w:rsid w:val="00FF17F9"/>
    <w:rsid w:val="00FF1F6E"/>
    <w:rsid w:val="00FF2F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486B"/>
  <w15:docId w15:val="{0B17334B-3B87-4B1A-B0F4-242C0C2E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53BBB"/>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Naslov">
    <w:name w:val="Title"/>
    <w:basedOn w:val="Normal"/>
    <w:link w:val="NaslovChar"/>
    <w:qFormat/>
    <w:rsid w:val="00853BBB"/>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853BBB"/>
    <w:rPr>
      <w:rFonts w:ascii="Times New Roman" w:eastAsia="Times New Roman" w:hAnsi="Times New Roman" w:cs="Times New Roman"/>
      <w:i/>
      <w:iCs/>
      <w:sz w:val="24"/>
      <w:szCs w:val="24"/>
      <w:lang w:val="en-US"/>
    </w:rPr>
  </w:style>
  <w:style w:type="paragraph" w:styleId="Bezproreda">
    <w:name w:val="No Spacing"/>
    <w:aliases w:val="POPIS GRAFOVA"/>
    <w:link w:val="BezproredaChar"/>
    <w:uiPriority w:val="1"/>
    <w:qFormat/>
    <w:rsid w:val="009C1E86"/>
    <w:pPr>
      <w:spacing w:after="0" w:line="240" w:lineRule="auto"/>
    </w:pPr>
  </w:style>
  <w:style w:type="character" w:customStyle="1" w:styleId="BezproredaChar">
    <w:name w:val="Bez proreda Char"/>
    <w:aliases w:val="POPIS GRAFOVA Char"/>
    <w:basedOn w:val="Zadanifontodlomka"/>
    <w:link w:val="Bezproreda"/>
    <w:uiPriority w:val="1"/>
    <w:rsid w:val="009C1E86"/>
  </w:style>
  <w:style w:type="paragraph" w:styleId="Podnoje">
    <w:name w:val="footer"/>
    <w:basedOn w:val="Normal"/>
    <w:link w:val="PodnojeChar"/>
    <w:uiPriority w:val="99"/>
    <w:unhideWhenUsed/>
    <w:rsid w:val="005829AD"/>
    <w:pPr>
      <w:tabs>
        <w:tab w:val="center" w:pos="4536"/>
        <w:tab w:val="right" w:pos="9072"/>
      </w:tabs>
      <w:spacing w:after="0" w:line="240" w:lineRule="auto"/>
    </w:pPr>
    <w:rPr>
      <w:rFonts w:ascii="Calibri" w:eastAsia="Calibri" w:hAnsi="Calibri" w:cs="Arial"/>
    </w:rPr>
  </w:style>
  <w:style w:type="character" w:customStyle="1" w:styleId="PodnojeChar">
    <w:name w:val="Podnožje Char"/>
    <w:basedOn w:val="Zadanifontodlomka"/>
    <w:link w:val="Podnoje"/>
    <w:uiPriority w:val="99"/>
    <w:rsid w:val="005829AD"/>
    <w:rPr>
      <w:rFonts w:ascii="Calibri" w:eastAsia="Calibri" w:hAnsi="Calibri" w:cs="Arial"/>
    </w:rPr>
  </w:style>
  <w:style w:type="paragraph" w:styleId="HTMLunaprijedoblikovano">
    <w:name w:val="HTML Preformatted"/>
    <w:basedOn w:val="Normal"/>
    <w:link w:val="HTMLunaprijedoblikovanoChar"/>
    <w:uiPriority w:val="99"/>
    <w:semiHidden/>
    <w:unhideWhenUsed/>
    <w:rsid w:val="00866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semiHidden/>
    <w:rsid w:val="00866B9B"/>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6733">
      <w:bodyDiv w:val="1"/>
      <w:marLeft w:val="0"/>
      <w:marRight w:val="0"/>
      <w:marTop w:val="0"/>
      <w:marBottom w:val="0"/>
      <w:divBdr>
        <w:top w:val="none" w:sz="0" w:space="0" w:color="auto"/>
        <w:left w:val="none" w:sz="0" w:space="0" w:color="auto"/>
        <w:bottom w:val="none" w:sz="0" w:space="0" w:color="auto"/>
        <w:right w:val="none" w:sz="0" w:space="0" w:color="auto"/>
      </w:divBdr>
      <w:divsChild>
        <w:div w:id="1027606050">
          <w:marLeft w:val="0"/>
          <w:marRight w:val="0"/>
          <w:marTop w:val="0"/>
          <w:marBottom w:val="0"/>
          <w:divBdr>
            <w:top w:val="none" w:sz="0" w:space="0" w:color="auto"/>
            <w:left w:val="none" w:sz="0" w:space="0" w:color="auto"/>
            <w:bottom w:val="none" w:sz="0" w:space="0" w:color="auto"/>
            <w:right w:val="none" w:sz="0" w:space="0" w:color="auto"/>
          </w:divBdr>
        </w:div>
        <w:div w:id="1472405285">
          <w:marLeft w:val="0"/>
          <w:marRight w:val="0"/>
          <w:marTop w:val="0"/>
          <w:marBottom w:val="0"/>
          <w:divBdr>
            <w:top w:val="none" w:sz="0" w:space="0" w:color="auto"/>
            <w:left w:val="none" w:sz="0" w:space="0" w:color="auto"/>
            <w:bottom w:val="none" w:sz="0" w:space="0" w:color="auto"/>
            <w:right w:val="none" w:sz="0" w:space="0" w:color="auto"/>
          </w:divBdr>
        </w:div>
        <w:div w:id="1495225294">
          <w:marLeft w:val="0"/>
          <w:marRight w:val="0"/>
          <w:marTop w:val="0"/>
          <w:marBottom w:val="0"/>
          <w:divBdr>
            <w:top w:val="none" w:sz="0" w:space="0" w:color="auto"/>
            <w:left w:val="none" w:sz="0" w:space="0" w:color="auto"/>
            <w:bottom w:val="none" w:sz="0" w:space="0" w:color="auto"/>
            <w:right w:val="none" w:sz="0" w:space="0" w:color="auto"/>
          </w:divBdr>
        </w:div>
        <w:div w:id="920220582">
          <w:marLeft w:val="0"/>
          <w:marRight w:val="0"/>
          <w:marTop w:val="0"/>
          <w:marBottom w:val="0"/>
          <w:divBdr>
            <w:top w:val="none" w:sz="0" w:space="0" w:color="auto"/>
            <w:left w:val="none" w:sz="0" w:space="0" w:color="auto"/>
            <w:bottom w:val="none" w:sz="0" w:space="0" w:color="auto"/>
            <w:right w:val="none" w:sz="0" w:space="0" w:color="auto"/>
          </w:divBdr>
        </w:div>
        <w:div w:id="1449931490">
          <w:marLeft w:val="0"/>
          <w:marRight w:val="0"/>
          <w:marTop w:val="0"/>
          <w:marBottom w:val="0"/>
          <w:divBdr>
            <w:top w:val="none" w:sz="0" w:space="0" w:color="auto"/>
            <w:left w:val="none" w:sz="0" w:space="0" w:color="auto"/>
            <w:bottom w:val="none" w:sz="0" w:space="0" w:color="auto"/>
            <w:right w:val="none" w:sz="0" w:space="0" w:color="auto"/>
          </w:divBdr>
        </w:div>
        <w:div w:id="515114819">
          <w:marLeft w:val="0"/>
          <w:marRight w:val="0"/>
          <w:marTop w:val="0"/>
          <w:marBottom w:val="0"/>
          <w:divBdr>
            <w:top w:val="none" w:sz="0" w:space="0" w:color="auto"/>
            <w:left w:val="none" w:sz="0" w:space="0" w:color="auto"/>
            <w:bottom w:val="none" w:sz="0" w:space="0" w:color="auto"/>
            <w:right w:val="none" w:sz="0" w:space="0" w:color="auto"/>
          </w:divBdr>
        </w:div>
        <w:div w:id="213201827">
          <w:marLeft w:val="0"/>
          <w:marRight w:val="0"/>
          <w:marTop w:val="0"/>
          <w:marBottom w:val="0"/>
          <w:divBdr>
            <w:top w:val="none" w:sz="0" w:space="0" w:color="auto"/>
            <w:left w:val="none" w:sz="0" w:space="0" w:color="auto"/>
            <w:bottom w:val="none" w:sz="0" w:space="0" w:color="auto"/>
            <w:right w:val="none" w:sz="0" w:space="0" w:color="auto"/>
          </w:divBdr>
        </w:div>
        <w:div w:id="357704535">
          <w:marLeft w:val="0"/>
          <w:marRight w:val="0"/>
          <w:marTop w:val="0"/>
          <w:marBottom w:val="0"/>
          <w:divBdr>
            <w:top w:val="none" w:sz="0" w:space="0" w:color="auto"/>
            <w:left w:val="none" w:sz="0" w:space="0" w:color="auto"/>
            <w:bottom w:val="none" w:sz="0" w:space="0" w:color="auto"/>
            <w:right w:val="none" w:sz="0" w:space="0" w:color="auto"/>
          </w:divBdr>
        </w:div>
        <w:div w:id="1291788231">
          <w:marLeft w:val="0"/>
          <w:marRight w:val="0"/>
          <w:marTop w:val="0"/>
          <w:marBottom w:val="0"/>
          <w:divBdr>
            <w:top w:val="none" w:sz="0" w:space="0" w:color="auto"/>
            <w:left w:val="none" w:sz="0" w:space="0" w:color="auto"/>
            <w:bottom w:val="none" w:sz="0" w:space="0" w:color="auto"/>
            <w:right w:val="none" w:sz="0" w:space="0" w:color="auto"/>
          </w:divBdr>
        </w:div>
        <w:div w:id="421533511">
          <w:marLeft w:val="0"/>
          <w:marRight w:val="0"/>
          <w:marTop w:val="0"/>
          <w:marBottom w:val="0"/>
          <w:divBdr>
            <w:top w:val="none" w:sz="0" w:space="0" w:color="auto"/>
            <w:left w:val="none" w:sz="0" w:space="0" w:color="auto"/>
            <w:bottom w:val="none" w:sz="0" w:space="0" w:color="auto"/>
            <w:right w:val="none" w:sz="0" w:space="0" w:color="auto"/>
          </w:divBdr>
        </w:div>
        <w:div w:id="312755275">
          <w:marLeft w:val="0"/>
          <w:marRight w:val="0"/>
          <w:marTop w:val="0"/>
          <w:marBottom w:val="0"/>
          <w:divBdr>
            <w:top w:val="none" w:sz="0" w:space="0" w:color="auto"/>
            <w:left w:val="none" w:sz="0" w:space="0" w:color="auto"/>
            <w:bottom w:val="none" w:sz="0" w:space="0" w:color="auto"/>
            <w:right w:val="none" w:sz="0" w:space="0" w:color="auto"/>
          </w:divBdr>
        </w:div>
      </w:divsChild>
    </w:div>
    <w:div w:id="146553387">
      <w:bodyDiv w:val="1"/>
      <w:marLeft w:val="0"/>
      <w:marRight w:val="0"/>
      <w:marTop w:val="0"/>
      <w:marBottom w:val="0"/>
      <w:divBdr>
        <w:top w:val="none" w:sz="0" w:space="0" w:color="auto"/>
        <w:left w:val="none" w:sz="0" w:space="0" w:color="auto"/>
        <w:bottom w:val="none" w:sz="0" w:space="0" w:color="auto"/>
        <w:right w:val="none" w:sz="0" w:space="0" w:color="auto"/>
      </w:divBdr>
      <w:divsChild>
        <w:div w:id="2127849593">
          <w:marLeft w:val="0"/>
          <w:marRight w:val="0"/>
          <w:marTop w:val="0"/>
          <w:marBottom w:val="0"/>
          <w:divBdr>
            <w:top w:val="none" w:sz="0" w:space="0" w:color="auto"/>
            <w:left w:val="none" w:sz="0" w:space="0" w:color="auto"/>
            <w:bottom w:val="none" w:sz="0" w:space="0" w:color="auto"/>
            <w:right w:val="none" w:sz="0" w:space="0" w:color="auto"/>
          </w:divBdr>
        </w:div>
        <w:div w:id="85271178">
          <w:marLeft w:val="0"/>
          <w:marRight w:val="0"/>
          <w:marTop w:val="0"/>
          <w:marBottom w:val="0"/>
          <w:divBdr>
            <w:top w:val="none" w:sz="0" w:space="0" w:color="auto"/>
            <w:left w:val="none" w:sz="0" w:space="0" w:color="auto"/>
            <w:bottom w:val="none" w:sz="0" w:space="0" w:color="auto"/>
            <w:right w:val="none" w:sz="0" w:space="0" w:color="auto"/>
          </w:divBdr>
        </w:div>
      </w:divsChild>
    </w:div>
    <w:div w:id="164520785">
      <w:bodyDiv w:val="1"/>
      <w:marLeft w:val="0"/>
      <w:marRight w:val="0"/>
      <w:marTop w:val="0"/>
      <w:marBottom w:val="0"/>
      <w:divBdr>
        <w:top w:val="none" w:sz="0" w:space="0" w:color="auto"/>
        <w:left w:val="none" w:sz="0" w:space="0" w:color="auto"/>
        <w:bottom w:val="none" w:sz="0" w:space="0" w:color="auto"/>
        <w:right w:val="none" w:sz="0" w:space="0" w:color="auto"/>
      </w:divBdr>
      <w:divsChild>
        <w:div w:id="486171293">
          <w:marLeft w:val="0"/>
          <w:marRight w:val="0"/>
          <w:marTop w:val="0"/>
          <w:marBottom w:val="0"/>
          <w:divBdr>
            <w:top w:val="none" w:sz="0" w:space="0" w:color="auto"/>
            <w:left w:val="none" w:sz="0" w:space="0" w:color="auto"/>
            <w:bottom w:val="none" w:sz="0" w:space="0" w:color="auto"/>
            <w:right w:val="none" w:sz="0" w:space="0" w:color="auto"/>
          </w:divBdr>
        </w:div>
        <w:div w:id="1289815948">
          <w:marLeft w:val="0"/>
          <w:marRight w:val="0"/>
          <w:marTop w:val="0"/>
          <w:marBottom w:val="0"/>
          <w:divBdr>
            <w:top w:val="none" w:sz="0" w:space="0" w:color="auto"/>
            <w:left w:val="none" w:sz="0" w:space="0" w:color="auto"/>
            <w:bottom w:val="none" w:sz="0" w:space="0" w:color="auto"/>
            <w:right w:val="none" w:sz="0" w:space="0" w:color="auto"/>
          </w:divBdr>
        </w:div>
        <w:div w:id="275522493">
          <w:marLeft w:val="0"/>
          <w:marRight w:val="0"/>
          <w:marTop w:val="0"/>
          <w:marBottom w:val="0"/>
          <w:divBdr>
            <w:top w:val="none" w:sz="0" w:space="0" w:color="auto"/>
            <w:left w:val="none" w:sz="0" w:space="0" w:color="auto"/>
            <w:bottom w:val="none" w:sz="0" w:space="0" w:color="auto"/>
            <w:right w:val="none" w:sz="0" w:space="0" w:color="auto"/>
          </w:divBdr>
        </w:div>
        <w:div w:id="286934014">
          <w:marLeft w:val="0"/>
          <w:marRight w:val="0"/>
          <w:marTop w:val="0"/>
          <w:marBottom w:val="0"/>
          <w:divBdr>
            <w:top w:val="none" w:sz="0" w:space="0" w:color="auto"/>
            <w:left w:val="none" w:sz="0" w:space="0" w:color="auto"/>
            <w:bottom w:val="none" w:sz="0" w:space="0" w:color="auto"/>
            <w:right w:val="none" w:sz="0" w:space="0" w:color="auto"/>
          </w:divBdr>
        </w:div>
        <w:div w:id="2007635510">
          <w:marLeft w:val="0"/>
          <w:marRight w:val="0"/>
          <w:marTop w:val="0"/>
          <w:marBottom w:val="0"/>
          <w:divBdr>
            <w:top w:val="none" w:sz="0" w:space="0" w:color="auto"/>
            <w:left w:val="none" w:sz="0" w:space="0" w:color="auto"/>
            <w:bottom w:val="none" w:sz="0" w:space="0" w:color="auto"/>
            <w:right w:val="none" w:sz="0" w:space="0" w:color="auto"/>
          </w:divBdr>
        </w:div>
        <w:div w:id="856122378">
          <w:marLeft w:val="0"/>
          <w:marRight w:val="0"/>
          <w:marTop w:val="0"/>
          <w:marBottom w:val="0"/>
          <w:divBdr>
            <w:top w:val="none" w:sz="0" w:space="0" w:color="auto"/>
            <w:left w:val="none" w:sz="0" w:space="0" w:color="auto"/>
            <w:bottom w:val="none" w:sz="0" w:space="0" w:color="auto"/>
            <w:right w:val="none" w:sz="0" w:space="0" w:color="auto"/>
          </w:divBdr>
        </w:div>
      </w:divsChild>
    </w:div>
    <w:div w:id="259526620">
      <w:bodyDiv w:val="1"/>
      <w:marLeft w:val="0"/>
      <w:marRight w:val="0"/>
      <w:marTop w:val="0"/>
      <w:marBottom w:val="0"/>
      <w:divBdr>
        <w:top w:val="none" w:sz="0" w:space="0" w:color="auto"/>
        <w:left w:val="none" w:sz="0" w:space="0" w:color="auto"/>
        <w:bottom w:val="none" w:sz="0" w:space="0" w:color="auto"/>
        <w:right w:val="none" w:sz="0" w:space="0" w:color="auto"/>
      </w:divBdr>
      <w:divsChild>
        <w:div w:id="1412124144">
          <w:marLeft w:val="0"/>
          <w:marRight w:val="0"/>
          <w:marTop w:val="0"/>
          <w:marBottom w:val="0"/>
          <w:divBdr>
            <w:top w:val="none" w:sz="0" w:space="0" w:color="auto"/>
            <w:left w:val="none" w:sz="0" w:space="0" w:color="auto"/>
            <w:bottom w:val="none" w:sz="0" w:space="0" w:color="auto"/>
            <w:right w:val="none" w:sz="0" w:space="0" w:color="auto"/>
          </w:divBdr>
          <w:divsChild>
            <w:div w:id="1103765809">
              <w:marLeft w:val="0"/>
              <w:marRight w:val="0"/>
              <w:marTop w:val="0"/>
              <w:marBottom w:val="0"/>
              <w:divBdr>
                <w:top w:val="none" w:sz="0" w:space="0" w:color="auto"/>
                <w:left w:val="none" w:sz="0" w:space="0" w:color="auto"/>
                <w:bottom w:val="none" w:sz="0" w:space="0" w:color="auto"/>
                <w:right w:val="none" w:sz="0" w:space="0" w:color="auto"/>
              </w:divBdr>
              <w:divsChild>
                <w:div w:id="1022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0412">
      <w:bodyDiv w:val="1"/>
      <w:marLeft w:val="0"/>
      <w:marRight w:val="0"/>
      <w:marTop w:val="0"/>
      <w:marBottom w:val="0"/>
      <w:divBdr>
        <w:top w:val="none" w:sz="0" w:space="0" w:color="auto"/>
        <w:left w:val="none" w:sz="0" w:space="0" w:color="auto"/>
        <w:bottom w:val="none" w:sz="0" w:space="0" w:color="auto"/>
        <w:right w:val="none" w:sz="0" w:space="0" w:color="auto"/>
      </w:divBdr>
    </w:div>
    <w:div w:id="598023355">
      <w:bodyDiv w:val="1"/>
      <w:marLeft w:val="0"/>
      <w:marRight w:val="0"/>
      <w:marTop w:val="0"/>
      <w:marBottom w:val="0"/>
      <w:divBdr>
        <w:top w:val="none" w:sz="0" w:space="0" w:color="auto"/>
        <w:left w:val="none" w:sz="0" w:space="0" w:color="auto"/>
        <w:bottom w:val="none" w:sz="0" w:space="0" w:color="auto"/>
        <w:right w:val="none" w:sz="0" w:space="0" w:color="auto"/>
      </w:divBdr>
    </w:div>
    <w:div w:id="697199078">
      <w:bodyDiv w:val="1"/>
      <w:marLeft w:val="0"/>
      <w:marRight w:val="0"/>
      <w:marTop w:val="0"/>
      <w:marBottom w:val="0"/>
      <w:divBdr>
        <w:top w:val="none" w:sz="0" w:space="0" w:color="auto"/>
        <w:left w:val="none" w:sz="0" w:space="0" w:color="auto"/>
        <w:bottom w:val="none" w:sz="0" w:space="0" w:color="auto"/>
        <w:right w:val="none" w:sz="0" w:space="0" w:color="auto"/>
      </w:divBdr>
    </w:div>
    <w:div w:id="854803774">
      <w:bodyDiv w:val="1"/>
      <w:marLeft w:val="0"/>
      <w:marRight w:val="0"/>
      <w:marTop w:val="0"/>
      <w:marBottom w:val="0"/>
      <w:divBdr>
        <w:top w:val="none" w:sz="0" w:space="0" w:color="auto"/>
        <w:left w:val="none" w:sz="0" w:space="0" w:color="auto"/>
        <w:bottom w:val="none" w:sz="0" w:space="0" w:color="auto"/>
        <w:right w:val="none" w:sz="0" w:space="0" w:color="auto"/>
      </w:divBdr>
      <w:divsChild>
        <w:div w:id="991835634">
          <w:marLeft w:val="0"/>
          <w:marRight w:val="0"/>
          <w:marTop w:val="0"/>
          <w:marBottom w:val="0"/>
          <w:divBdr>
            <w:top w:val="none" w:sz="0" w:space="0" w:color="auto"/>
            <w:left w:val="none" w:sz="0" w:space="0" w:color="auto"/>
            <w:bottom w:val="none" w:sz="0" w:space="0" w:color="auto"/>
            <w:right w:val="none" w:sz="0" w:space="0" w:color="auto"/>
          </w:divBdr>
        </w:div>
        <w:div w:id="506139253">
          <w:marLeft w:val="0"/>
          <w:marRight w:val="0"/>
          <w:marTop w:val="0"/>
          <w:marBottom w:val="0"/>
          <w:divBdr>
            <w:top w:val="none" w:sz="0" w:space="0" w:color="auto"/>
            <w:left w:val="none" w:sz="0" w:space="0" w:color="auto"/>
            <w:bottom w:val="none" w:sz="0" w:space="0" w:color="auto"/>
            <w:right w:val="none" w:sz="0" w:space="0" w:color="auto"/>
          </w:divBdr>
        </w:div>
      </w:divsChild>
    </w:div>
    <w:div w:id="1113785235">
      <w:bodyDiv w:val="1"/>
      <w:marLeft w:val="0"/>
      <w:marRight w:val="0"/>
      <w:marTop w:val="0"/>
      <w:marBottom w:val="0"/>
      <w:divBdr>
        <w:top w:val="none" w:sz="0" w:space="0" w:color="auto"/>
        <w:left w:val="none" w:sz="0" w:space="0" w:color="auto"/>
        <w:bottom w:val="none" w:sz="0" w:space="0" w:color="auto"/>
        <w:right w:val="none" w:sz="0" w:space="0" w:color="auto"/>
      </w:divBdr>
    </w:div>
    <w:div w:id="1268923723">
      <w:bodyDiv w:val="1"/>
      <w:marLeft w:val="0"/>
      <w:marRight w:val="0"/>
      <w:marTop w:val="0"/>
      <w:marBottom w:val="0"/>
      <w:divBdr>
        <w:top w:val="none" w:sz="0" w:space="0" w:color="auto"/>
        <w:left w:val="none" w:sz="0" w:space="0" w:color="auto"/>
        <w:bottom w:val="none" w:sz="0" w:space="0" w:color="auto"/>
        <w:right w:val="none" w:sz="0" w:space="0" w:color="auto"/>
      </w:divBdr>
    </w:div>
    <w:div w:id="1694306901">
      <w:bodyDiv w:val="1"/>
      <w:marLeft w:val="0"/>
      <w:marRight w:val="0"/>
      <w:marTop w:val="0"/>
      <w:marBottom w:val="0"/>
      <w:divBdr>
        <w:top w:val="none" w:sz="0" w:space="0" w:color="auto"/>
        <w:left w:val="none" w:sz="0" w:space="0" w:color="auto"/>
        <w:bottom w:val="none" w:sz="0" w:space="0" w:color="auto"/>
        <w:right w:val="none" w:sz="0" w:space="0" w:color="auto"/>
      </w:divBdr>
    </w:div>
    <w:div w:id="1799491493">
      <w:bodyDiv w:val="1"/>
      <w:marLeft w:val="0"/>
      <w:marRight w:val="0"/>
      <w:marTop w:val="0"/>
      <w:marBottom w:val="0"/>
      <w:divBdr>
        <w:top w:val="none" w:sz="0" w:space="0" w:color="auto"/>
        <w:left w:val="none" w:sz="0" w:space="0" w:color="auto"/>
        <w:bottom w:val="none" w:sz="0" w:space="0" w:color="auto"/>
        <w:right w:val="none" w:sz="0" w:space="0" w:color="auto"/>
      </w:divBdr>
    </w:div>
    <w:div w:id="18894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5</Pages>
  <Words>1800</Words>
  <Characters>10263</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Katica Cvitković</dc:creator>
  <cp:keywords/>
  <dc:description/>
  <cp:lastModifiedBy>Općina Tompojevci</cp:lastModifiedBy>
  <cp:revision>31</cp:revision>
  <cp:lastPrinted>2020-03-02T09:31:00Z</cp:lastPrinted>
  <dcterms:created xsi:type="dcterms:W3CDTF">2020-02-26T13:34:00Z</dcterms:created>
  <dcterms:modified xsi:type="dcterms:W3CDTF">2020-05-25T09:18:00Z</dcterms:modified>
</cp:coreProperties>
</file>