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BBB" w:rsidRPr="00C422F4" w:rsidRDefault="00853BBB" w:rsidP="00853B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67CE" w:rsidRPr="00C422F4" w:rsidRDefault="00721C74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ZAPISNIK</w:t>
      </w:r>
    </w:p>
    <w:p w:rsidR="000867CE" w:rsidRPr="00C422F4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867CE" w:rsidRPr="00C422F4" w:rsidRDefault="00A3048C" w:rsidP="00617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 xml:space="preserve">     s</w:t>
      </w:r>
      <w:r w:rsidR="004414E2" w:rsidRPr="00C422F4">
        <w:rPr>
          <w:rFonts w:ascii="Times New Roman" w:eastAsia="Times New Roman" w:hAnsi="Times New Roman" w:cs="Times New Roman"/>
          <w:lang w:eastAsia="hr-HR"/>
        </w:rPr>
        <w:t>a</w:t>
      </w:r>
      <w:r w:rsidR="000867CE" w:rsidRPr="00C422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9D0C88" w:rsidRPr="00C422F4">
        <w:rPr>
          <w:rFonts w:ascii="Times New Roman" w:eastAsia="Times New Roman" w:hAnsi="Times New Roman" w:cs="Times New Roman"/>
          <w:lang w:eastAsia="hr-HR"/>
        </w:rPr>
        <w:t>1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9</w:t>
      </w:r>
      <w:r w:rsidR="000867CE" w:rsidRPr="00C422F4">
        <w:rPr>
          <w:rFonts w:ascii="Times New Roman" w:eastAsia="Times New Roman" w:hAnsi="Times New Roman" w:cs="Times New Roman"/>
          <w:lang w:eastAsia="hr-HR"/>
        </w:rPr>
        <w:t>. sjednice Općinskog vijeća Općine Tompojevci</w:t>
      </w:r>
      <w:r w:rsidR="00F93A0D" w:rsidRPr="00C422F4">
        <w:rPr>
          <w:rFonts w:ascii="Times New Roman" w:eastAsia="Times New Roman" w:hAnsi="Times New Roman" w:cs="Times New Roman"/>
          <w:lang w:eastAsia="hr-HR"/>
        </w:rPr>
        <w:t xml:space="preserve">, održane u </w:t>
      </w:r>
      <w:r w:rsidR="00FF17F9" w:rsidRPr="00C422F4">
        <w:rPr>
          <w:rFonts w:ascii="Times New Roman" w:eastAsia="Times New Roman" w:hAnsi="Times New Roman" w:cs="Times New Roman"/>
          <w:lang w:eastAsia="hr-HR"/>
        </w:rPr>
        <w:t>vijećnici</w:t>
      </w:r>
      <w:r w:rsidR="00F93A0D" w:rsidRPr="00C422F4">
        <w:rPr>
          <w:rFonts w:ascii="Times New Roman" w:eastAsia="Times New Roman" w:hAnsi="Times New Roman" w:cs="Times New Roman"/>
          <w:lang w:eastAsia="hr-HR"/>
        </w:rPr>
        <w:t xml:space="preserve"> O</w:t>
      </w:r>
      <w:r w:rsidR="000867CE" w:rsidRPr="00C422F4">
        <w:rPr>
          <w:rFonts w:ascii="Times New Roman" w:eastAsia="Times New Roman" w:hAnsi="Times New Roman" w:cs="Times New Roman"/>
          <w:lang w:eastAsia="hr-HR"/>
        </w:rPr>
        <w:t>pćine Tompojevci, A.G</w:t>
      </w:r>
      <w:r w:rsidR="00A3019D" w:rsidRPr="00C422F4">
        <w:rPr>
          <w:rFonts w:ascii="Times New Roman" w:eastAsia="Times New Roman" w:hAnsi="Times New Roman" w:cs="Times New Roman"/>
          <w:lang w:eastAsia="hr-HR"/>
        </w:rPr>
        <w:t xml:space="preserve">. Matoša </w:t>
      </w:r>
      <w:r w:rsidR="00FF17F9" w:rsidRPr="00C422F4">
        <w:rPr>
          <w:rFonts w:ascii="Times New Roman" w:eastAsia="Times New Roman" w:hAnsi="Times New Roman" w:cs="Times New Roman"/>
          <w:lang w:eastAsia="hr-HR"/>
        </w:rPr>
        <w:t>9</w:t>
      </w:r>
      <w:r w:rsidR="00A3019D" w:rsidRPr="00C422F4">
        <w:rPr>
          <w:rFonts w:ascii="Times New Roman" w:eastAsia="Times New Roman" w:hAnsi="Times New Roman" w:cs="Times New Roman"/>
          <w:lang w:eastAsia="hr-HR"/>
        </w:rPr>
        <w:t xml:space="preserve">, Tompojevci, </w:t>
      </w:r>
      <w:r w:rsidR="006B4870" w:rsidRPr="00C422F4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25</w:t>
      </w:r>
      <w:r w:rsidR="0059488B" w:rsidRPr="00C422F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veljače</w:t>
      </w:r>
      <w:r w:rsidR="000867CE" w:rsidRPr="00C422F4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20</w:t>
      </w:r>
      <w:r w:rsidR="00C30D83" w:rsidRPr="00C422F4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861C8A" w:rsidRPr="00C422F4">
        <w:rPr>
          <w:rFonts w:ascii="Times New Roman" w:eastAsia="Times New Roman" w:hAnsi="Times New Roman" w:cs="Times New Roman"/>
          <w:lang w:eastAsia="hr-HR"/>
        </w:rPr>
        <w:t>1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8</w:t>
      </w:r>
      <w:r w:rsidR="00F850DC" w:rsidRPr="00C422F4">
        <w:rPr>
          <w:rFonts w:ascii="Times New Roman" w:eastAsia="Times New Roman" w:hAnsi="Times New Roman" w:cs="Times New Roman"/>
          <w:lang w:eastAsia="hr-HR"/>
        </w:rPr>
        <w:t>,</w:t>
      </w:r>
      <w:r w:rsidR="00866B9B" w:rsidRPr="00C422F4">
        <w:rPr>
          <w:rFonts w:ascii="Times New Roman" w:eastAsia="Times New Roman" w:hAnsi="Times New Roman" w:cs="Times New Roman"/>
          <w:lang w:eastAsia="hr-HR"/>
        </w:rPr>
        <w:t>0</w:t>
      </w:r>
      <w:r w:rsidR="00A543E2" w:rsidRPr="00C422F4">
        <w:rPr>
          <w:rFonts w:ascii="Times New Roman" w:eastAsia="Times New Roman" w:hAnsi="Times New Roman" w:cs="Times New Roman"/>
          <w:lang w:eastAsia="hr-HR"/>
        </w:rPr>
        <w:t>0</w:t>
      </w:r>
      <w:r w:rsidR="000867CE" w:rsidRPr="00C422F4">
        <w:rPr>
          <w:rFonts w:ascii="Times New Roman" w:eastAsia="Times New Roman" w:hAnsi="Times New Roman" w:cs="Times New Roman"/>
          <w:lang w:eastAsia="hr-HR"/>
        </w:rPr>
        <w:t xml:space="preserve"> sati.</w:t>
      </w:r>
    </w:p>
    <w:p w:rsidR="00F93A0D" w:rsidRPr="00C422F4" w:rsidRDefault="00F93A0D" w:rsidP="00617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E042A" w:rsidRPr="00C422F4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Sjednici su nazočni članovi Općinskog vijeća Općine Tompojevci</w:t>
      </w:r>
    </w:p>
    <w:p w:rsidR="00EE042A" w:rsidRPr="00C422F4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Dubravko Martić - predsjednik</w:t>
      </w:r>
    </w:p>
    <w:p w:rsidR="00307667" w:rsidRPr="00C422F4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Zlatko Potočki - potpredsjednik Općinskog vijeća</w:t>
      </w:r>
      <w:r w:rsidRPr="00C422F4">
        <w:rPr>
          <w:rFonts w:ascii="Times New Roman" w:hAnsi="Times New Roman" w:cs="Times New Roman"/>
        </w:rPr>
        <w:tab/>
      </w:r>
    </w:p>
    <w:p w:rsidR="00EE042A" w:rsidRPr="00C422F4" w:rsidRDefault="00307667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Ivan Štefanac</w:t>
      </w:r>
      <w:r w:rsidR="00EE042A" w:rsidRPr="00C422F4">
        <w:rPr>
          <w:rFonts w:ascii="Times New Roman" w:hAnsi="Times New Roman" w:cs="Times New Roman"/>
        </w:rPr>
        <w:tab/>
      </w:r>
    </w:p>
    <w:p w:rsidR="009D0C88" w:rsidRPr="00C422F4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Jelena Kovačević </w:t>
      </w:r>
    </w:p>
    <w:p w:rsidR="00FF17F9" w:rsidRPr="00C422F4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22F4">
        <w:rPr>
          <w:rFonts w:ascii="Times New Roman" w:hAnsi="Times New Roman" w:cs="Times New Roman"/>
        </w:rPr>
        <w:t>Bernadica</w:t>
      </w:r>
      <w:proofErr w:type="spellEnd"/>
      <w:r w:rsidRPr="00C422F4">
        <w:rPr>
          <w:rFonts w:ascii="Times New Roman" w:hAnsi="Times New Roman" w:cs="Times New Roman"/>
        </w:rPr>
        <w:t xml:space="preserve"> </w:t>
      </w:r>
      <w:proofErr w:type="spellStart"/>
      <w:r w:rsidRPr="00C422F4">
        <w:rPr>
          <w:rFonts w:ascii="Times New Roman" w:hAnsi="Times New Roman" w:cs="Times New Roman"/>
        </w:rPr>
        <w:t>Sitaš</w:t>
      </w:r>
      <w:proofErr w:type="spellEnd"/>
      <w:r w:rsidRPr="00C422F4">
        <w:rPr>
          <w:rFonts w:ascii="Times New Roman" w:hAnsi="Times New Roman" w:cs="Times New Roman"/>
        </w:rPr>
        <w:t xml:space="preserve"> </w:t>
      </w:r>
    </w:p>
    <w:p w:rsidR="00603776" w:rsidRPr="00C422F4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Damir Tkalec</w:t>
      </w:r>
    </w:p>
    <w:p w:rsidR="00EE042A" w:rsidRPr="00C422F4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Amalija Lovrić</w:t>
      </w:r>
    </w:p>
    <w:p w:rsidR="00861C8A" w:rsidRPr="00C422F4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Dejan </w:t>
      </w:r>
      <w:proofErr w:type="spellStart"/>
      <w:r w:rsidRPr="00C422F4">
        <w:rPr>
          <w:rFonts w:ascii="Times New Roman" w:hAnsi="Times New Roman" w:cs="Times New Roman"/>
        </w:rPr>
        <w:t>Ljikar</w:t>
      </w:r>
      <w:proofErr w:type="spellEnd"/>
    </w:p>
    <w:p w:rsidR="002524DA" w:rsidRPr="00C422F4" w:rsidRDefault="002524D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Tatjana </w:t>
      </w:r>
      <w:proofErr w:type="spellStart"/>
      <w:r w:rsidRPr="00C422F4">
        <w:rPr>
          <w:rFonts w:ascii="Times New Roman" w:hAnsi="Times New Roman" w:cs="Times New Roman"/>
        </w:rPr>
        <w:t>Penavić</w:t>
      </w:r>
      <w:proofErr w:type="spellEnd"/>
    </w:p>
    <w:p w:rsidR="00866B9B" w:rsidRPr="00C422F4" w:rsidRDefault="00866B9B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Zdravko Galović</w:t>
      </w:r>
    </w:p>
    <w:p w:rsidR="00861C8A" w:rsidRPr="00C422F4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Tomislav </w:t>
      </w:r>
      <w:proofErr w:type="spellStart"/>
      <w:r w:rsidRPr="00C422F4">
        <w:rPr>
          <w:rFonts w:ascii="Times New Roman" w:hAnsi="Times New Roman" w:cs="Times New Roman"/>
        </w:rPr>
        <w:t>Panenić</w:t>
      </w:r>
      <w:proofErr w:type="spellEnd"/>
      <w:r w:rsidR="00861C8A" w:rsidRPr="00C422F4">
        <w:rPr>
          <w:rFonts w:ascii="Times New Roman" w:hAnsi="Times New Roman" w:cs="Times New Roman"/>
        </w:rPr>
        <w:t xml:space="preserve"> </w:t>
      </w:r>
    </w:p>
    <w:p w:rsidR="002524DA" w:rsidRPr="00C422F4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Danijel </w:t>
      </w:r>
      <w:proofErr w:type="spellStart"/>
      <w:r w:rsidRPr="00C422F4">
        <w:rPr>
          <w:rFonts w:ascii="Times New Roman" w:hAnsi="Times New Roman" w:cs="Times New Roman"/>
        </w:rPr>
        <w:t>Račman</w:t>
      </w:r>
      <w:proofErr w:type="spellEnd"/>
      <w:r w:rsidRPr="00C422F4">
        <w:rPr>
          <w:rFonts w:ascii="Times New Roman" w:hAnsi="Times New Roman" w:cs="Times New Roman"/>
        </w:rPr>
        <w:t xml:space="preserve"> - stigao na </w:t>
      </w:r>
      <w:r w:rsidR="00866B9B" w:rsidRPr="00C422F4">
        <w:rPr>
          <w:rFonts w:ascii="Times New Roman" w:hAnsi="Times New Roman" w:cs="Times New Roman"/>
        </w:rPr>
        <w:t>2</w:t>
      </w:r>
      <w:r w:rsidRPr="00C422F4">
        <w:rPr>
          <w:rFonts w:ascii="Times New Roman" w:hAnsi="Times New Roman" w:cs="Times New Roman"/>
        </w:rPr>
        <w:t>. točku</w:t>
      </w:r>
    </w:p>
    <w:p w:rsidR="00487D78" w:rsidRPr="00C422F4" w:rsidRDefault="00487D78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042A" w:rsidRPr="00C422F4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042A" w:rsidRPr="00C422F4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Osim članova Općinskog vijeća, sjednici su nazočni:</w:t>
      </w:r>
    </w:p>
    <w:p w:rsidR="00EE042A" w:rsidRPr="00C422F4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Zdravko </w:t>
      </w:r>
      <w:proofErr w:type="spellStart"/>
      <w:r w:rsidRPr="00C422F4">
        <w:rPr>
          <w:rFonts w:ascii="Times New Roman" w:hAnsi="Times New Roman" w:cs="Times New Roman"/>
        </w:rPr>
        <w:t>Zvonarić</w:t>
      </w:r>
      <w:proofErr w:type="spellEnd"/>
      <w:r w:rsidRPr="00C422F4">
        <w:rPr>
          <w:rFonts w:ascii="Times New Roman" w:hAnsi="Times New Roman" w:cs="Times New Roman"/>
        </w:rPr>
        <w:t xml:space="preserve"> – Općinski načelnik</w:t>
      </w:r>
    </w:p>
    <w:p w:rsidR="00EE042A" w:rsidRPr="00C422F4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Kristina K</w:t>
      </w:r>
      <w:r w:rsidR="0099093C" w:rsidRPr="00C422F4">
        <w:rPr>
          <w:rFonts w:ascii="Times New Roman" w:hAnsi="Times New Roman" w:cs="Times New Roman"/>
        </w:rPr>
        <w:t>ujundžić</w:t>
      </w:r>
      <w:r w:rsidRPr="00C422F4">
        <w:rPr>
          <w:rFonts w:ascii="Times New Roman" w:hAnsi="Times New Roman" w:cs="Times New Roman"/>
        </w:rPr>
        <w:t xml:space="preserve"> - zamjenica Općinskog načelnika</w:t>
      </w:r>
    </w:p>
    <w:p w:rsidR="00861C8A" w:rsidRPr="00C422F4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Slavko </w:t>
      </w:r>
      <w:proofErr w:type="spellStart"/>
      <w:r w:rsidRPr="00C422F4">
        <w:rPr>
          <w:rFonts w:ascii="Times New Roman" w:hAnsi="Times New Roman" w:cs="Times New Roman"/>
        </w:rPr>
        <w:t>Ždinjak</w:t>
      </w:r>
      <w:proofErr w:type="spellEnd"/>
      <w:r w:rsidRPr="00C422F4">
        <w:rPr>
          <w:rFonts w:ascii="Times New Roman" w:hAnsi="Times New Roman" w:cs="Times New Roman"/>
        </w:rPr>
        <w:t xml:space="preserve"> - zamjenik općinskog načelnika iz reda pripadnika rusinske nacionalne manjine</w:t>
      </w:r>
      <w:r w:rsidR="00866B9B" w:rsidRPr="00C422F4">
        <w:rPr>
          <w:rFonts w:ascii="Times New Roman" w:hAnsi="Times New Roman" w:cs="Times New Roman"/>
        </w:rPr>
        <w:t>, stigao na 2. točku</w:t>
      </w:r>
    </w:p>
    <w:p w:rsidR="00EE042A" w:rsidRPr="00C422F4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>Kata Cvitković – pročelnica JUO</w:t>
      </w:r>
    </w:p>
    <w:p w:rsidR="00866B9B" w:rsidRPr="00C422F4" w:rsidRDefault="00866B9B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 xml:space="preserve">Igor </w:t>
      </w:r>
      <w:proofErr w:type="spellStart"/>
      <w:r w:rsidRPr="00C422F4">
        <w:rPr>
          <w:rFonts w:ascii="Times New Roman" w:eastAsia="Times New Roman" w:hAnsi="Times New Roman" w:cs="Times New Roman"/>
          <w:lang w:eastAsia="hr-HR"/>
        </w:rPr>
        <w:t>Štrangarević</w:t>
      </w:r>
      <w:proofErr w:type="spellEnd"/>
      <w:r w:rsidRPr="00C422F4">
        <w:rPr>
          <w:rFonts w:ascii="Times New Roman" w:eastAsia="Times New Roman" w:hAnsi="Times New Roman" w:cs="Times New Roman"/>
          <w:lang w:eastAsia="hr-HR"/>
        </w:rPr>
        <w:t xml:space="preserve"> – direktor Komunalca d.o.o. Vukovar</w:t>
      </w:r>
    </w:p>
    <w:p w:rsidR="00866B9B" w:rsidRPr="00C422F4" w:rsidRDefault="00866B9B" w:rsidP="00866B9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>Lidija Marijanović –</w:t>
      </w:r>
      <w:r w:rsidRPr="00C422F4">
        <w:rPr>
          <w:rFonts w:ascii="Times New Roman" w:hAnsi="Times New Roman" w:cs="Times New Roman"/>
        </w:rPr>
        <w:t>Voditelj poslovne jedinice za gospodarenje otpadom</w:t>
      </w:r>
      <w:r w:rsidR="00D84F51" w:rsidRPr="00C422F4">
        <w:rPr>
          <w:rFonts w:ascii="Times New Roman" w:hAnsi="Times New Roman" w:cs="Times New Roman"/>
        </w:rPr>
        <w:t xml:space="preserve"> u Komunalcu d.o.o.</w:t>
      </w:r>
    </w:p>
    <w:p w:rsidR="002524DA" w:rsidRPr="00C422F4" w:rsidRDefault="00866B9B" w:rsidP="00866B9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 xml:space="preserve">Albert Varga – </w:t>
      </w:r>
      <w:r w:rsidR="00D84F51" w:rsidRPr="00C422F4">
        <w:rPr>
          <w:rFonts w:ascii="Times New Roman" w:eastAsia="Times New Roman" w:hAnsi="Times New Roman" w:cs="Times New Roman"/>
          <w:lang w:eastAsia="hr-HR"/>
        </w:rPr>
        <w:t>v</w:t>
      </w:r>
      <w:r w:rsidRPr="00C422F4">
        <w:rPr>
          <w:rFonts w:ascii="Times New Roman" w:eastAsia="Times New Roman" w:hAnsi="Times New Roman" w:cs="Times New Roman"/>
          <w:lang w:eastAsia="hr-HR"/>
        </w:rPr>
        <w:t>oditelj LAG-a Srijem</w:t>
      </w:r>
    </w:p>
    <w:p w:rsidR="00866B9B" w:rsidRPr="00C422F4" w:rsidRDefault="00866B9B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 xml:space="preserve">Mladen Markešić </w:t>
      </w:r>
      <w:r w:rsidR="00D84F51" w:rsidRPr="00C422F4">
        <w:rPr>
          <w:rFonts w:ascii="Times New Roman" w:eastAsia="Times New Roman" w:hAnsi="Times New Roman" w:cs="Times New Roman"/>
          <w:lang w:eastAsia="hr-HR"/>
        </w:rPr>
        <w:t>–</w:t>
      </w:r>
      <w:r w:rsidRPr="00C422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4F51" w:rsidRPr="00C422F4">
        <w:rPr>
          <w:rFonts w:ascii="Times New Roman" w:eastAsia="Times New Roman" w:hAnsi="Times New Roman" w:cs="Times New Roman"/>
          <w:lang w:eastAsia="hr-HR"/>
        </w:rPr>
        <w:t>ravnatelj razvojne agencije TINTL</w:t>
      </w:r>
    </w:p>
    <w:p w:rsidR="003A7C28" w:rsidRPr="00C422F4" w:rsidRDefault="003A7C28" w:rsidP="00617D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:rsidR="00D126CB" w:rsidRPr="00C422F4" w:rsidRDefault="00853BBB" w:rsidP="00617D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Predsjednik Općinskog vijeća pozdravlja nazočne</w:t>
      </w:r>
      <w:r w:rsidR="0059488B" w:rsidRPr="00C422F4">
        <w:rPr>
          <w:rFonts w:ascii="Times New Roman" w:hAnsi="Times New Roman" w:cs="Times New Roman"/>
        </w:rPr>
        <w:t>,</w:t>
      </w:r>
      <w:r w:rsidR="007C5BBA" w:rsidRPr="00C422F4">
        <w:rPr>
          <w:rFonts w:ascii="Times New Roman" w:hAnsi="Times New Roman" w:cs="Times New Roman"/>
        </w:rPr>
        <w:t xml:space="preserve"> utvrđuje da postoji kvorum za održavanje sjednice </w:t>
      </w:r>
      <w:r w:rsidR="00FF17F9" w:rsidRPr="00C422F4">
        <w:rPr>
          <w:rFonts w:ascii="Times New Roman" w:hAnsi="Times New Roman" w:cs="Times New Roman"/>
        </w:rPr>
        <w:t>(nazočno</w:t>
      </w:r>
      <w:r w:rsidR="00861C8A" w:rsidRPr="00C422F4">
        <w:rPr>
          <w:rFonts w:ascii="Times New Roman" w:hAnsi="Times New Roman" w:cs="Times New Roman"/>
        </w:rPr>
        <w:t xml:space="preserve"> </w:t>
      </w:r>
      <w:r w:rsidR="00D84F51" w:rsidRPr="00C422F4">
        <w:rPr>
          <w:rFonts w:ascii="Times New Roman" w:hAnsi="Times New Roman" w:cs="Times New Roman"/>
        </w:rPr>
        <w:t>11</w:t>
      </w:r>
      <w:r w:rsidR="00861C8A" w:rsidRPr="00C422F4">
        <w:rPr>
          <w:rFonts w:ascii="Times New Roman" w:hAnsi="Times New Roman" w:cs="Times New Roman"/>
        </w:rPr>
        <w:t xml:space="preserve"> vijećnika do druge točke, a od druge točke </w:t>
      </w:r>
      <w:r w:rsidR="00307667" w:rsidRPr="00C422F4">
        <w:rPr>
          <w:rFonts w:ascii="Times New Roman" w:hAnsi="Times New Roman" w:cs="Times New Roman"/>
        </w:rPr>
        <w:t>1</w:t>
      </w:r>
      <w:r w:rsidR="00D84F51" w:rsidRPr="00C422F4">
        <w:rPr>
          <w:rFonts w:ascii="Times New Roman" w:hAnsi="Times New Roman" w:cs="Times New Roman"/>
        </w:rPr>
        <w:t>2</w:t>
      </w:r>
      <w:r w:rsidR="0059488B" w:rsidRPr="00C422F4">
        <w:rPr>
          <w:rFonts w:ascii="Times New Roman" w:hAnsi="Times New Roman" w:cs="Times New Roman"/>
        </w:rPr>
        <w:t>)</w:t>
      </w:r>
      <w:r w:rsidR="00861C8A" w:rsidRPr="00C422F4">
        <w:rPr>
          <w:rFonts w:ascii="Times New Roman" w:eastAsia="Times New Roman" w:hAnsi="Times New Roman" w:cs="Times New Roman"/>
        </w:rPr>
        <w:t xml:space="preserve"> i da se mogu donositi pravovaljane odluke, te</w:t>
      </w:r>
      <w:r w:rsidR="009D0C88" w:rsidRPr="00C422F4">
        <w:rPr>
          <w:rFonts w:ascii="Times New Roman" w:hAnsi="Times New Roman" w:cs="Times New Roman"/>
        </w:rPr>
        <w:t xml:space="preserve"> predlaže dnevni red</w:t>
      </w:r>
      <w:r w:rsidR="00FF17F9" w:rsidRPr="00C422F4">
        <w:rPr>
          <w:rFonts w:ascii="Times New Roman" w:hAnsi="Times New Roman" w:cs="Times New Roman"/>
        </w:rPr>
        <w:t>:</w:t>
      </w:r>
    </w:p>
    <w:p w:rsidR="00FF17F9" w:rsidRPr="00C422F4" w:rsidRDefault="00FF17F9" w:rsidP="00617D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4F51" w:rsidRPr="00C422F4" w:rsidRDefault="00D84F51" w:rsidP="00D84F51">
      <w:pPr>
        <w:spacing w:after="0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DNEVNI RED: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Usvajanje skraćenog zapisnika s prošle sjednice Općinskog vijeća.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Izvješće o radu davatelja javne usluge prikupljanja miješanog i biorazgradivog komunalnog otpada  - tvrtke Komunalac d.o.o. Vukovar, na području Općine Tompojevci za 2019. godinu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Izvješće  o radu LAG-a.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Izvješće o radu Razvojne agencije TINTL-a i Ureda za međunarodnu suradnju TINT-a.</w:t>
      </w:r>
    </w:p>
    <w:p w:rsidR="00D84F51" w:rsidRPr="00C422F4" w:rsidRDefault="00D84F51" w:rsidP="00D84F51">
      <w:pPr>
        <w:numPr>
          <w:ilvl w:val="0"/>
          <w:numId w:val="28"/>
        </w:numPr>
        <w:spacing w:after="0"/>
        <w:ind w:left="357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Izvješće o radu Općinskog načelnika za period od 01. srpnja do 31. prosinca 2019. g.</w:t>
      </w:r>
    </w:p>
    <w:p w:rsidR="00D84F51" w:rsidRPr="00C422F4" w:rsidRDefault="00D84F51" w:rsidP="00D84F51">
      <w:pPr>
        <w:numPr>
          <w:ilvl w:val="0"/>
          <w:numId w:val="28"/>
        </w:numPr>
        <w:spacing w:after="0"/>
        <w:ind w:left="357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  <w:bCs/>
        </w:rPr>
        <w:t>Izvješće o izvršenju Programa upravljanja imovinom u vlasništvu Općine Tompojevci za 2019. god.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Prijedlog odluke o načinu upravljanja i korištenja sportskih građevina u vlasništvu Općine Tompojevci.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Statutarna odluka o izmjenama i dopunama Statuta Općine Tompojevci.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</w:rPr>
      </w:pPr>
      <w:r w:rsidRPr="00C422F4">
        <w:rPr>
          <w:rFonts w:ascii="Times New Roman" w:eastAsia="Times New Roman" w:hAnsi="Times New Roman" w:cs="Times New Roman"/>
          <w:bCs/>
          <w:lang w:eastAsia="hr-HR"/>
        </w:rPr>
        <w:t>Smjernice za organizaciju i razvoj sustava civilne</w:t>
      </w:r>
      <w:r w:rsidRPr="00C422F4">
        <w:rPr>
          <w:rFonts w:ascii="Times New Roman" w:hAnsi="Times New Roman" w:cs="Times New Roman"/>
          <w:bCs/>
        </w:rPr>
        <w:t xml:space="preserve"> </w:t>
      </w:r>
      <w:r w:rsidRPr="00C422F4">
        <w:rPr>
          <w:rFonts w:ascii="Times New Roman" w:eastAsia="Times New Roman" w:hAnsi="Times New Roman" w:cs="Times New Roman"/>
          <w:bCs/>
          <w:lang w:eastAsia="hr-HR"/>
        </w:rPr>
        <w:t>zaštite Općine Tompojevci za period</w:t>
      </w:r>
      <w:r w:rsidRPr="00C422F4">
        <w:rPr>
          <w:rFonts w:ascii="Times New Roman" w:hAnsi="Times New Roman" w:cs="Times New Roman"/>
          <w:bCs/>
        </w:rPr>
        <w:t xml:space="preserve"> </w:t>
      </w:r>
      <w:r w:rsidRPr="00C422F4">
        <w:rPr>
          <w:rFonts w:ascii="Times New Roman" w:eastAsia="Times New Roman" w:hAnsi="Times New Roman" w:cs="Times New Roman"/>
          <w:bCs/>
          <w:lang w:eastAsia="hr-HR"/>
        </w:rPr>
        <w:t>od 2020. do 2023. godine.</w:t>
      </w:r>
    </w:p>
    <w:p w:rsidR="00D84F51" w:rsidRPr="00C422F4" w:rsidRDefault="00D84F51" w:rsidP="00D84F51">
      <w:pPr>
        <w:numPr>
          <w:ilvl w:val="0"/>
          <w:numId w:val="28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r-HR"/>
        </w:rPr>
      </w:pPr>
      <w:r w:rsidRPr="00C422F4">
        <w:rPr>
          <w:rFonts w:ascii="Times New Roman" w:eastAsia="Times New Roman" w:hAnsi="Times New Roman" w:cs="Times New Roman"/>
          <w:lang w:eastAsia="hr-HR"/>
        </w:rPr>
        <w:t>Različito.</w:t>
      </w:r>
    </w:p>
    <w:p w:rsidR="0059488B" w:rsidRPr="00C422F4" w:rsidRDefault="0059488B" w:rsidP="005948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E40" w:rsidRPr="00C422F4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D</w:t>
      </w:r>
      <w:r w:rsidR="00EE042A" w:rsidRPr="00C422F4">
        <w:rPr>
          <w:rFonts w:ascii="Times New Roman" w:hAnsi="Times New Roman" w:cs="Times New Roman"/>
        </w:rPr>
        <w:t>nevni red jednoglasno prihvaćen</w:t>
      </w:r>
      <w:r w:rsidR="00307667" w:rsidRPr="00C422F4">
        <w:rPr>
          <w:rFonts w:ascii="Times New Roman" w:hAnsi="Times New Roman" w:cs="Times New Roman"/>
        </w:rPr>
        <w:t xml:space="preserve"> ( </w:t>
      </w:r>
      <w:r w:rsidR="00D84F51" w:rsidRPr="00C422F4">
        <w:rPr>
          <w:rFonts w:ascii="Times New Roman" w:hAnsi="Times New Roman" w:cs="Times New Roman"/>
        </w:rPr>
        <w:t>11</w:t>
      </w:r>
      <w:r w:rsidR="00861C8A" w:rsidRPr="00C422F4">
        <w:rPr>
          <w:rFonts w:ascii="Times New Roman" w:hAnsi="Times New Roman" w:cs="Times New Roman"/>
        </w:rPr>
        <w:t xml:space="preserve"> glasova „ZA“)</w:t>
      </w:r>
      <w:r w:rsidR="00EE042A" w:rsidRPr="00C422F4">
        <w:rPr>
          <w:rFonts w:ascii="Times New Roman" w:hAnsi="Times New Roman" w:cs="Times New Roman"/>
        </w:rPr>
        <w:t>.</w:t>
      </w:r>
    </w:p>
    <w:p w:rsidR="005B0957" w:rsidRPr="00C422F4" w:rsidRDefault="005B0957" w:rsidP="00617D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lastRenderedPageBreak/>
        <w:t>Točka 1.</w:t>
      </w:r>
    </w:p>
    <w:p w:rsidR="005B0957" w:rsidRPr="00C422F4" w:rsidRDefault="005B0957" w:rsidP="00617D53">
      <w:pPr>
        <w:pStyle w:val="Odlomakpopisa"/>
        <w:spacing w:after="0" w:line="240" w:lineRule="auto"/>
        <w:ind w:left="786"/>
        <w:jc w:val="center"/>
        <w:rPr>
          <w:rFonts w:ascii="Times New Roman" w:hAnsi="Times New Roman" w:cs="Times New Roman"/>
          <w:i/>
        </w:rPr>
      </w:pPr>
      <w:r w:rsidRPr="00C422F4">
        <w:rPr>
          <w:rFonts w:ascii="Times New Roman" w:hAnsi="Times New Roman" w:cs="Times New Roman"/>
          <w:i/>
        </w:rPr>
        <w:t>Usvaja</w:t>
      </w:r>
      <w:r w:rsidR="009D0C88" w:rsidRPr="00C422F4">
        <w:rPr>
          <w:rFonts w:ascii="Times New Roman" w:hAnsi="Times New Roman" w:cs="Times New Roman"/>
          <w:i/>
        </w:rPr>
        <w:t>nje skraćenog zapisnika s prošle</w:t>
      </w:r>
      <w:r w:rsidRPr="00C422F4">
        <w:rPr>
          <w:rFonts w:ascii="Times New Roman" w:hAnsi="Times New Roman" w:cs="Times New Roman"/>
          <w:i/>
        </w:rPr>
        <w:t xml:space="preserve"> sjednice Općinskog vijeća</w:t>
      </w:r>
    </w:p>
    <w:p w:rsidR="005B0957" w:rsidRPr="00C422F4" w:rsidRDefault="005B0957" w:rsidP="00617D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B58" w:rsidRPr="00C422F4" w:rsidRDefault="005B0957" w:rsidP="00617D53">
      <w:pPr>
        <w:spacing w:after="0" w:line="240" w:lineRule="auto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Predsjednik vijeća dao je na r</w:t>
      </w:r>
      <w:r w:rsidR="00603776" w:rsidRPr="00C422F4">
        <w:rPr>
          <w:rFonts w:ascii="Times New Roman" w:hAnsi="Times New Roman" w:cs="Times New Roman"/>
        </w:rPr>
        <w:t xml:space="preserve">aspravu i usvajanje Zapisnik </w:t>
      </w:r>
      <w:r w:rsidR="006E2240" w:rsidRPr="00C422F4">
        <w:rPr>
          <w:rFonts w:ascii="Times New Roman" w:hAnsi="Times New Roman" w:cs="Times New Roman"/>
        </w:rPr>
        <w:t xml:space="preserve"> s prošle sjednice </w:t>
      </w:r>
      <w:r w:rsidRPr="00C422F4">
        <w:rPr>
          <w:rFonts w:ascii="Times New Roman" w:hAnsi="Times New Roman" w:cs="Times New Roman"/>
        </w:rPr>
        <w:t xml:space="preserve">Općinskog vijeća. </w:t>
      </w:r>
    </w:p>
    <w:p w:rsidR="00617D53" w:rsidRPr="00C422F4" w:rsidRDefault="00617D53" w:rsidP="00617D53">
      <w:pPr>
        <w:spacing w:after="0" w:line="240" w:lineRule="auto"/>
        <w:rPr>
          <w:rFonts w:ascii="Times New Roman" w:hAnsi="Times New Roman" w:cs="Times New Roman"/>
          <w:b/>
        </w:rPr>
      </w:pPr>
    </w:p>
    <w:p w:rsidR="004B4F70" w:rsidRPr="00C422F4" w:rsidRDefault="005B0957" w:rsidP="00617D53">
      <w:pPr>
        <w:spacing w:after="0" w:line="240" w:lineRule="auto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Zapisni</w:t>
      </w:r>
      <w:r w:rsidR="008F1D25" w:rsidRPr="00C422F4">
        <w:rPr>
          <w:rFonts w:ascii="Times New Roman" w:hAnsi="Times New Roman" w:cs="Times New Roman"/>
          <w:b/>
        </w:rPr>
        <w:t>k bez rasprave</w:t>
      </w:r>
      <w:r w:rsidR="006F2B58" w:rsidRPr="00C422F4">
        <w:rPr>
          <w:rFonts w:ascii="Times New Roman" w:hAnsi="Times New Roman" w:cs="Times New Roman"/>
          <w:b/>
        </w:rPr>
        <w:t xml:space="preserve"> usvojen </w:t>
      </w:r>
      <w:r w:rsidRPr="00C422F4">
        <w:rPr>
          <w:rFonts w:ascii="Times New Roman" w:hAnsi="Times New Roman" w:cs="Times New Roman"/>
          <w:b/>
        </w:rPr>
        <w:t xml:space="preserve"> jedno</w:t>
      </w:r>
      <w:r w:rsidR="009D0C88" w:rsidRPr="00C422F4">
        <w:rPr>
          <w:rFonts w:ascii="Times New Roman" w:hAnsi="Times New Roman" w:cs="Times New Roman"/>
          <w:b/>
        </w:rPr>
        <w:t>glasno (</w:t>
      </w:r>
      <w:r w:rsidR="006B4870" w:rsidRPr="00C422F4">
        <w:rPr>
          <w:rFonts w:ascii="Times New Roman" w:hAnsi="Times New Roman" w:cs="Times New Roman"/>
          <w:b/>
        </w:rPr>
        <w:t xml:space="preserve"> </w:t>
      </w:r>
      <w:r w:rsidR="00D84F51" w:rsidRPr="00C422F4">
        <w:rPr>
          <w:rFonts w:ascii="Times New Roman" w:hAnsi="Times New Roman" w:cs="Times New Roman"/>
          <w:b/>
        </w:rPr>
        <w:t>11</w:t>
      </w:r>
      <w:r w:rsidRPr="00C422F4">
        <w:rPr>
          <w:rFonts w:ascii="Times New Roman" w:hAnsi="Times New Roman" w:cs="Times New Roman"/>
          <w:b/>
        </w:rPr>
        <w:t xml:space="preserve"> glasova „ZA“</w:t>
      </w:r>
      <w:r w:rsidR="009D0C88" w:rsidRPr="00C422F4">
        <w:rPr>
          <w:rFonts w:ascii="Times New Roman" w:hAnsi="Times New Roman" w:cs="Times New Roman"/>
          <w:b/>
        </w:rPr>
        <w:t>).</w:t>
      </w:r>
    </w:p>
    <w:p w:rsidR="002524DA" w:rsidRPr="00C422F4" w:rsidRDefault="002524DA" w:rsidP="002524DA">
      <w:pPr>
        <w:spacing w:after="0" w:line="240" w:lineRule="auto"/>
        <w:rPr>
          <w:rFonts w:ascii="Times New Roman" w:hAnsi="Times New Roman" w:cs="Times New Roman"/>
        </w:rPr>
      </w:pPr>
    </w:p>
    <w:p w:rsidR="002524DA" w:rsidRPr="00C422F4" w:rsidRDefault="002524DA" w:rsidP="00252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Točka 2.</w:t>
      </w:r>
    </w:p>
    <w:p w:rsidR="00672E1C" w:rsidRPr="00C422F4" w:rsidRDefault="00672E1C" w:rsidP="00672E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i/>
          <w:iCs/>
        </w:rPr>
        <w:t>Izvješće o radu davatelja javne usluge prikupljanja miješanog i biorazgradivog komunalnog otpada  - tvrtke Komunalac d.o.o. Vukovar, na području Općine Tompojevci za 2019. godinu</w:t>
      </w:r>
    </w:p>
    <w:p w:rsidR="00D84F51" w:rsidRPr="00C422F4" w:rsidRDefault="00D84F51" w:rsidP="00F5506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2524DA" w:rsidRPr="00C422F4" w:rsidRDefault="002524DA" w:rsidP="00D84F5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C422F4">
        <w:rPr>
          <w:sz w:val="22"/>
          <w:szCs w:val="22"/>
        </w:rPr>
        <w:t xml:space="preserve">Predsjednik vijeća daje riječ </w:t>
      </w:r>
      <w:r w:rsidR="00D84F51" w:rsidRPr="00C422F4">
        <w:rPr>
          <w:sz w:val="22"/>
          <w:szCs w:val="22"/>
        </w:rPr>
        <w:t>direktoru Komunalca d.o.o. Vukovar</w:t>
      </w:r>
      <w:r w:rsidRPr="00C422F4">
        <w:rPr>
          <w:sz w:val="22"/>
          <w:szCs w:val="22"/>
        </w:rPr>
        <w:t>.</w:t>
      </w:r>
    </w:p>
    <w:p w:rsidR="00D84F51" w:rsidRPr="00C422F4" w:rsidRDefault="00D84F51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  <w:i/>
        </w:rPr>
        <w:t xml:space="preserve">Igor </w:t>
      </w:r>
      <w:proofErr w:type="spellStart"/>
      <w:r w:rsidRPr="00C422F4">
        <w:rPr>
          <w:rFonts w:ascii="Times New Roman" w:hAnsi="Times New Roman" w:cs="Times New Roman"/>
          <w:i/>
        </w:rPr>
        <w:t>Štrangarević</w:t>
      </w:r>
      <w:proofErr w:type="spellEnd"/>
      <w:r w:rsidR="002524DA" w:rsidRPr="00C422F4">
        <w:rPr>
          <w:rFonts w:ascii="Times New Roman" w:hAnsi="Times New Roman" w:cs="Times New Roman"/>
        </w:rPr>
        <w:t xml:space="preserve">  - </w:t>
      </w:r>
      <w:r w:rsidRPr="00C422F4">
        <w:rPr>
          <w:rFonts w:ascii="Times New Roman" w:hAnsi="Times New Roman" w:cs="Times New Roman"/>
        </w:rPr>
        <w:t>pozdravlja sve nazoče i poziva Lidiju Marijanović da podnese izvješće.</w:t>
      </w:r>
    </w:p>
    <w:p w:rsidR="00D84F51" w:rsidRPr="00C422F4" w:rsidRDefault="00D84F51" w:rsidP="00D84F5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i/>
          <w:iCs/>
        </w:rPr>
        <w:t xml:space="preserve">Lidija Marijanović – </w:t>
      </w:r>
      <w:r w:rsidRPr="00C422F4">
        <w:rPr>
          <w:rFonts w:ascii="Times New Roman" w:hAnsi="Times New Roman" w:cs="Times New Roman"/>
        </w:rPr>
        <w:t>miješani komunalni otpad prikuplja se jedan puta tjedno, papir i plastika jedan puta mjesečno, a glomazni otpad jeda</w:t>
      </w:r>
      <w:r w:rsidR="00AC3BCB" w:rsidRPr="00C422F4">
        <w:rPr>
          <w:rFonts w:ascii="Times New Roman" w:hAnsi="Times New Roman" w:cs="Times New Roman"/>
        </w:rPr>
        <w:t xml:space="preserve">n puta godišnje besplatno. Količine sakupljenog otpada plastike i papira su se povećale u odnosu na 2018. godinu, a također i količine glomaznog otpada. Za odvojeno prikupljanje otpada građani su dobro koristili </w:t>
      </w:r>
      <w:proofErr w:type="spellStart"/>
      <w:r w:rsidR="00AC3BCB" w:rsidRPr="00C422F4">
        <w:rPr>
          <w:rFonts w:ascii="Times New Roman" w:hAnsi="Times New Roman" w:cs="Times New Roman"/>
        </w:rPr>
        <w:t>reciklažno</w:t>
      </w:r>
      <w:proofErr w:type="spellEnd"/>
      <w:r w:rsidR="00AC3BCB" w:rsidRPr="00C422F4">
        <w:rPr>
          <w:rFonts w:ascii="Times New Roman" w:hAnsi="Times New Roman" w:cs="Times New Roman"/>
        </w:rPr>
        <w:t xml:space="preserve"> dvorište, a koristili su također i mobilno </w:t>
      </w:r>
      <w:proofErr w:type="spellStart"/>
      <w:r w:rsidR="00AC3BCB" w:rsidRPr="00C422F4">
        <w:rPr>
          <w:rFonts w:ascii="Times New Roman" w:hAnsi="Times New Roman" w:cs="Times New Roman"/>
        </w:rPr>
        <w:t>reciklažno</w:t>
      </w:r>
      <w:proofErr w:type="spellEnd"/>
      <w:r w:rsidR="00AC3BCB" w:rsidRPr="00C422F4">
        <w:rPr>
          <w:rFonts w:ascii="Times New Roman" w:hAnsi="Times New Roman" w:cs="Times New Roman"/>
        </w:rPr>
        <w:t xml:space="preserve"> dvorište. Edukacija korisnika javne usluge obavljena je u četvrtom mjesecu prošle godine, ovisno o mjestu održavanja, negdje je bila posjećenost veća, a negdje manja. Podijeljene su obavijesti i vrećice svim korisnicima javne usluge.</w:t>
      </w:r>
    </w:p>
    <w:p w:rsidR="00D84F51" w:rsidRPr="00C422F4" w:rsidRDefault="00AC3BCB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Otvorena rasprava.</w:t>
      </w:r>
    </w:p>
    <w:p w:rsidR="00AC3BCB" w:rsidRPr="00C422F4" w:rsidRDefault="00AC3BCB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Tatjana </w:t>
      </w:r>
      <w:proofErr w:type="spellStart"/>
      <w:r w:rsidRPr="00C422F4">
        <w:rPr>
          <w:rFonts w:ascii="Times New Roman" w:hAnsi="Times New Roman" w:cs="Times New Roman"/>
        </w:rPr>
        <w:t>Penavić</w:t>
      </w:r>
      <w:proofErr w:type="spellEnd"/>
      <w:r w:rsidRPr="00C422F4">
        <w:rPr>
          <w:rFonts w:ascii="Times New Roman" w:hAnsi="Times New Roman" w:cs="Times New Roman"/>
        </w:rPr>
        <w:t xml:space="preserve"> – što god smo donijeli u mobilno </w:t>
      </w:r>
      <w:proofErr w:type="spellStart"/>
      <w:r w:rsidRPr="00C422F4">
        <w:rPr>
          <w:rFonts w:ascii="Times New Roman" w:hAnsi="Times New Roman" w:cs="Times New Roman"/>
        </w:rPr>
        <w:t>reciklažno</w:t>
      </w:r>
      <w:proofErr w:type="spellEnd"/>
      <w:r w:rsidRPr="00C422F4">
        <w:rPr>
          <w:rFonts w:ascii="Times New Roman" w:hAnsi="Times New Roman" w:cs="Times New Roman"/>
        </w:rPr>
        <w:t xml:space="preserve"> dvorište ništa niša nije primljeno, rečeno je da odložimo na zelene otoke. Kontejneri na groblju u </w:t>
      </w:r>
      <w:proofErr w:type="spellStart"/>
      <w:r w:rsidRPr="00C422F4">
        <w:rPr>
          <w:rFonts w:ascii="Times New Roman" w:hAnsi="Times New Roman" w:cs="Times New Roman"/>
        </w:rPr>
        <w:t>Berku</w:t>
      </w:r>
      <w:proofErr w:type="spellEnd"/>
      <w:r w:rsidRPr="00C422F4">
        <w:rPr>
          <w:rFonts w:ascii="Times New Roman" w:hAnsi="Times New Roman" w:cs="Times New Roman"/>
        </w:rPr>
        <w:t xml:space="preserve"> su bili slabo pražnjeni, sada su oba kontejnera postavljena na ulazu u groblje</w:t>
      </w:r>
      <w:r w:rsidR="00E003C9" w:rsidRPr="00C422F4">
        <w:rPr>
          <w:rFonts w:ascii="Times New Roman" w:hAnsi="Times New Roman" w:cs="Times New Roman"/>
        </w:rPr>
        <w:t xml:space="preserve"> i sada građani s gornjeg dijela groblja sav otpad bacaju u ograđeni prostor koji se nalazi na groblju, a manje u kontejner. Da bi se to spriječilo predlaže da se jedan kontejner prebaci u gornji dio groblja.</w:t>
      </w:r>
    </w:p>
    <w:p w:rsidR="00E003C9" w:rsidRPr="00C422F4" w:rsidRDefault="00E003C9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Lidija Marijanović – još jednom se ispričava zbog neugodnosti, imali su problema s djelatnikom, sada je dobio upute i neće se to više ponoviti.</w:t>
      </w:r>
    </w:p>
    <w:p w:rsidR="00E003C9" w:rsidRPr="00C422F4" w:rsidRDefault="00E003C9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Igor </w:t>
      </w:r>
      <w:proofErr w:type="spellStart"/>
      <w:r w:rsidRPr="00C422F4">
        <w:rPr>
          <w:rFonts w:ascii="Times New Roman" w:hAnsi="Times New Roman" w:cs="Times New Roman"/>
        </w:rPr>
        <w:t>Štrangarević</w:t>
      </w:r>
      <w:proofErr w:type="spellEnd"/>
      <w:r w:rsidRPr="00C422F4">
        <w:rPr>
          <w:rFonts w:ascii="Times New Roman" w:hAnsi="Times New Roman" w:cs="Times New Roman"/>
        </w:rPr>
        <w:t xml:space="preserve"> – pronaći će rješenje s načelnikom u vezi kontejnera.</w:t>
      </w:r>
    </w:p>
    <w:p w:rsidR="00E003C9" w:rsidRPr="00C422F4" w:rsidRDefault="00E003C9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Damir Tkalec – da li se može postaviti neki nadzor ( videonadzor)  nad kontejnerima na grobljima, jer građani stvarno svašta bacaju ( ima i šuta).</w:t>
      </w:r>
    </w:p>
    <w:p w:rsidR="00E003C9" w:rsidRPr="00C422F4" w:rsidRDefault="00E003C9" w:rsidP="00D84F5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422F4">
        <w:rPr>
          <w:rFonts w:ascii="Times New Roman" w:hAnsi="Times New Roman" w:cs="Times New Roman"/>
        </w:rPr>
        <w:t>Predsjenik</w:t>
      </w:r>
      <w:proofErr w:type="spellEnd"/>
      <w:r w:rsidRPr="00C422F4">
        <w:rPr>
          <w:rFonts w:ascii="Times New Roman" w:hAnsi="Times New Roman" w:cs="Times New Roman"/>
        </w:rPr>
        <w:t xml:space="preserve"> vijeća – imamo sad reciklažo dvorište i građani imaju gdje odvesti to smeće.</w:t>
      </w:r>
    </w:p>
    <w:p w:rsidR="00E003C9" w:rsidRPr="00C422F4" w:rsidRDefault="00E003C9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Igor </w:t>
      </w:r>
      <w:proofErr w:type="spellStart"/>
      <w:r w:rsidRPr="00C422F4">
        <w:rPr>
          <w:rFonts w:ascii="Times New Roman" w:hAnsi="Times New Roman" w:cs="Times New Roman"/>
        </w:rPr>
        <w:t>Štrangarević</w:t>
      </w:r>
      <w:proofErr w:type="spellEnd"/>
      <w:r w:rsidRPr="00C422F4">
        <w:rPr>
          <w:rFonts w:ascii="Times New Roman" w:hAnsi="Times New Roman" w:cs="Times New Roman"/>
        </w:rPr>
        <w:t xml:space="preserve"> – puno gori situaciju imali smo u Vukovaru, kontejneri su na oku pa opet ima svega. Postavili smo i videonadzor na nekoliko kritičnih mjesta, ali sve to košta. I za postavljanje kamera treba odluka Općinskog vijeća, a tu je i Uredba o zaštiti osobnih podataka i o tome se mora voditi računa. </w:t>
      </w:r>
    </w:p>
    <w:p w:rsidR="00672E1C" w:rsidRPr="00C422F4" w:rsidRDefault="00672E1C" w:rsidP="00D84F51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Općinski načelnik – zahvaljuje predstavnicima Komunalca na izvješću i iscrpnim odgovorima. Imamo i komunalnog i poljoprivrednog redara od 01.01.2020. koji može nešto doraditi i odraditi, to nije problem samo u Bokšiću, treba se pokazati kultura.</w:t>
      </w:r>
    </w:p>
    <w:p w:rsidR="00D84F51" w:rsidRPr="00C422F4" w:rsidRDefault="00672E1C" w:rsidP="00D84F5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</w:rPr>
        <w:t xml:space="preserve">Tomislav </w:t>
      </w:r>
      <w:proofErr w:type="spellStart"/>
      <w:r w:rsidRPr="00C422F4">
        <w:rPr>
          <w:rFonts w:ascii="Times New Roman" w:hAnsi="Times New Roman" w:cs="Times New Roman"/>
        </w:rPr>
        <w:t>Panenić</w:t>
      </w:r>
      <w:proofErr w:type="spellEnd"/>
      <w:r w:rsidRPr="00C422F4">
        <w:rPr>
          <w:rFonts w:ascii="Times New Roman" w:hAnsi="Times New Roman" w:cs="Times New Roman"/>
        </w:rPr>
        <w:t xml:space="preserve"> – do prije pet godina imali smo divlje deponije, zadovoljan je sa prikupljanjem i razvrstavanjem otpada, dajmo ljudima vremena  da se prilagode i što više informacija. Solidni smo u odnosu na druge općine. </w:t>
      </w:r>
    </w:p>
    <w:p w:rsidR="002524DA" w:rsidRPr="00C422F4" w:rsidRDefault="00D8283A" w:rsidP="00BC679D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C422F4">
        <w:rPr>
          <w:b/>
          <w:sz w:val="22"/>
          <w:szCs w:val="22"/>
        </w:rPr>
        <w:t>O</w:t>
      </w:r>
      <w:r w:rsidR="002524DA" w:rsidRPr="00C422F4">
        <w:rPr>
          <w:b/>
          <w:sz w:val="22"/>
          <w:szCs w:val="22"/>
        </w:rPr>
        <w:t>pćinsko vijeće je sa  1</w:t>
      </w:r>
      <w:r w:rsidR="00672E1C" w:rsidRPr="00C422F4">
        <w:rPr>
          <w:b/>
          <w:sz w:val="22"/>
          <w:szCs w:val="22"/>
        </w:rPr>
        <w:t>2</w:t>
      </w:r>
      <w:r w:rsidR="002524DA" w:rsidRPr="00C422F4">
        <w:rPr>
          <w:b/>
          <w:sz w:val="22"/>
          <w:szCs w:val="22"/>
        </w:rPr>
        <w:t xml:space="preserve"> glasova „ZA“ donijelo</w:t>
      </w:r>
      <w:r w:rsidR="00727E70" w:rsidRPr="00C422F4">
        <w:rPr>
          <w:b/>
          <w:sz w:val="22"/>
          <w:szCs w:val="22"/>
        </w:rPr>
        <w:t xml:space="preserve"> </w:t>
      </w:r>
      <w:r w:rsidR="002524DA" w:rsidRPr="00C422F4">
        <w:rPr>
          <w:b/>
          <w:sz w:val="22"/>
          <w:szCs w:val="22"/>
        </w:rPr>
        <w:t>:</w:t>
      </w:r>
    </w:p>
    <w:p w:rsidR="00672E1C" w:rsidRPr="00C422F4" w:rsidRDefault="00727E70" w:rsidP="00C422F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</w:rPr>
        <w:t xml:space="preserve">Odluku o </w:t>
      </w:r>
      <w:r w:rsidR="00672E1C" w:rsidRPr="00C422F4">
        <w:rPr>
          <w:rFonts w:ascii="Times New Roman" w:hAnsi="Times New Roman" w:cs="Times New Roman"/>
          <w:b/>
        </w:rPr>
        <w:t xml:space="preserve">prihvaćanju izvješća </w:t>
      </w:r>
      <w:r w:rsidR="00672E1C" w:rsidRPr="00C422F4">
        <w:rPr>
          <w:rFonts w:ascii="Times New Roman" w:hAnsi="Times New Roman" w:cs="Times New Roman"/>
          <w:b/>
          <w:bCs/>
        </w:rPr>
        <w:t>o radu davatelja javne usluge prikupljanja miješanog i biorazgradivog komunalnog otpada  - tvrtke Komunalac d.o.o. Vukovar, na području Općine Tompojevci za 2019. godinu</w:t>
      </w:r>
    </w:p>
    <w:p w:rsidR="002524DA" w:rsidRPr="00C422F4" w:rsidRDefault="002524DA" w:rsidP="00727E7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E7BF9" w:rsidRPr="00383328" w:rsidRDefault="004B4F70" w:rsidP="005E7BF9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383328">
        <w:rPr>
          <w:rFonts w:ascii="Times New Roman" w:hAnsi="Times New Roman" w:cs="Times New Roman"/>
          <w:b/>
          <w:bCs/>
          <w:iCs/>
        </w:rPr>
        <w:t>Točka 3.</w:t>
      </w:r>
    </w:p>
    <w:p w:rsidR="004B4F70" w:rsidRPr="004B4F70" w:rsidRDefault="004B4F70" w:rsidP="004B4F70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</w:rPr>
      </w:pPr>
      <w:r w:rsidRPr="004B4F70">
        <w:rPr>
          <w:rFonts w:ascii="Times New Roman" w:hAnsi="Times New Roman" w:cs="Times New Roman"/>
          <w:i/>
          <w:iCs/>
        </w:rPr>
        <w:t>Izvješće  o radu LAG-a</w:t>
      </w:r>
    </w:p>
    <w:p w:rsidR="004B4F70" w:rsidRPr="00C422F4" w:rsidRDefault="004B4F70" w:rsidP="005E7BF9">
      <w:pPr>
        <w:spacing w:after="0"/>
        <w:jc w:val="center"/>
        <w:rPr>
          <w:rFonts w:ascii="Times New Roman" w:hAnsi="Times New Roman" w:cs="Times New Roman"/>
          <w:iCs/>
        </w:rPr>
      </w:pPr>
    </w:p>
    <w:p w:rsidR="004B4F70" w:rsidRDefault="004B4F70" w:rsidP="004B4F7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Albertu Vargi.</w:t>
      </w:r>
    </w:p>
    <w:p w:rsidR="004B4F70" w:rsidRDefault="004B4F70" w:rsidP="004B4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Albert Varga je podnio izvješće o radu LAG-a i upoznao vijećnike sa svim poduzetim aktivnostima od raspisivanja natječaja, sudjelovanja u pripremi projekata, provođenju edukacija, </w:t>
      </w:r>
      <w:r w:rsidR="00243D8D">
        <w:rPr>
          <w:rFonts w:ascii="Times New Roman" w:hAnsi="Times New Roman" w:cs="Times New Roman"/>
        </w:rPr>
        <w:t xml:space="preserve">pružanju informacija, </w:t>
      </w:r>
      <w:r>
        <w:rPr>
          <w:rFonts w:ascii="Times New Roman" w:hAnsi="Times New Roman" w:cs="Times New Roman"/>
        </w:rPr>
        <w:t>podmirivanju svih troškova poslovanja i ostalo.</w:t>
      </w:r>
    </w:p>
    <w:p w:rsidR="004B4F70" w:rsidRDefault="004B4F70" w:rsidP="004B4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:rsidR="004B4F70" w:rsidRDefault="004B4F70" w:rsidP="004B4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Amalija Lovrić pita predsjednika vijeća da li trebamo glasati o ovom izvješću jer ga nismo dobili u materijalima.</w:t>
      </w:r>
    </w:p>
    <w:p w:rsidR="004B4F70" w:rsidRDefault="004B4F70" w:rsidP="004B4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</w:t>
      </w:r>
      <w:r w:rsidR="00243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predlaže da se </w:t>
      </w:r>
      <w:r w:rsidR="00243D8D">
        <w:rPr>
          <w:rFonts w:ascii="Times New Roman" w:hAnsi="Times New Roman" w:cs="Times New Roman"/>
        </w:rPr>
        <w:t>o izvješću raspravlja</w:t>
      </w:r>
      <w:r w:rsidR="00473A94">
        <w:rPr>
          <w:rFonts w:ascii="Times New Roman" w:hAnsi="Times New Roman" w:cs="Times New Roman"/>
        </w:rPr>
        <w:t xml:space="preserve"> ( vrijedi i za slijedeću točku)</w:t>
      </w:r>
      <w:r w:rsidR="00243D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glasovati ćemo kad dobijemo u pisanom oblik</w:t>
      </w:r>
      <w:r w:rsidR="00243D8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. Postavlja pitanje koji su korisnici s naše općine dobili po 15.000,00 eura </w:t>
      </w:r>
      <w:r w:rsidR="00473A94">
        <w:rPr>
          <w:rFonts w:ascii="Times New Roman" w:hAnsi="Times New Roman" w:cs="Times New Roman"/>
        </w:rPr>
        <w:t xml:space="preserve">iz </w:t>
      </w:r>
      <w:r w:rsidR="000B1662">
        <w:rPr>
          <w:rFonts w:ascii="Times New Roman" w:hAnsi="Times New Roman" w:cs="Times New Roman"/>
        </w:rPr>
        <w:t xml:space="preserve">mjere 6.3., i  </w:t>
      </w:r>
      <w:r>
        <w:rPr>
          <w:rFonts w:ascii="Times New Roman" w:hAnsi="Times New Roman" w:cs="Times New Roman"/>
        </w:rPr>
        <w:t xml:space="preserve">koliko je općina i gradova </w:t>
      </w:r>
      <w:r w:rsidR="00243D8D">
        <w:rPr>
          <w:rFonts w:ascii="Times New Roman" w:hAnsi="Times New Roman" w:cs="Times New Roman"/>
        </w:rPr>
        <w:t>sada u LAG-u.</w:t>
      </w:r>
    </w:p>
    <w:p w:rsidR="00243D8D" w:rsidRDefault="00243D8D" w:rsidP="004B4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 Varga – imamo 11 općina i 3 grada, a korisnici su Krunoslav Petričević iz </w:t>
      </w:r>
      <w:proofErr w:type="spellStart"/>
      <w:r>
        <w:rPr>
          <w:rFonts w:ascii="Times New Roman" w:hAnsi="Times New Roman" w:cs="Times New Roman"/>
        </w:rPr>
        <w:t>Tompojevaca</w:t>
      </w:r>
      <w:proofErr w:type="spellEnd"/>
      <w:r>
        <w:rPr>
          <w:rFonts w:ascii="Times New Roman" w:hAnsi="Times New Roman" w:cs="Times New Roman"/>
        </w:rPr>
        <w:t xml:space="preserve">, Andrijana Čordaš iz </w:t>
      </w:r>
      <w:proofErr w:type="spellStart"/>
      <w:r>
        <w:rPr>
          <w:rFonts w:ascii="Times New Roman" w:hAnsi="Times New Roman" w:cs="Times New Roman"/>
        </w:rPr>
        <w:t>Mikluševaca</w:t>
      </w:r>
      <w:proofErr w:type="spellEnd"/>
      <w:r>
        <w:rPr>
          <w:rFonts w:ascii="Times New Roman" w:hAnsi="Times New Roman" w:cs="Times New Roman"/>
        </w:rPr>
        <w:t>, Stanislav Kovačević iz Čakovaca i Sa</w:t>
      </w:r>
      <w:r w:rsidR="004439A4">
        <w:rPr>
          <w:rFonts w:ascii="Times New Roman" w:hAnsi="Times New Roman" w:cs="Times New Roman"/>
        </w:rPr>
        <w:t xml:space="preserve">nja </w:t>
      </w:r>
      <w:proofErr w:type="spellStart"/>
      <w:r w:rsidR="004439A4">
        <w:rPr>
          <w:rFonts w:ascii="Times New Roman" w:hAnsi="Times New Roman" w:cs="Times New Roman"/>
        </w:rPr>
        <w:t>Grubač</w:t>
      </w:r>
      <w:proofErr w:type="spellEnd"/>
      <w:r w:rsidR="004439A4">
        <w:rPr>
          <w:rFonts w:ascii="Times New Roman" w:hAnsi="Times New Roman" w:cs="Times New Roman"/>
        </w:rPr>
        <w:t xml:space="preserve"> iz Čakovaca. </w:t>
      </w:r>
    </w:p>
    <w:p w:rsidR="004439A4" w:rsidRDefault="004439A4" w:rsidP="00243D8D">
      <w:pPr>
        <w:spacing w:after="0"/>
        <w:jc w:val="center"/>
        <w:rPr>
          <w:rFonts w:ascii="Times New Roman" w:hAnsi="Times New Roman" w:cs="Times New Roman"/>
        </w:rPr>
      </w:pPr>
    </w:p>
    <w:p w:rsidR="00243D8D" w:rsidRPr="00383328" w:rsidRDefault="00243D8D" w:rsidP="00243D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328">
        <w:rPr>
          <w:rFonts w:ascii="Times New Roman" w:hAnsi="Times New Roman" w:cs="Times New Roman"/>
          <w:b/>
          <w:bCs/>
        </w:rPr>
        <w:t>Točka 4.</w:t>
      </w:r>
    </w:p>
    <w:p w:rsidR="00243D8D" w:rsidRPr="00243D8D" w:rsidRDefault="00243D8D" w:rsidP="00243D8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43D8D">
        <w:rPr>
          <w:rFonts w:ascii="Times New Roman" w:hAnsi="Times New Roman" w:cs="Times New Roman"/>
          <w:i/>
          <w:iCs/>
        </w:rPr>
        <w:t>Izvješće o radu Razvojne agencije TINTL-a i Ureda za međunarodnu suradnju TINT-a</w:t>
      </w:r>
    </w:p>
    <w:p w:rsidR="00243D8D" w:rsidRDefault="00243D8D" w:rsidP="004B4F70">
      <w:pPr>
        <w:spacing w:after="0"/>
        <w:jc w:val="both"/>
        <w:rPr>
          <w:rFonts w:ascii="Times New Roman" w:hAnsi="Times New Roman" w:cs="Times New Roman"/>
          <w:iCs/>
        </w:rPr>
      </w:pPr>
    </w:p>
    <w:p w:rsidR="00243D8D" w:rsidRDefault="00243D8D" w:rsidP="00243D8D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 xml:space="preserve">dsjednik Općinskog vijeća daje riječ </w:t>
      </w:r>
      <w:r>
        <w:rPr>
          <w:rFonts w:ascii="Times New Roman" w:hAnsi="Times New Roman" w:cs="Times New Roman"/>
        </w:rPr>
        <w:t>Mladenu Markešić.</w:t>
      </w:r>
    </w:p>
    <w:p w:rsidR="00243D8D" w:rsidRDefault="00243D8D" w:rsidP="00243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Mladen Markešić</w:t>
      </w:r>
      <w:r w:rsidR="00A93DD7">
        <w:rPr>
          <w:rFonts w:ascii="Times New Roman" w:hAnsi="Times New Roman" w:cs="Times New Roman"/>
        </w:rPr>
        <w:t xml:space="preserve"> podnio izvješće o svim aktivnostima i problemima s kojima su se susretali tijekom 2019. godine</w:t>
      </w:r>
      <w:r w:rsidR="00B35D92">
        <w:rPr>
          <w:rFonts w:ascii="Times New Roman" w:hAnsi="Times New Roman" w:cs="Times New Roman"/>
        </w:rPr>
        <w:t xml:space="preserve"> (p</w:t>
      </w:r>
      <w:r w:rsidR="00A93DD7">
        <w:rPr>
          <w:rFonts w:ascii="Times New Roman" w:hAnsi="Times New Roman" w:cs="Times New Roman"/>
        </w:rPr>
        <w:t>rijavljeno je oko 120 projekata, odobreno 53 projekta, od toga 12 projekata Općini Tompojevci</w:t>
      </w:r>
      <w:r w:rsidR="00B35D92">
        <w:rPr>
          <w:rFonts w:ascii="Times New Roman" w:hAnsi="Times New Roman" w:cs="Times New Roman"/>
        </w:rPr>
        <w:t xml:space="preserve">,  govorio o Zakonu o gradu Vukovaru, o snimanju filma o </w:t>
      </w:r>
      <w:proofErr w:type="spellStart"/>
      <w:r w:rsidR="00B35D92">
        <w:rPr>
          <w:rFonts w:ascii="Times New Roman" w:hAnsi="Times New Roman" w:cs="Times New Roman"/>
        </w:rPr>
        <w:t>Berku</w:t>
      </w:r>
      <w:proofErr w:type="spellEnd"/>
      <w:r w:rsidR="00B35D92">
        <w:rPr>
          <w:rFonts w:ascii="Times New Roman" w:hAnsi="Times New Roman" w:cs="Times New Roman"/>
        </w:rPr>
        <w:t>, o radu s gospodarstvenicima, problemu oko zapošljavanja - snizili i kriterije, ali nema zainteresiranih ….)</w:t>
      </w:r>
      <w:r w:rsidR="00A93DD7">
        <w:rPr>
          <w:rFonts w:ascii="Times New Roman" w:hAnsi="Times New Roman" w:cs="Times New Roman"/>
        </w:rPr>
        <w:t>. Zahvaljuje</w:t>
      </w:r>
      <w:r>
        <w:rPr>
          <w:rFonts w:ascii="Times New Roman" w:hAnsi="Times New Roman" w:cs="Times New Roman"/>
        </w:rPr>
        <w:t xml:space="preserve"> </w:t>
      </w:r>
      <w:r w:rsidR="00A93DD7">
        <w:rPr>
          <w:rFonts w:ascii="Times New Roman" w:hAnsi="Times New Roman" w:cs="Times New Roman"/>
        </w:rPr>
        <w:t xml:space="preserve">načelniku i djelatnicima općine na suradnji. </w:t>
      </w:r>
    </w:p>
    <w:p w:rsidR="00A93DD7" w:rsidRDefault="00A93DD7" w:rsidP="00243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– zahvaljuje na trudu koji se poduzima, razumije frustriranost oko područja grada Vukovara, specifično je pitanje i želimo našu priliku koja je sada ograničena. </w:t>
      </w:r>
    </w:p>
    <w:p w:rsidR="00A93DD7" w:rsidRDefault="00A93DD7" w:rsidP="00243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Amalija Lovrić – poduzetničko potporna institucija, što to znači.</w:t>
      </w:r>
    </w:p>
    <w:p w:rsidR="00B35D92" w:rsidRDefault="00B35D92" w:rsidP="00243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Mladen Markešić – neće se ništa u djelovanju promijeniti, samo ćemo moći od ministarstva  povući sredstva za rad, što do sada nije bilo moguće.</w:t>
      </w:r>
    </w:p>
    <w:p w:rsidR="00B35D92" w:rsidRDefault="00B35D92" w:rsidP="00243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– zahvaljuje Alber</w:t>
      </w:r>
      <w:r w:rsidR="003723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u i </w:t>
      </w:r>
      <w:r w:rsidR="0037234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ladenu na suradnji</w:t>
      </w:r>
      <w:r w:rsidR="00372347">
        <w:rPr>
          <w:rFonts w:ascii="Times New Roman" w:hAnsi="Times New Roman" w:cs="Times New Roman"/>
        </w:rPr>
        <w:t>, i više nego što mogu iziđu u susret. Poziva vijećnike da daju svoje prijedloge projekata za prijavu na natječaje.</w:t>
      </w:r>
    </w:p>
    <w:p w:rsidR="004B4F70" w:rsidRDefault="004B4F70" w:rsidP="00372347">
      <w:pPr>
        <w:spacing w:after="0"/>
        <w:rPr>
          <w:rFonts w:ascii="Times New Roman" w:hAnsi="Times New Roman" w:cs="Times New Roman"/>
          <w:iCs/>
        </w:rPr>
      </w:pPr>
    </w:p>
    <w:p w:rsidR="005E7BF9" w:rsidRPr="00383328" w:rsidRDefault="005E7BF9" w:rsidP="005E7BF9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383328">
        <w:rPr>
          <w:rFonts w:ascii="Times New Roman" w:hAnsi="Times New Roman" w:cs="Times New Roman"/>
          <w:b/>
          <w:bCs/>
          <w:iCs/>
        </w:rPr>
        <w:t>Točka 5.</w:t>
      </w:r>
    </w:p>
    <w:p w:rsidR="005E7BF9" w:rsidRPr="00C422F4" w:rsidRDefault="005E7BF9" w:rsidP="005E7BF9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i/>
          <w:iCs/>
        </w:rPr>
        <w:t>Izvješće o radu Općinskog načelnika za period od 01. srpnja do 31. prosinca 2019. g</w:t>
      </w:r>
    </w:p>
    <w:p w:rsidR="005E7BF9" w:rsidRPr="00C422F4" w:rsidRDefault="005E7BF9" w:rsidP="005E7BF9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062B73" w:rsidRPr="00C422F4" w:rsidRDefault="00062B73" w:rsidP="005E7BF9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>dsjednik Općinskog vijeća daje riječ Općinskom načelniku.</w:t>
      </w:r>
    </w:p>
    <w:p w:rsidR="005E7BF9" w:rsidRPr="00C422F4" w:rsidRDefault="005E7BF9" w:rsidP="005E7BF9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  <w:i/>
          <w:iCs/>
        </w:rPr>
        <w:t xml:space="preserve">Općinski načelnik - </w:t>
      </w:r>
      <w:r w:rsidRPr="00C422F4">
        <w:rPr>
          <w:rFonts w:ascii="Times New Roman" w:hAnsi="Times New Roman" w:cs="Times New Roman"/>
        </w:rPr>
        <w:t>Kroz ovo izvješće prikazano je što se radilo u periodu od 01.07. - 31.12.2019. g. Potom je upoznao vijećnike sa sadržajem izvješća i stavio naglasak na aktivnosti koje su provedene u 2019. godini</w:t>
      </w:r>
      <w:r w:rsidR="00082190" w:rsidRPr="00C422F4">
        <w:rPr>
          <w:rFonts w:ascii="Times New Roman" w:hAnsi="Times New Roman" w:cs="Times New Roman"/>
        </w:rPr>
        <w:t xml:space="preserve"> ( provedene aktivnosti u području socijale, predškolskog odgoja i udruga, prijave i provedbe projekta, održavanje komunalne infrastrukture, izgradnja spomen obilježja u Bokšiću i </w:t>
      </w:r>
      <w:proofErr w:type="spellStart"/>
      <w:r w:rsidR="00082190" w:rsidRPr="00C422F4">
        <w:rPr>
          <w:rFonts w:ascii="Times New Roman" w:hAnsi="Times New Roman" w:cs="Times New Roman"/>
        </w:rPr>
        <w:t>Tompojevcima</w:t>
      </w:r>
      <w:proofErr w:type="spellEnd"/>
      <w:r w:rsidR="00082190" w:rsidRPr="00C422F4">
        <w:rPr>
          <w:rFonts w:ascii="Times New Roman" w:hAnsi="Times New Roman" w:cs="Times New Roman"/>
        </w:rPr>
        <w:t xml:space="preserve"> i ostalo).  </w:t>
      </w:r>
    </w:p>
    <w:p w:rsidR="005E7BF9" w:rsidRPr="00C422F4" w:rsidRDefault="005E7BF9" w:rsidP="005E7BF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Općinsko vijeće je jednoglasno  sa  12 glasova „ZA“ donijelo</w:t>
      </w:r>
    </w:p>
    <w:p w:rsidR="005E7BF9" w:rsidRPr="00C422F4" w:rsidRDefault="005E7BF9" w:rsidP="005E7BF9">
      <w:pPr>
        <w:spacing w:after="0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eastAsia="Times New Roman" w:hAnsi="Times New Roman" w:cs="Times New Roman"/>
          <w:b/>
          <w:lang w:eastAsia="hr-HR"/>
        </w:rPr>
        <w:t xml:space="preserve">Odluku o prihvaćanju </w:t>
      </w:r>
      <w:r w:rsidRPr="00C422F4">
        <w:rPr>
          <w:rFonts w:ascii="Times New Roman" w:hAnsi="Times New Roman" w:cs="Times New Roman"/>
          <w:b/>
        </w:rPr>
        <w:t>Izvješća o radu Općinskog načelnika</w:t>
      </w:r>
    </w:p>
    <w:p w:rsidR="005E7BF9" w:rsidRPr="00C422F4" w:rsidRDefault="005E7BF9" w:rsidP="005E7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>za period od 01. srpnja do 31. prosinca 2019. god.</w:t>
      </w:r>
    </w:p>
    <w:p w:rsidR="005E7BF9" w:rsidRPr="00C422F4" w:rsidRDefault="005E7BF9" w:rsidP="005E7BF9">
      <w:pPr>
        <w:spacing w:after="0"/>
        <w:jc w:val="both"/>
        <w:rPr>
          <w:rFonts w:ascii="Times New Roman" w:hAnsi="Times New Roman" w:cs="Times New Roman"/>
        </w:rPr>
      </w:pPr>
    </w:p>
    <w:p w:rsidR="005E7BF9" w:rsidRPr="00383328" w:rsidRDefault="005E7BF9" w:rsidP="005E7B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328">
        <w:rPr>
          <w:rFonts w:ascii="Times New Roman" w:hAnsi="Times New Roman" w:cs="Times New Roman"/>
          <w:b/>
          <w:bCs/>
        </w:rPr>
        <w:t>Točka 6.</w:t>
      </w:r>
    </w:p>
    <w:p w:rsidR="005E7BF9" w:rsidRPr="00C422F4" w:rsidRDefault="005E7BF9" w:rsidP="005E7BF9">
      <w:pPr>
        <w:spacing w:after="0"/>
        <w:ind w:left="357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bCs/>
          <w:i/>
          <w:iCs/>
        </w:rPr>
        <w:t>Izvješće o izvršenju Programa upravljanja imovinom u vlasništvu Općine Tompojevci za 2019. god.</w:t>
      </w:r>
    </w:p>
    <w:p w:rsidR="00F11A40" w:rsidRPr="00C422F4" w:rsidRDefault="00F11A40" w:rsidP="00F11A40">
      <w:pPr>
        <w:spacing w:after="0"/>
        <w:jc w:val="both"/>
        <w:rPr>
          <w:rFonts w:ascii="Times New Roman" w:hAnsi="Times New Roman" w:cs="Times New Roman"/>
        </w:rPr>
      </w:pPr>
    </w:p>
    <w:p w:rsidR="00F11A40" w:rsidRPr="00C422F4" w:rsidRDefault="00F11A40" w:rsidP="00F11A4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>dsjednik Općinskog vijeća daje riječ Kati Cvitković.</w:t>
      </w:r>
    </w:p>
    <w:p w:rsidR="00D64237" w:rsidRPr="00C422F4" w:rsidRDefault="00F11A40" w:rsidP="00D64237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lastRenderedPageBreak/>
        <w:t xml:space="preserve">Kata Cvitković - Plan upravljanja imovinom za 2019. godine donijet je 25.10.2018. godine. Navedenim Planom propisano je da Općinski načelnik izvještava Općinsko vijeće o provedbi Plana za prethodnu godinu. Potom je pojašnjeno sve što je planirano i ostvareno u 2019. godini </w:t>
      </w:r>
      <w:r w:rsidR="00D64237" w:rsidRPr="00C422F4">
        <w:rPr>
          <w:rFonts w:ascii="Times New Roman" w:hAnsi="Times New Roman" w:cs="Times New Roman"/>
        </w:rPr>
        <w:t>u vezi upravljanja stanovima, kućama, poslovnim prostorima i zemljištem; rješavanje imovinsko pravnih odnosa, planiranih i ostvarenih investicija, kao i postupci vezani uz savjetovanja sa zainteresiranom javnošću i pravo na pristup informacijama koje se tiču upravljanja i raspolaganja imovinom u vlasništvu općine Tompojevci.</w:t>
      </w:r>
    </w:p>
    <w:p w:rsidR="00D64237" w:rsidRPr="00C422F4" w:rsidRDefault="00D64237" w:rsidP="00D64237">
      <w:pPr>
        <w:pStyle w:val="Standard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22F4">
        <w:rPr>
          <w:b/>
          <w:bCs/>
          <w:sz w:val="22"/>
          <w:szCs w:val="22"/>
        </w:rPr>
        <w:t>Općinsko vijeće je</w:t>
      </w:r>
      <w:r w:rsidR="00C422F4" w:rsidRPr="00C422F4">
        <w:rPr>
          <w:b/>
          <w:bCs/>
          <w:sz w:val="22"/>
          <w:szCs w:val="22"/>
        </w:rPr>
        <w:t xml:space="preserve">, bez rasprave, </w:t>
      </w:r>
      <w:r w:rsidRPr="00C422F4">
        <w:rPr>
          <w:b/>
          <w:bCs/>
          <w:sz w:val="22"/>
          <w:szCs w:val="22"/>
        </w:rPr>
        <w:t xml:space="preserve"> jednoglasno  sa 12 glasova „ZA“ donijelo:</w:t>
      </w:r>
    </w:p>
    <w:p w:rsidR="00D64237" w:rsidRPr="00C422F4" w:rsidRDefault="00D64237" w:rsidP="00D64237">
      <w:pPr>
        <w:spacing w:after="0"/>
        <w:jc w:val="center"/>
        <w:rPr>
          <w:rFonts w:ascii="Times New Roman" w:hAnsi="Times New Roman" w:cs="Times New Roman"/>
          <w:b/>
        </w:rPr>
      </w:pPr>
      <w:r w:rsidRPr="00C422F4">
        <w:rPr>
          <w:rFonts w:ascii="Times New Roman" w:hAnsi="Times New Roman" w:cs="Times New Roman"/>
          <w:b/>
        </w:rPr>
        <w:t xml:space="preserve">Odluku o prihvaćanju </w:t>
      </w:r>
      <w:r w:rsidRPr="00C422F4">
        <w:rPr>
          <w:rFonts w:ascii="Times New Roman" w:hAnsi="Times New Roman" w:cs="Times New Roman"/>
          <w:b/>
          <w:bCs/>
        </w:rPr>
        <w:t>Izvješća o izvršenju Programa upravljanja imovinom u vlasništvu Općine Tompojevci za 2019 god.</w:t>
      </w:r>
    </w:p>
    <w:p w:rsidR="00D41A2F" w:rsidRPr="00C422F4" w:rsidRDefault="00D41A2F" w:rsidP="00D41A2F">
      <w:pPr>
        <w:spacing w:after="0"/>
        <w:jc w:val="both"/>
        <w:rPr>
          <w:rFonts w:ascii="Times New Roman" w:hAnsi="Times New Roman" w:cs="Times New Roman"/>
        </w:rPr>
      </w:pPr>
    </w:p>
    <w:p w:rsidR="00D41A2F" w:rsidRPr="00383328" w:rsidRDefault="00D41A2F" w:rsidP="00D41A2F">
      <w:pPr>
        <w:spacing w:after="0"/>
        <w:jc w:val="center"/>
        <w:rPr>
          <w:rFonts w:ascii="Times New Roman" w:hAnsi="Times New Roman" w:cs="Times New Roman"/>
          <w:b/>
        </w:rPr>
      </w:pPr>
      <w:r w:rsidRPr="00383328">
        <w:rPr>
          <w:rFonts w:ascii="Times New Roman" w:hAnsi="Times New Roman" w:cs="Times New Roman"/>
          <w:b/>
        </w:rPr>
        <w:t>Točka 7.</w:t>
      </w:r>
    </w:p>
    <w:p w:rsidR="00082190" w:rsidRPr="00C422F4" w:rsidRDefault="00062B73" w:rsidP="00062B73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i/>
          <w:iCs/>
        </w:rPr>
        <w:t>Prijedlog odluke o načinu upravljanja i korištenja sportskih građevina u vlasništvu Općine Tompojevci</w:t>
      </w:r>
    </w:p>
    <w:p w:rsidR="00082190" w:rsidRPr="00C422F4" w:rsidRDefault="00082190" w:rsidP="00F11A40">
      <w:pPr>
        <w:spacing w:after="0"/>
        <w:jc w:val="both"/>
        <w:rPr>
          <w:rFonts w:ascii="Times New Roman" w:hAnsi="Times New Roman" w:cs="Times New Roman"/>
        </w:rPr>
      </w:pPr>
    </w:p>
    <w:p w:rsidR="00062B73" w:rsidRPr="00C422F4" w:rsidRDefault="00062B73" w:rsidP="00062B73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>dsjednik Općinskog vijeća daje riječ Kati Cvitković.</w:t>
      </w:r>
    </w:p>
    <w:p w:rsidR="00082190" w:rsidRPr="00C422F4" w:rsidRDefault="00062B73" w:rsidP="00062B73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Kata Cvitković </w:t>
      </w:r>
      <w:r w:rsidR="0087529E" w:rsidRPr="00C422F4">
        <w:rPr>
          <w:rFonts w:ascii="Times New Roman" w:hAnsi="Times New Roman" w:cs="Times New Roman"/>
        </w:rPr>
        <w:t xml:space="preserve">– po nalogu revizije i u skladu s danim očitovanje, Općina se obvezala do kraju mjeseca ožujka donijeti Odluku o načinu upravlja i korištenja sportskih građevina u vlasništvu Općine Tompojevci.  Sportske građevine na području Općine su nogometna igrališta s pratećim objektima u naseljima </w:t>
      </w:r>
      <w:proofErr w:type="spellStart"/>
      <w:r w:rsidR="0087529E" w:rsidRPr="00C422F4">
        <w:rPr>
          <w:rFonts w:ascii="Times New Roman" w:hAnsi="Times New Roman" w:cs="Times New Roman"/>
        </w:rPr>
        <w:t>Berak</w:t>
      </w:r>
      <w:proofErr w:type="spellEnd"/>
      <w:r w:rsidR="0087529E" w:rsidRPr="00C422F4">
        <w:rPr>
          <w:rFonts w:ascii="Times New Roman" w:hAnsi="Times New Roman" w:cs="Times New Roman"/>
        </w:rPr>
        <w:t xml:space="preserve">, </w:t>
      </w:r>
      <w:proofErr w:type="spellStart"/>
      <w:r w:rsidR="0087529E" w:rsidRPr="00C422F4">
        <w:rPr>
          <w:rFonts w:ascii="Times New Roman" w:hAnsi="Times New Roman" w:cs="Times New Roman"/>
        </w:rPr>
        <w:t>Mikluševci</w:t>
      </w:r>
      <w:proofErr w:type="spellEnd"/>
      <w:r w:rsidR="0087529E" w:rsidRPr="00C422F4">
        <w:rPr>
          <w:rFonts w:ascii="Times New Roman" w:hAnsi="Times New Roman" w:cs="Times New Roman"/>
        </w:rPr>
        <w:t xml:space="preserve"> i Tompojevci, i igralište za male sportove u </w:t>
      </w:r>
      <w:proofErr w:type="spellStart"/>
      <w:r w:rsidR="0087529E" w:rsidRPr="00C422F4">
        <w:rPr>
          <w:rFonts w:ascii="Times New Roman" w:hAnsi="Times New Roman" w:cs="Times New Roman"/>
        </w:rPr>
        <w:t>Berku</w:t>
      </w:r>
      <w:proofErr w:type="spellEnd"/>
      <w:r w:rsidR="0087529E" w:rsidRPr="00C422F4">
        <w:rPr>
          <w:rFonts w:ascii="Times New Roman" w:hAnsi="Times New Roman" w:cs="Times New Roman"/>
        </w:rPr>
        <w:t xml:space="preserve">. Predlaže se nogometna igrališta dati na upravljanje i korištenje nogometnim klubovima sukladno članku 69. Zakona o sportu za provođenje programa javnih potreba u sportu, a igralište za male sportove dati na korištenje mjesnom odboru i ostalim udrugama za zadovoljavanje potreba za bavljenje sportom i sportskom rekreacijom. </w:t>
      </w:r>
    </w:p>
    <w:p w:rsidR="0087529E" w:rsidRPr="00C422F4" w:rsidRDefault="0087529E" w:rsidP="0087529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Općinsko vijeće je, bez rasprave, jednoglasno  sa  12 glasova „ZA“ donijelo</w:t>
      </w:r>
    </w:p>
    <w:p w:rsidR="00082190" w:rsidRPr="00C422F4" w:rsidRDefault="0087529E" w:rsidP="008752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Odluku o načinu upravljanja i korištenja sportskih građevina u vlasništvu Općine Tompojevci</w:t>
      </w:r>
    </w:p>
    <w:p w:rsidR="00082190" w:rsidRPr="00C422F4" w:rsidRDefault="00082190" w:rsidP="00F11A40">
      <w:pPr>
        <w:spacing w:after="0"/>
        <w:jc w:val="both"/>
        <w:rPr>
          <w:rFonts w:ascii="Times New Roman" w:hAnsi="Times New Roman" w:cs="Times New Roman"/>
        </w:rPr>
      </w:pPr>
    </w:p>
    <w:p w:rsidR="00082190" w:rsidRPr="00383328" w:rsidRDefault="001C1355" w:rsidP="001C135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328">
        <w:rPr>
          <w:rFonts w:ascii="Times New Roman" w:hAnsi="Times New Roman" w:cs="Times New Roman"/>
          <w:b/>
          <w:bCs/>
        </w:rPr>
        <w:t>Točka 8.</w:t>
      </w:r>
    </w:p>
    <w:p w:rsidR="00082190" w:rsidRPr="00C422F4" w:rsidRDefault="00D64237" w:rsidP="00D64237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422F4">
        <w:rPr>
          <w:rFonts w:ascii="Times New Roman" w:hAnsi="Times New Roman" w:cs="Times New Roman"/>
          <w:i/>
          <w:iCs/>
        </w:rPr>
        <w:t>Statutarna odluka o izmjenama i dopunama Statuta Općine Tompojevci</w:t>
      </w:r>
    </w:p>
    <w:p w:rsidR="00082190" w:rsidRPr="00C422F4" w:rsidRDefault="00082190" w:rsidP="00F11A40">
      <w:pPr>
        <w:spacing w:after="0"/>
        <w:jc w:val="both"/>
        <w:rPr>
          <w:rFonts w:ascii="Times New Roman" w:hAnsi="Times New Roman" w:cs="Times New Roman"/>
        </w:rPr>
      </w:pPr>
    </w:p>
    <w:p w:rsidR="00C55828" w:rsidRPr="00C422F4" w:rsidRDefault="00C55828" w:rsidP="00C55828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>dsjednik Općinskog vijeća daje riječ Kati Cvitković.</w:t>
      </w:r>
    </w:p>
    <w:p w:rsidR="00422026" w:rsidRPr="00C422F4" w:rsidRDefault="00C55828" w:rsidP="00133F3C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Kata Cvitković –</w:t>
      </w:r>
      <w:r w:rsidR="006C41D0" w:rsidRPr="00C422F4">
        <w:rPr>
          <w:rFonts w:ascii="Times New Roman" w:hAnsi="Times New Roman" w:cs="Times New Roman"/>
        </w:rPr>
        <w:t xml:space="preserve"> </w:t>
      </w:r>
      <w:r w:rsidRPr="00C422F4">
        <w:rPr>
          <w:rFonts w:ascii="Times New Roman" w:hAnsi="Times New Roman" w:cs="Times New Roman"/>
        </w:rPr>
        <w:t xml:space="preserve">člankom 16. Zakona o izmjenama i dopunama Zakona o lokalnoj i područnoj (regionalnoj) samoupravi </w:t>
      </w:r>
      <w:r w:rsidR="002560EB" w:rsidRPr="00C422F4">
        <w:rPr>
          <w:rFonts w:ascii="Times New Roman" w:hAnsi="Times New Roman" w:cs="Times New Roman"/>
        </w:rPr>
        <w:t>(NN br. 98/19)</w:t>
      </w:r>
      <w:r w:rsidR="00133F3C" w:rsidRPr="00C422F4">
        <w:rPr>
          <w:rFonts w:ascii="Times New Roman" w:hAnsi="Times New Roman" w:cs="Times New Roman"/>
        </w:rPr>
        <w:t xml:space="preserve"> </w:t>
      </w:r>
      <w:r w:rsidRPr="00C422F4">
        <w:rPr>
          <w:rFonts w:ascii="Times New Roman" w:hAnsi="Times New Roman" w:cs="Times New Roman"/>
        </w:rPr>
        <w:t xml:space="preserve">propisano je da su jedinice lokalne i područne (regionalne) samouprave dužne uskladiti svoje statute i druge opće akte s odredbama toga Zakona u roku od 60 dana od dana stupanja na snagu Zakona. Taj rok istječe 01.03.2020.godine. </w:t>
      </w:r>
      <w:r w:rsidR="00133F3C" w:rsidRPr="00C422F4">
        <w:rPr>
          <w:rFonts w:ascii="Times New Roman" w:hAnsi="Times New Roman" w:cs="Times New Roman"/>
        </w:rPr>
        <w:t>Promjene Zakona u svezi su i sa novim Zakonom o sustavu državne uprave („Narodne novine“ broj 66/19) koji je ukinuo Urede državne uprave u županijama a samim time i njihovu nadležnost u domeni nadzora zakonitosti općih akata koje donosi predstavničko tijelo Općine. Predloženom Statutarnom odlukom se usklađuje Statut Općine s odredbama Zakona o izmjenama i dopunama Zakona o lokalnoj i područnoj (regionalnoj) samoupravi ( NN br. 98/19</w:t>
      </w:r>
      <w:r w:rsidR="00422026" w:rsidRPr="00C422F4">
        <w:rPr>
          <w:rFonts w:ascii="Times New Roman" w:hAnsi="Times New Roman" w:cs="Times New Roman"/>
        </w:rPr>
        <w:t>).</w:t>
      </w:r>
    </w:p>
    <w:p w:rsidR="00133F3C" w:rsidRPr="00C422F4" w:rsidRDefault="00133F3C" w:rsidP="00133F3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Općinsko vijeće je, bez rasprave, jednoglasno  sa  12 glasova „ZA“ donijelo</w:t>
      </w:r>
    </w:p>
    <w:p w:rsidR="00133F3C" w:rsidRPr="00C422F4" w:rsidRDefault="00133F3C" w:rsidP="00133F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Statutarnu Odluku o izmjenama i dopunama Statuta Općine Tompojevci</w:t>
      </w:r>
    </w:p>
    <w:p w:rsidR="00F11A40" w:rsidRPr="00C422F4" w:rsidRDefault="00F11A40" w:rsidP="00721C74">
      <w:pPr>
        <w:spacing w:after="0"/>
        <w:rPr>
          <w:rFonts w:ascii="Times New Roman" w:hAnsi="Times New Roman" w:cs="Times New Roman"/>
        </w:rPr>
      </w:pPr>
    </w:p>
    <w:p w:rsidR="005E7BF9" w:rsidRPr="00383328" w:rsidRDefault="000A6690" w:rsidP="000A669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328">
        <w:rPr>
          <w:rFonts w:ascii="Times New Roman" w:hAnsi="Times New Roman" w:cs="Times New Roman"/>
          <w:b/>
          <w:bCs/>
        </w:rPr>
        <w:t>Točka 9.</w:t>
      </w:r>
    </w:p>
    <w:p w:rsidR="000A6690" w:rsidRPr="00C422F4" w:rsidRDefault="000A6690" w:rsidP="000A66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C422F4">
        <w:rPr>
          <w:rFonts w:ascii="Times New Roman" w:eastAsia="Times New Roman" w:hAnsi="Times New Roman" w:cs="Times New Roman"/>
          <w:bCs/>
          <w:lang w:eastAsia="hr-HR"/>
        </w:rPr>
        <w:t>Smjernice za organizaciju i razvoj sustava civilne</w:t>
      </w:r>
      <w:r w:rsidRPr="00C422F4">
        <w:rPr>
          <w:rFonts w:ascii="Times New Roman" w:hAnsi="Times New Roman" w:cs="Times New Roman"/>
          <w:bCs/>
        </w:rPr>
        <w:t xml:space="preserve"> </w:t>
      </w:r>
      <w:r w:rsidRPr="00C422F4">
        <w:rPr>
          <w:rFonts w:ascii="Times New Roman" w:eastAsia="Times New Roman" w:hAnsi="Times New Roman" w:cs="Times New Roman"/>
          <w:bCs/>
          <w:lang w:eastAsia="hr-HR"/>
        </w:rPr>
        <w:t xml:space="preserve">zaštite Općine Tompojevci </w:t>
      </w:r>
    </w:p>
    <w:p w:rsidR="000A6690" w:rsidRPr="00C422F4" w:rsidRDefault="000A6690" w:rsidP="000A669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422F4">
        <w:rPr>
          <w:rFonts w:ascii="Times New Roman" w:eastAsia="Times New Roman" w:hAnsi="Times New Roman" w:cs="Times New Roman"/>
          <w:bCs/>
          <w:lang w:eastAsia="hr-HR"/>
        </w:rPr>
        <w:t>za period</w:t>
      </w:r>
      <w:r w:rsidRPr="00C422F4">
        <w:rPr>
          <w:rFonts w:ascii="Times New Roman" w:hAnsi="Times New Roman" w:cs="Times New Roman"/>
          <w:bCs/>
        </w:rPr>
        <w:t xml:space="preserve"> </w:t>
      </w:r>
      <w:r w:rsidRPr="00C422F4">
        <w:rPr>
          <w:rFonts w:ascii="Times New Roman" w:eastAsia="Times New Roman" w:hAnsi="Times New Roman" w:cs="Times New Roman"/>
          <w:bCs/>
          <w:lang w:eastAsia="hr-HR"/>
        </w:rPr>
        <w:t>od 2020. do 2023. godine.</w:t>
      </w:r>
    </w:p>
    <w:p w:rsidR="000A6690" w:rsidRPr="00C422F4" w:rsidRDefault="000A6690" w:rsidP="005E7BF9">
      <w:pPr>
        <w:spacing w:after="0"/>
        <w:jc w:val="both"/>
        <w:rPr>
          <w:rFonts w:ascii="Times New Roman" w:hAnsi="Times New Roman" w:cs="Times New Roman"/>
        </w:rPr>
      </w:pPr>
    </w:p>
    <w:p w:rsidR="000A6690" w:rsidRPr="00C422F4" w:rsidRDefault="000A6690" w:rsidP="000A669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Pr</w:t>
      </w:r>
      <w:r w:rsidRPr="00C422F4">
        <w:rPr>
          <w:rFonts w:ascii="Times New Roman" w:hAnsi="Times New Roman" w:cs="Times New Roman"/>
          <w:b/>
        </w:rPr>
        <w:t>e</w:t>
      </w:r>
      <w:r w:rsidRPr="00C422F4">
        <w:rPr>
          <w:rFonts w:ascii="Times New Roman" w:hAnsi="Times New Roman" w:cs="Times New Roman"/>
        </w:rPr>
        <w:t>dsjednik Općinskog vijeća daje riječ Kristini Kujundžić.</w:t>
      </w:r>
    </w:p>
    <w:p w:rsidR="000A6690" w:rsidRPr="00C422F4" w:rsidRDefault="000A6690" w:rsidP="000A669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Kristina Kujundžić – prema Zakonu o sustavu civilne zaštite donose se smjernice za organizaciju i razvoj sustava CZ  svake četiri godine. Ove smjernice donose se za period od 2020 – 2023 godine. To je </w:t>
      </w:r>
      <w:r w:rsidRPr="00C422F4">
        <w:rPr>
          <w:rFonts w:ascii="Times New Roman" w:hAnsi="Times New Roman" w:cs="Times New Roman"/>
        </w:rPr>
        <w:lastRenderedPageBreak/>
        <w:t xml:space="preserve">dokument kojim je određen smjer kretanja civilne zaštite i razvoja sustava civilne zaštite, odnosno podloga za planiranje, osposobljavanje i uvježbavanje operativnih snaga. </w:t>
      </w:r>
    </w:p>
    <w:p w:rsidR="000A6690" w:rsidRPr="00C422F4" w:rsidRDefault="000A6690" w:rsidP="000A669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>Otvorena rasprava.</w:t>
      </w:r>
    </w:p>
    <w:p w:rsidR="000A6690" w:rsidRPr="00C422F4" w:rsidRDefault="000A6690" w:rsidP="000A669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Tomislav </w:t>
      </w:r>
      <w:proofErr w:type="spellStart"/>
      <w:r w:rsidRPr="00C422F4">
        <w:rPr>
          <w:rFonts w:ascii="Times New Roman" w:hAnsi="Times New Roman" w:cs="Times New Roman"/>
        </w:rPr>
        <w:t>Panenić</w:t>
      </w:r>
      <w:proofErr w:type="spellEnd"/>
      <w:r w:rsidRPr="00C422F4">
        <w:rPr>
          <w:rFonts w:ascii="Times New Roman" w:hAnsi="Times New Roman" w:cs="Times New Roman"/>
        </w:rPr>
        <w:t xml:space="preserve"> – da li će civilna zaštita imati svoju funkciju u slučaju pojavljivanja </w:t>
      </w:r>
      <w:proofErr w:type="spellStart"/>
      <w:r w:rsidRPr="00C422F4">
        <w:rPr>
          <w:rFonts w:ascii="Times New Roman" w:hAnsi="Times New Roman" w:cs="Times New Roman"/>
        </w:rPr>
        <w:t>koron</w:t>
      </w:r>
      <w:r w:rsidR="007F303C" w:rsidRPr="00C422F4">
        <w:rPr>
          <w:rFonts w:ascii="Times New Roman" w:hAnsi="Times New Roman" w:cs="Times New Roman"/>
        </w:rPr>
        <w:t>a</w:t>
      </w:r>
      <w:r w:rsidRPr="00C422F4">
        <w:rPr>
          <w:rFonts w:ascii="Times New Roman" w:hAnsi="Times New Roman" w:cs="Times New Roman"/>
        </w:rPr>
        <w:t>virusa</w:t>
      </w:r>
      <w:proofErr w:type="spellEnd"/>
      <w:r w:rsidR="00322C50" w:rsidRPr="00C422F4">
        <w:rPr>
          <w:rFonts w:ascii="Times New Roman" w:hAnsi="Times New Roman" w:cs="Times New Roman"/>
        </w:rPr>
        <w:t>, jer to je neka vrst ugroze i u takvim situacijama treba organizirati život.</w:t>
      </w:r>
    </w:p>
    <w:p w:rsidR="00322C50" w:rsidRPr="00C422F4" w:rsidRDefault="00322C50" w:rsidP="000A6690">
      <w:pPr>
        <w:spacing w:after="0"/>
        <w:jc w:val="both"/>
        <w:rPr>
          <w:rFonts w:ascii="Times New Roman" w:hAnsi="Times New Roman" w:cs="Times New Roman"/>
        </w:rPr>
      </w:pPr>
      <w:r w:rsidRPr="00C422F4">
        <w:rPr>
          <w:rFonts w:ascii="Times New Roman" w:hAnsi="Times New Roman" w:cs="Times New Roman"/>
        </w:rPr>
        <w:t xml:space="preserve">Kristina Kujundžić – dobili smo obavijest od ravnateljstva CZ da pratimo situaciju, a u slučaju </w:t>
      </w:r>
      <w:r w:rsidR="007F303C" w:rsidRPr="00C422F4">
        <w:rPr>
          <w:rFonts w:ascii="Times New Roman" w:hAnsi="Times New Roman" w:cs="Times New Roman"/>
        </w:rPr>
        <w:t>potrebe postupati ćemo prema njihovim preporukama i nalozima.</w:t>
      </w:r>
    </w:p>
    <w:p w:rsidR="007F303C" w:rsidRPr="00C422F4" w:rsidRDefault="007F303C" w:rsidP="007F303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22F4">
        <w:rPr>
          <w:rFonts w:ascii="Times New Roman" w:hAnsi="Times New Roman" w:cs="Times New Roman"/>
          <w:b/>
          <w:bCs/>
        </w:rPr>
        <w:t>Općinsko vijeće je  jednoglasno  sa  12 glasova „ZA“ donijelo:</w:t>
      </w:r>
    </w:p>
    <w:p w:rsidR="007F303C" w:rsidRPr="00C422F4" w:rsidRDefault="007F303C" w:rsidP="007F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422F4">
        <w:rPr>
          <w:rFonts w:ascii="Times New Roman" w:eastAsia="Times New Roman" w:hAnsi="Times New Roman" w:cs="Times New Roman"/>
          <w:b/>
          <w:lang w:eastAsia="hr-HR"/>
        </w:rPr>
        <w:t>Smjernice za organizaciju i razvoj sustava civilne</w:t>
      </w:r>
      <w:r w:rsidRPr="00C422F4">
        <w:rPr>
          <w:rFonts w:ascii="Times New Roman" w:hAnsi="Times New Roman" w:cs="Times New Roman"/>
          <w:b/>
        </w:rPr>
        <w:t xml:space="preserve"> </w:t>
      </w:r>
      <w:r w:rsidRPr="00C422F4">
        <w:rPr>
          <w:rFonts w:ascii="Times New Roman" w:eastAsia="Times New Roman" w:hAnsi="Times New Roman" w:cs="Times New Roman"/>
          <w:b/>
          <w:lang w:eastAsia="hr-HR"/>
        </w:rPr>
        <w:t>zaštite Općine Tompojevci</w:t>
      </w:r>
    </w:p>
    <w:p w:rsidR="002524DA" w:rsidRDefault="007F303C" w:rsidP="007F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C422F4">
        <w:rPr>
          <w:rFonts w:ascii="Times New Roman" w:eastAsia="Times New Roman" w:hAnsi="Times New Roman" w:cs="Times New Roman"/>
          <w:b/>
          <w:lang w:eastAsia="hr-HR"/>
        </w:rPr>
        <w:t>za period</w:t>
      </w:r>
      <w:r w:rsidRPr="00C422F4">
        <w:rPr>
          <w:rFonts w:ascii="Times New Roman" w:hAnsi="Times New Roman" w:cs="Times New Roman"/>
          <w:b/>
        </w:rPr>
        <w:t xml:space="preserve"> </w:t>
      </w:r>
      <w:r w:rsidRPr="00C422F4">
        <w:rPr>
          <w:rFonts w:ascii="Times New Roman" w:eastAsia="Times New Roman" w:hAnsi="Times New Roman" w:cs="Times New Roman"/>
          <w:b/>
          <w:lang w:eastAsia="hr-HR"/>
        </w:rPr>
        <w:t>od 2020. do 2023. godine</w:t>
      </w:r>
    </w:p>
    <w:p w:rsidR="00702DEF" w:rsidRDefault="00702DEF" w:rsidP="007F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702DEF" w:rsidRPr="00383328" w:rsidRDefault="00702DEF" w:rsidP="0070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83328">
        <w:rPr>
          <w:rFonts w:ascii="Times New Roman" w:eastAsia="Times New Roman" w:hAnsi="Times New Roman" w:cs="Times New Roman"/>
          <w:b/>
          <w:lang w:eastAsia="hr-HR"/>
        </w:rPr>
        <w:t>Točka 10.</w:t>
      </w:r>
    </w:p>
    <w:p w:rsidR="00702DEF" w:rsidRPr="00702DEF" w:rsidRDefault="00702DEF" w:rsidP="00702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702DEF">
        <w:rPr>
          <w:rFonts w:ascii="Times New Roman" w:eastAsia="Times New Roman" w:hAnsi="Times New Roman" w:cs="Times New Roman"/>
          <w:bCs/>
          <w:i/>
          <w:iCs/>
          <w:lang w:eastAsia="hr-HR"/>
        </w:rPr>
        <w:t>Različito</w:t>
      </w:r>
    </w:p>
    <w:p w:rsidR="007F303C" w:rsidRPr="00702DEF" w:rsidRDefault="007F303C" w:rsidP="00702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:rsidR="00AD21F0" w:rsidRPr="00B362DE" w:rsidRDefault="00AD21F0" w:rsidP="00702DEF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:rsidR="00C95FB8" w:rsidRPr="00B362DE" w:rsidRDefault="00702DEF" w:rsidP="00B362DE">
      <w:pPr>
        <w:spacing w:after="0"/>
        <w:jc w:val="both"/>
        <w:rPr>
          <w:rFonts w:ascii="Times New Roman" w:hAnsi="Times New Roman" w:cs="Times New Roman"/>
          <w:bCs/>
        </w:rPr>
      </w:pPr>
      <w:r w:rsidRPr="00B362DE">
        <w:rPr>
          <w:rFonts w:ascii="Times New Roman" w:hAnsi="Times New Roman" w:cs="Times New Roman"/>
          <w:bCs/>
        </w:rPr>
        <w:t>Amalija Lovrić – što je s našim zubarom, trebao je početi raditi prije godinu dana.</w:t>
      </w:r>
    </w:p>
    <w:p w:rsidR="00702DEF" w:rsidRPr="00B362DE" w:rsidRDefault="00702DEF" w:rsidP="00B362DE">
      <w:pPr>
        <w:spacing w:after="0"/>
        <w:jc w:val="both"/>
        <w:rPr>
          <w:rFonts w:ascii="Times New Roman" w:hAnsi="Times New Roman" w:cs="Times New Roman"/>
          <w:bCs/>
        </w:rPr>
      </w:pPr>
      <w:r w:rsidRPr="00B362DE">
        <w:rPr>
          <w:rFonts w:ascii="Times New Roman" w:hAnsi="Times New Roman" w:cs="Times New Roman"/>
          <w:bCs/>
        </w:rPr>
        <w:t>Općinski načelnik – uputiti ćemo dopis i tražiti pojašnjenje.</w:t>
      </w:r>
    </w:p>
    <w:p w:rsidR="00702DEF" w:rsidRPr="00B362DE" w:rsidRDefault="00702DEF" w:rsidP="00B362DE">
      <w:pPr>
        <w:spacing w:after="0"/>
        <w:jc w:val="both"/>
        <w:rPr>
          <w:rFonts w:ascii="Times New Roman" w:hAnsi="Times New Roman" w:cs="Times New Roman"/>
          <w:bCs/>
        </w:rPr>
      </w:pPr>
      <w:r w:rsidRPr="00B362DE">
        <w:rPr>
          <w:rFonts w:ascii="Times New Roman" w:hAnsi="Times New Roman" w:cs="Times New Roman"/>
          <w:bCs/>
        </w:rPr>
        <w:t>Zdravko Galović – znamo, a pitamo.</w:t>
      </w:r>
    </w:p>
    <w:p w:rsidR="00702DEF" w:rsidRPr="00B362DE" w:rsidRDefault="00702DEF" w:rsidP="00B362DE">
      <w:pPr>
        <w:spacing w:after="0"/>
        <w:jc w:val="both"/>
        <w:rPr>
          <w:rFonts w:ascii="Times New Roman" w:hAnsi="Times New Roman" w:cs="Times New Roman"/>
          <w:bCs/>
        </w:rPr>
      </w:pPr>
      <w:r w:rsidRPr="00B362DE">
        <w:rPr>
          <w:rFonts w:ascii="Times New Roman" w:hAnsi="Times New Roman" w:cs="Times New Roman"/>
          <w:bCs/>
        </w:rPr>
        <w:t>Tomisl</w:t>
      </w:r>
      <w:r w:rsidR="00046B59">
        <w:rPr>
          <w:rFonts w:ascii="Times New Roman" w:hAnsi="Times New Roman" w:cs="Times New Roman"/>
          <w:bCs/>
        </w:rPr>
        <w:t>a</w:t>
      </w:r>
      <w:bookmarkStart w:id="0" w:name="_GoBack"/>
      <w:bookmarkEnd w:id="0"/>
      <w:r w:rsidRPr="00B362DE">
        <w:rPr>
          <w:rFonts w:ascii="Times New Roman" w:hAnsi="Times New Roman" w:cs="Times New Roman"/>
          <w:bCs/>
        </w:rPr>
        <w:t xml:space="preserve">v </w:t>
      </w:r>
      <w:proofErr w:type="spellStart"/>
      <w:r w:rsidRPr="00B362DE">
        <w:rPr>
          <w:rFonts w:ascii="Times New Roman" w:hAnsi="Times New Roman" w:cs="Times New Roman"/>
          <w:bCs/>
        </w:rPr>
        <w:t>Panenić</w:t>
      </w:r>
      <w:proofErr w:type="spellEnd"/>
      <w:r w:rsidRPr="00B362DE">
        <w:rPr>
          <w:rFonts w:ascii="Times New Roman" w:hAnsi="Times New Roman" w:cs="Times New Roman"/>
          <w:bCs/>
        </w:rPr>
        <w:t xml:space="preserve"> – u nadležnosti je županije, ali idemo pitati ( sve je to do ravnatelja).</w:t>
      </w:r>
    </w:p>
    <w:p w:rsidR="00702DEF" w:rsidRPr="00B362DE" w:rsidRDefault="00702DEF" w:rsidP="00B362DE">
      <w:pPr>
        <w:spacing w:after="0"/>
        <w:jc w:val="both"/>
        <w:rPr>
          <w:rFonts w:ascii="Times New Roman" w:hAnsi="Times New Roman" w:cs="Times New Roman"/>
          <w:bCs/>
        </w:rPr>
      </w:pPr>
      <w:r w:rsidRPr="00B362DE">
        <w:rPr>
          <w:rFonts w:ascii="Times New Roman" w:hAnsi="Times New Roman" w:cs="Times New Roman"/>
          <w:bCs/>
        </w:rPr>
        <w:t>Predsjednik vijeća – sa predsjednicima smo održali konstruktivne sastanke, načelnik je iznio sve što se i što će se raditi.</w:t>
      </w:r>
    </w:p>
    <w:p w:rsidR="00702DEF" w:rsidRPr="00B362DE" w:rsidRDefault="00702DEF" w:rsidP="00B362DE">
      <w:pPr>
        <w:spacing w:after="0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  <w:bCs/>
        </w:rPr>
        <w:t xml:space="preserve">Kristina Kujundžić – otvorila pitanje izrade grba i zastave Općine. Upoznala s poduzetim aktivnostima  nje i pročelnice. Od državnog arhiva smo dobili dopis da nemaju </w:t>
      </w:r>
      <w:r w:rsidRPr="00B362DE">
        <w:rPr>
          <w:rFonts w:ascii="Times New Roman" w:hAnsi="Times New Roman" w:cs="Times New Roman"/>
        </w:rPr>
        <w:t xml:space="preserve">podataka o povijesnom grbu i znakovlju Općine. Postoji dvije mogućnosti, hoćemo li raspisivati natječaj za idejno rješenje ili ćemo angažirati neku firmu. Općine koje su raspisale natječaj dobile su takve prijave koje </w:t>
      </w:r>
      <w:r w:rsidR="001467ED" w:rsidRPr="00B362DE">
        <w:rPr>
          <w:rFonts w:ascii="Times New Roman" w:hAnsi="Times New Roman" w:cs="Times New Roman"/>
        </w:rPr>
        <w:t xml:space="preserve">nisu imale dobar heraldički opis, pa iz tog razloga nisu dobili odobrenje od ministarstva uprave. Raspitivali smo se i o tome što bi grb mogao sadržavati, pa je gosp. Dragičevića rekao da  na našem području raste trava </w:t>
      </w:r>
      <w:r w:rsidR="001467ED" w:rsidRPr="00B362DE">
        <w:rPr>
          <w:rFonts w:ascii="Times New Roman" w:hAnsi="Times New Roman" w:cs="Times New Roman"/>
          <w:b/>
          <w:bCs/>
        </w:rPr>
        <w:t xml:space="preserve">ozimica, </w:t>
      </w:r>
      <w:r w:rsidR="001467ED" w:rsidRPr="00B362DE">
        <w:rPr>
          <w:rFonts w:ascii="Times New Roman" w:hAnsi="Times New Roman" w:cs="Times New Roman"/>
        </w:rPr>
        <w:t>a da su za općinu karakteristični i ritovi i trska.</w:t>
      </w:r>
    </w:p>
    <w:p w:rsidR="001467ED" w:rsidRPr="00B362DE" w:rsidRDefault="001467ED" w:rsidP="00DA34DF">
      <w:pPr>
        <w:spacing w:after="0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 xml:space="preserve">Kata Cvitković – malo smo istraživali i povijest ( na našem području se nalaze arheološka nalazišta, pronađeni su ostaci rimskog građevnog materijala, keramike </w:t>
      </w:r>
      <w:r w:rsidR="00DA34DF" w:rsidRPr="00B362DE">
        <w:rPr>
          <w:rFonts w:ascii="Times New Roman" w:hAnsi="Times New Roman" w:cs="Times New Roman"/>
        </w:rPr>
        <w:t>, rimskih novaca …) D</w:t>
      </w:r>
      <w:r w:rsidRPr="00B362DE">
        <w:rPr>
          <w:rFonts w:ascii="Times New Roman" w:hAnsi="Times New Roman" w:cs="Times New Roman"/>
        </w:rPr>
        <w:t xml:space="preserve">obili smo ponudu od firme </w:t>
      </w:r>
      <w:proofErr w:type="spellStart"/>
      <w:r w:rsidRPr="00B362DE">
        <w:rPr>
          <w:rFonts w:ascii="Times New Roman" w:hAnsi="Times New Roman" w:cs="Times New Roman"/>
        </w:rPr>
        <w:t>Heraldik</w:t>
      </w:r>
      <w:proofErr w:type="spellEnd"/>
      <w:r w:rsidRPr="00B362DE">
        <w:rPr>
          <w:rFonts w:ascii="Times New Roman" w:hAnsi="Times New Roman" w:cs="Times New Roman"/>
        </w:rPr>
        <w:t xml:space="preserve"> art iz Rijeke koja ima dobru suradnju s ministarstvom i koja je izradila već preko 300 grbova i zastava, ponuda iznosi 7.500,00 kn bez PDV-a. </w:t>
      </w:r>
    </w:p>
    <w:p w:rsidR="00DA34DF" w:rsidRPr="00B362DE" w:rsidRDefault="00DA34DF" w:rsidP="00DA34DF">
      <w:pPr>
        <w:spacing w:after="0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>Zdravko Galović – treba otići u muzej i malo se raspitati.</w:t>
      </w:r>
    </w:p>
    <w:p w:rsidR="00DA34DF" w:rsidRPr="00B362DE" w:rsidRDefault="00DA34DF" w:rsidP="00DA34DF">
      <w:pPr>
        <w:spacing w:after="0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 xml:space="preserve">Damir Tkalec – mišljenja je da se ne trebamo  vraćati u prošlost, </w:t>
      </w:r>
      <w:r w:rsidR="00B362DE" w:rsidRPr="00B362DE">
        <w:rPr>
          <w:rFonts w:ascii="Times New Roman" w:hAnsi="Times New Roman" w:cs="Times New Roman"/>
        </w:rPr>
        <w:t>treba misliti na sadašnjost.</w:t>
      </w:r>
    </w:p>
    <w:p w:rsidR="00DA34DF" w:rsidRPr="00B362DE" w:rsidRDefault="00DA34DF" w:rsidP="00DA34DF">
      <w:pPr>
        <w:spacing w:after="0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 xml:space="preserve">Nakon kraće rasprave, na prijedlog Tomislava </w:t>
      </w:r>
      <w:proofErr w:type="spellStart"/>
      <w:r w:rsidRPr="00B362DE">
        <w:rPr>
          <w:rFonts w:ascii="Times New Roman" w:hAnsi="Times New Roman" w:cs="Times New Roman"/>
        </w:rPr>
        <w:t>Panenića</w:t>
      </w:r>
      <w:proofErr w:type="spellEnd"/>
      <w:r w:rsidRPr="00B362DE">
        <w:rPr>
          <w:rFonts w:ascii="Times New Roman" w:hAnsi="Times New Roman" w:cs="Times New Roman"/>
        </w:rPr>
        <w:t xml:space="preserve"> dogovoreno je da se raspiše javni poziv za idejno rješenje grba, a prijedlog koje odabere vijeće dati firmi koja će onda sve do kraja odraditi.</w:t>
      </w:r>
    </w:p>
    <w:p w:rsidR="00C95FB8" w:rsidRPr="00B362DE" w:rsidRDefault="00C95FB8" w:rsidP="00DA34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95FB8" w:rsidRPr="00B362DE" w:rsidRDefault="00C95FB8" w:rsidP="002524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95FB8" w:rsidRPr="00B362DE" w:rsidRDefault="00C95FB8" w:rsidP="00252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4DA" w:rsidRPr="00B362DE" w:rsidRDefault="002524DA" w:rsidP="002524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>ZAPISNIČAR</w:t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  <w:t xml:space="preserve">           PREDSJEDNIK OPĆINSKOG VIJEĆA</w:t>
      </w:r>
    </w:p>
    <w:p w:rsidR="002524DA" w:rsidRPr="00B362DE" w:rsidRDefault="002524DA" w:rsidP="002524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2DE">
        <w:rPr>
          <w:rFonts w:ascii="Times New Roman" w:hAnsi="Times New Roman" w:cs="Times New Roman"/>
        </w:rPr>
        <w:t>Kata Cvitković</w:t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</w:r>
      <w:r w:rsidRPr="00B362DE">
        <w:rPr>
          <w:rFonts w:ascii="Times New Roman" w:hAnsi="Times New Roman" w:cs="Times New Roman"/>
        </w:rPr>
        <w:tab/>
        <w:t>Dubravko Martić</w:t>
      </w:r>
    </w:p>
    <w:p w:rsidR="002524DA" w:rsidRPr="00B362DE" w:rsidRDefault="002524DA" w:rsidP="00252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4DA" w:rsidRPr="00B362DE" w:rsidRDefault="002524DA" w:rsidP="00252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DA7" w:rsidRPr="00B362DE" w:rsidRDefault="003C5DA7" w:rsidP="000A2639">
      <w:pPr>
        <w:spacing w:after="0"/>
        <w:jc w:val="both"/>
        <w:rPr>
          <w:rFonts w:ascii="Times New Roman" w:hAnsi="Times New Roman" w:cs="Times New Roman"/>
        </w:rPr>
      </w:pPr>
    </w:p>
    <w:p w:rsidR="000A2639" w:rsidRPr="00C422F4" w:rsidRDefault="000A2639" w:rsidP="0033258A">
      <w:pPr>
        <w:spacing w:after="0"/>
        <w:jc w:val="center"/>
        <w:rPr>
          <w:i/>
        </w:rPr>
      </w:pPr>
    </w:p>
    <w:sectPr w:rsidR="000A2639" w:rsidRPr="00C422F4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E0A4EDF"/>
    <w:multiLevelType w:val="hybridMultilevel"/>
    <w:tmpl w:val="D9A2A62E"/>
    <w:lvl w:ilvl="0" w:tplc="A5A89EC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25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1"/>
  </w:num>
  <w:num w:numId="20">
    <w:abstractNumId w:val="20"/>
  </w:num>
  <w:num w:numId="21">
    <w:abstractNumId w:val="17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"/>
  </w:num>
  <w:num w:numId="30">
    <w:abstractNumId w:val="10"/>
  </w:num>
  <w:num w:numId="31">
    <w:abstractNumId w:val="5"/>
  </w:num>
  <w:num w:numId="32">
    <w:abstractNumId w:val="23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164D"/>
    <w:rsid w:val="00021914"/>
    <w:rsid w:val="00027183"/>
    <w:rsid w:val="00027826"/>
    <w:rsid w:val="000301B8"/>
    <w:rsid w:val="00035DBA"/>
    <w:rsid w:val="000364D5"/>
    <w:rsid w:val="0004025F"/>
    <w:rsid w:val="00042DAC"/>
    <w:rsid w:val="000442CB"/>
    <w:rsid w:val="000458E8"/>
    <w:rsid w:val="00046B59"/>
    <w:rsid w:val="0004748A"/>
    <w:rsid w:val="00057FA9"/>
    <w:rsid w:val="00062B73"/>
    <w:rsid w:val="000666ED"/>
    <w:rsid w:val="00074545"/>
    <w:rsid w:val="000763EF"/>
    <w:rsid w:val="00077CE3"/>
    <w:rsid w:val="0008011F"/>
    <w:rsid w:val="00082190"/>
    <w:rsid w:val="00083CE1"/>
    <w:rsid w:val="00084E85"/>
    <w:rsid w:val="0008533D"/>
    <w:rsid w:val="000867CE"/>
    <w:rsid w:val="00090D92"/>
    <w:rsid w:val="000A1853"/>
    <w:rsid w:val="000A2639"/>
    <w:rsid w:val="000A55F1"/>
    <w:rsid w:val="000A6690"/>
    <w:rsid w:val="000B07B8"/>
    <w:rsid w:val="000B1662"/>
    <w:rsid w:val="000B2C27"/>
    <w:rsid w:val="000B3393"/>
    <w:rsid w:val="000B58DD"/>
    <w:rsid w:val="000B5A33"/>
    <w:rsid w:val="000C09FB"/>
    <w:rsid w:val="000C24ED"/>
    <w:rsid w:val="000C676D"/>
    <w:rsid w:val="000C7553"/>
    <w:rsid w:val="000D2639"/>
    <w:rsid w:val="000D5F9E"/>
    <w:rsid w:val="000F07BC"/>
    <w:rsid w:val="00103A1C"/>
    <w:rsid w:val="00104B42"/>
    <w:rsid w:val="00107831"/>
    <w:rsid w:val="00112B7A"/>
    <w:rsid w:val="00113901"/>
    <w:rsid w:val="001153A2"/>
    <w:rsid w:val="00126122"/>
    <w:rsid w:val="00126BCB"/>
    <w:rsid w:val="00127EDC"/>
    <w:rsid w:val="00133F3C"/>
    <w:rsid w:val="00136B10"/>
    <w:rsid w:val="00140FEE"/>
    <w:rsid w:val="00141C86"/>
    <w:rsid w:val="00142D22"/>
    <w:rsid w:val="00145ED6"/>
    <w:rsid w:val="001467ED"/>
    <w:rsid w:val="0015085E"/>
    <w:rsid w:val="00154275"/>
    <w:rsid w:val="00160CFF"/>
    <w:rsid w:val="00161100"/>
    <w:rsid w:val="001641CC"/>
    <w:rsid w:val="00164357"/>
    <w:rsid w:val="00173B01"/>
    <w:rsid w:val="001742AA"/>
    <w:rsid w:val="00176503"/>
    <w:rsid w:val="0017650F"/>
    <w:rsid w:val="00177FE0"/>
    <w:rsid w:val="00182933"/>
    <w:rsid w:val="0018358E"/>
    <w:rsid w:val="00191CC8"/>
    <w:rsid w:val="0019697E"/>
    <w:rsid w:val="001A414C"/>
    <w:rsid w:val="001A62B5"/>
    <w:rsid w:val="001B0786"/>
    <w:rsid w:val="001B2834"/>
    <w:rsid w:val="001B55ED"/>
    <w:rsid w:val="001C1355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2223C"/>
    <w:rsid w:val="00224739"/>
    <w:rsid w:val="00230FD7"/>
    <w:rsid w:val="002350AE"/>
    <w:rsid w:val="00243D8D"/>
    <w:rsid w:val="0024400B"/>
    <w:rsid w:val="00244ACD"/>
    <w:rsid w:val="00250241"/>
    <w:rsid w:val="002524DA"/>
    <w:rsid w:val="002528EE"/>
    <w:rsid w:val="002560EB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E66"/>
    <w:rsid w:val="00286407"/>
    <w:rsid w:val="002950A4"/>
    <w:rsid w:val="00296168"/>
    <w:rsid w:val="002A1CF2"/>
    <w:rsid w:val="002A5D73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08D"/>
    <w:rsid w:val="002F0C5E"/>
    <w:rsid w:val="002F16D7"/>
    <w:rsid w:val="002F1DC0"/>
    <w:rsid w:val="002F3C95"/>
    <w:rsid w:val="002F63C9"/>
    <w:rsid w:val="002F7158"/>
    <w:rsid w:val="00300ADC"/>
    <w:rsid w:val="00303B10"/>
    <w:rsid w:val="00305D97"/>
    <w:rsid w:val="00307667"/>
    <w:rsid w:val="003140C9"/>
    <w:rsid w:val="00315B23"/>
    <w:rsid w:val="00322C50"/>
    <w:rsid w:val="00323927"/>
    <w:rsid w:val="003249F0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5754B"/>
    <w:rsid w:val="00360863"/>
    <w:rsid w:val="00361694"/>
    <w:rsid w:val="00366E40"/>
    <w:rsid w:val="0036786E"/>
    <w:rsid w:val="00372347"/>
    <w:rsid w:val="00376120"/>
    <w:rsid w:val="0038170E"/>
    <w:rsid w:val="00382922"/>
    <w:rsid w:val="00383328"/>
    <w:rsid w:val="00394EF3"/>
    <w:rsid w:val="0039588B"/>
    <w:rsid w:val="003958D4"/>
    <w:rsid w:val="00396ED7"/>
    <w:rsid w:val="003A21C1"/>
    <w:rsid w:val="003A7C28"/>
    <w:rsid w:val="003B2A11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2026"/>
    <w:rsid w:val="00423D50"/>
    <w:rsid w:val="00426A42"/>
    <w:rsid w:val="00437495"/>
    <w:rsid w:val="004414E2"/>
    <w:rsid w:val="0044166A"/>
    <w:rsid w:val="00441F28"/>
    <w:rsid w:val="004439A4"/>
    <w:rsid w:val="00450040"/>
    <w:rsid w:val="00452D19"/>
    <w:rsid w:val="0045798F"/>
    <w:rsid w:val="004602A2"/>
    <w:rsid w:val="00460E8A"/>
    <w:rsid w:val="00461CD2"/>
    <w:rsid w:val="0046555A"/>
    <w:rsid w:val="0046789B"/>
    <w:rsid w:val="00473A94"/>
    <w:rsid w:val="00475E25"/>
    <w:rsid w:val="00480DDB"/>
    <w:rsid w:val="0048312B"/>
    <w:rsid w:val="00483AEE"/>
    <w:rsid w:val="004846BE"/>
    <w:rsid w:val="00487D78"/>
    <w:rsid w:val="004908FF"/>
    <w:rsid w:val="00492CC8"/>
    <w:rsid w:val="004A10F3"/>
    <w:rsid w:val="004A1502"/>
    <w:rsid w:val="004B0801"/>
    <w:rsid w:val="004B4F70"/>
    <w:rsid w:val="004B4FE7"/>
    <w:rsid w:val="004C303C"/>
    <w:rsid w:val="004C48EF"/>
    <w:rsid w:val="004C5910"/>
    <w:rsid w:val="004C7AAF"/>
    <w:rsid w:val="004D4105"/>
    <w:rsid w:val="004D4AFD"/>
    <w:rsid w:val="004E0F07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2702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19F3"/>
    <w:rsid w:val="00556ABF"/>
    <w:rsid w:val="0056522B"/>
    <w:rsid w:val="0056527D"/>
    <w:rsid w:val="00571C6F"/>
    <w:rsid w:val="00574AC8"/>
    <w:rsid w:val="005806A0"/>
    <w:rsid w:val="005829AD"/>
    <w:rsid w:val="00582A78"/>
    <w:rsid w:val="005837FF"/>
    <w:rsid w:val="00590671"/>
    <w:rsid w:val="0059488B"/>
    <w:rsid w:val="00597FD1"/>
    <w:rsid w:val="005A2791"/>
    <w:rsid w:val="005A359E"/>
    <w:rsid w:val="005A39B8"/>
    <w:rsid w:val="005A5DAC"/>
    <w:rsid w:val="005B0957"/>
    <w:rsid w:val="005B6283"/>
    <w:rsid w:val="005B6E45"/>
    <w:rsid w:val="005C10BC"/>
    <w:rsid w:val="005C333A"/>
    <w:rsid w:val="005D01F4"/>
    <w:rsid w:val="005D6C80"/>
    <w:rsid w:val="005E019C"/>
    <w:rsid w:val="005E3509"/>
    <w:rsid w:val="005E58DF"/>
    <w:rsid w:val="005E75E3"/>
    <w:rsid w:val="005E7BF9"/>
    <w:rsid w:val="005F27A4"/>
    <w:rsid w:val="005F2BF6"/>
    <w:rsid w:val="005F35C0"/>
    <w:rsid w:val="005F3A85"/>
    <w:rsid w:val="005F4889"/>
    <w:rsid w:val="005F7AAE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27B50"/>
    <w:rsid w:val="00640C87"/>
    <w:rsid w:val="006456C3"/>
    <w:rsid w:val="006459A0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2E1C"/>
    <w:rsid w:val="00673F55"/>
    <w:rsid w:val="00674560"/>
    <w:rsid w:val="006767DA"/>
    <w:rsid w:val="0068021D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1F20"/>
    <w:rsid w:val="006C41D0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2DEF"/>
    <w:rsid w:val="00704E0F"/>
    <w:rsid w:val="00705250"/>
    <w:rsid w:val="00706774"/>
    <w:rsid w:val="00706AC0"/>
    <w:rsid w:val="00706EDA"/>
    <w:rsid w:val="00711E3C"/>
    <w:rsid w:val="00713DC7"/>
    <w:rsid w:val="0071649A"/>
    <w:rsid w:val="00720F97"/>
    <w:rsid w:val="00721C74"/>
    <w:rsid w:val="00727E70"/>
    <w:rsid w:val="00731FD2"/>
    <w:rsid w:val="00736BDC"/>
    <w:rsid w:val="00737364"/>
    <w:rsid w:val="0074222C"/>
    <w:rsid w:val="0075094A"/>
    <w:rsid w:val="00751BF5"/>
    <w:rsid w:val="00754120"/>
    <w:rsid w:val="00755102"/>
    <w:rsid w:val="007558E4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A3292"/>
    <w:rsid w:val="007B0C12"/>
    <w:rsid w:val="007C5BBA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303C"/>
    <w:rsid w:val="007F5E6B"/>
    <w:rsid w:val="007F7B7C"/>
    <w:rsid w:val="00800461"/>
    <w:rsid w:val="008048D6"/>
    <w:rsid w:val="00804AFD"/>
    <w:rsid w:val="00806C3A"/>
    <w:rsid w:val="00806D89"/>
    <w:rsid w:val="0081063D"/>
    <w:rsid w:val="00813695"/>
    <w:rsid w:val="00817DC0"/>
    <w:rsid w:val="00830A4E"/>
    <w:rsid w:val="00831D99"/>
    <w:rsid w:val="008368E5"/>
    <w:rsid w:val="008414FB"/>
    <w:rsid w:val="008466DF"/>
    <w:rsid w:val="008478F9"/>
    <w:rsid w:val="0084793C"/>
    <w:rsid w:val="00853BBB"/>
    <w:rsid w:val="00860177"/>
    <w:rsid w:val="00861C8A"/>
    <w:rsid w:val="008627E4"/>
    <w:rsid w:val="00865D93"/>
    <w:rsid w:val="00866796"/>
    <w:rsid w:val="00866B9B"/>
    <w:rsid w:val="00866D3F"/>
    <w:rsid w:val="00871217"/>
    <w:rsid w:val="00874B2A"/>
    <w:rsid w:val="0087529E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3D5"/>
    <w:rsid w:val="00964B01"/>
    <w:rsid w:val="00965B08"/>
    <w:rsid w:val="0096621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96396"/>
    <w:rsid w:val="009A0730"/>
    <w:rsid w:val="009A0ADC"/>
    <w:rsid w:val="009A2A15"/>
    <w:rsid w:val="009A49ED"/>
    <w:rsid w:val="009A569C"/>
    <w:rsid w:val="009A69D1"/>
    <w:rsid w:val="009A70E3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1C3A"/>
    <w:rsid w:val="00A02CC4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734AC"/>
    <w:rsid w:val="00A74302"/>
    <w:rsid w:val="00A803CF"/>
    <w:rsid w:val="00A820D8"/>
    <w:rsid w:val="00A85575"/>
    <w:rsid w:val="00A86863"/>
    <w:rsid w:val="00A90BD4"/>
    <w:rsid w:val="00A93423"/>
    <w:rsid w:val="00A937EA"/>
    <w:rsid w:val="00A93DD7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3BCB"/>
    <w:rsid w:val="00AC500A"/>
    <w:rsid w:val="00AD21F0"/>
    <w:rsid w:val="00AD4602"/>
    <w:rsid w:val="00AD5355"/>
    <w:rsid w:val="00AE1131"/>
    <w:rsid w:val="00AE4C12"/>
    <w:rsid w:val="00AE4CE8"/>
    <w:rsid w:val="00AE77AF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35D92"/>
    <w:rsid w:val="00B362DE"/>
    <w:rsid w:val="00B47CD7"/>
    <w:rsid w:val="00B5356F"/>
    <w:rsid w:val="00B64373"/>
    <w:rsid w:val="00B66E52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C679D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856"/>
    <w:rsid w:val="00C35D38"/>
    <w:rsid w:val="00C40DD4"/>
    <w:rsid w:val="00C410FD"/>
    <w:rsid w:val="00C422F4"/>
    <w:rsid w:val="00C45B0D"/>
    <w:rsid w:val="00C45C3F"/>
    <w:rsid w:val="00C52283"/>
    <w:rsid w:val="00C55828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913A0"/>
    <w:rsid w:val="00C9540E"/>
    <w:rsid w:val="00C95FB8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3608E"/>
    <w:rsid w:val="00D414B9"/>
    <w:rsid w:val="00D41A2F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69D0"/>
    <w:rsid w:val="00D57F4E"/>
    <w:rsid w:val="00D60A9A"/>
    <w:rsid w:val="00D614E4"/>
    <w:rsid w:val="00D64237"/>
    <w:rsid w:val="00D71D23"/>
    <w:rsid w:val="00D727BB"/>
    <w:rsid w:val="00D80534"/>
    <w:rsid w:val="00D814C3"/>
    <w:rsid w:val="00D8283A"/>
    <w:rsid w:val="00D8301D"/>
    <w:rsid w:val="00D84F51"/>
    <w:rsid w:val="00D84F95"/>
    <w:rsid w:val="00D86E43"/>
    <w:rsid w:val="00D877D7"/>
    <w:rsid w:val="00DA1328"/>
    <w:rsid w:val="00DA2849"/>
    <w:rsid w:val="00DA34DF"/>
    <w:rsid w:val="00DA4A9D"/>
    <w:rsid w:val="00DA7EBC"/>
    <w:rsid w:val="00DB1DB1"/>
    <w:rsid w:val="00DB4BFD"/>
    <w:rsid w:val="00DB50CD"/>
    <w:rsid w:val="00DC2DD0"/>
    <w:rsid w:val="00DC4994"/>
    <w:rsid w:val="00DC6759"/>
    <w:rsid w:val="00DC7326"/>
    <w:rsid w:val="00DE48AF"/>
    <w:rsid w:val="00DE6A33"/>
    <w:rsid w:val="00DE7D5C"/>
    <w:rsid w:val="00DF19DA"/>
    <w:rsid w:val="00DF2E48"/>
    <w:rsid w:val="00DF549E"/>
    <w:rsid w:val="00E003C9"/>
    <w:rsid w:val="00E043B7"/>
    <w:rsid w:val="00E064D0"/>
    <w:rsid w:val="00E07315"/>
    <w:rsid w:val="00E0797C"/>
    <w:rsid w:val="00E132C9"/>
    <w:rsid w:val="00E14A7C"/>
    <w:rsid w:val="00E20F24"/>
    <w:rsid w:val="00E21F91"/>
    <w:rsid w:val="00E26A74"/>
    <w:rsid w:val="00E354CB"/>
    <w:rsid w:val="00E37065"/>
    <w:rsid w:val="00E37151"/>
    <w:rsid w:val="00E40933"/>
    <w:rsid w:val="00E458AB"/>
    <w:rsid w:val="00E4595A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2718"/>
    <w:rsid w:val="00EC5FCE"/>
    <w:rsid w:val="00ED055F"/>
    <w:rsid w:val="00ED28F0"/>
    <w:rsid w:val="00ED3315"/>
    <w:rsid w:val="00ED3813"/>
    <w:rsid w:val="00ED6B0A"/>
    <w:rsid w:val="00EE042A"/>
    <w:rsid w:val="00EE4D9B"/>
    <w:rsid w:val="00EE6337"/>
    <w:rsid w:val="00EF1DF1"/>
    <w:rsid w:val="00F10586"/>
    <w:rsid w:val="00F11A40"/>
    <w:rsid w:val="00F1238F"/>
    <w:rsid w:val="00F124C1"/>
    <w:rsid w:val="00F13BFC"/>
    <w:rsid w:val="00F20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4406"/>
    <w:rsid w:val="00F46C95"/>
    <w:rsid w:val="00F523E8"/>
    <w:rsid w:val="00F548EA"/>
    <w:rsid w:val="00F54CF5"/>
    <w:rsid w:val="00F5506C"/>
    <w:rsid w:val="00F6147E"/>
    <w:rsid w:val="00F62048"/>
    <w:rsid w:val="00F716AE"/>
    <w:rsid w:val="00F72C1F"/>
    <w:rsid w:val="00F72EAF"/>
    <w:rsid w:val="00F8090D"/>
    <w:rsid w:val="00F8472D"/>
    <w:rsid w:val="00F8475E"/>
    <w:rsid w:val="00F850DC"/>
    <w:rsid w:val="00F90CF4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6A06"/>
    <w:rsid w:val="00FF17F9"/>
    <w:rsid w:val="00FF1F6E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C8EF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6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66B9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2121</Words>
  <Characters>12094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28</cp:revision>
  <cp:lastPrinted>2020-03-02T09:31:00Z</cp:lastPrinted>
  <dcterms:created xsi:type="dcterms:W3CDTF">2020-02-26T13:34:00Z</dcterms:created>
  <dcterms:modified xsi:type="dcterms:W3CDTF">2020-04-01T06:01:00Z</dcterms:modified>
</cp:coreProperties>
</file>