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4" w:rsidRPr="0093450A" w:rsidRDefault="007431B2" w:rsidP="00CF2BA4">
      <w:pPr>
        <w:shd w:val="clear" w:color="auto" w:fill="FFFFFF"/>
        <w:rPr>
          <w:color w:val="FF0000"/>
        </w:rPr>
      </w:pPr>
      <w:r w:rsidRPr="0093450A">
        <w:rPr>
          <w:noProof/>
          <w:color w:val="FF0000"/>
        </w:rPr>
        <w:drawing>
          <wp:inline distT="0" distB="0" distL="0" distR="0" wp14:anchorId="569E7702" wp14:editId="18486371">
            <wp:extent cx="523875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B2" w:rsidRPr="0093450A" w:rsidRDefault="007431B2" w:rsidP="00CF2BA4">
      <w:pPr>
        <w:shd w:val="clear" w:color="auto" w:fill="FFFFFF"/>
      </w:pPr>
      <w:r w:rsidRPr="0093450A">
        <w:t>REPUBLIKA HRVATSKA</w:t>
      </w:r>
    </w:p>
    <w:p w:rsidR="007431B2" w:rsidRPr="0093450A" w:rsidRDefault="007431B2" w:rsidP="00CF2BA4">
      <w:pPr>
        <w:jc w:val="both"/>
      </w:pPr>
      <w:r w:rsidRPr="0093450A">
        <w:t>VUKOVARSKO-SRIJEMSKA ŽUPANIJA</w:t>
      </w:r>
    </w:p>
    <w:p w:rsidR="007431B2" w:rsidRPr="0093450A" w:rsidRDefault="007431B2" w:rsidP="00CF2BA4">
      <w:pPr>
        <w:jc w:val="both"/>
      </w:pPr>
      <w:r w:rsidRPr="0093450A">
        <w:t>OPĆINA TOMPOJEVCI</w:t>
      </w:r>
    </w:p>
    <w:p w:rsidR="0093450A" w:rsidRPr="0093450A" w:rsidRDefault="0093450A" w:rsidP="0093450A">
      <w:pPr>
        <w:tabs>
          <w:tab w:val="center" w:pos="4536"/>
          <w:tab w:val="left" w:pos="7290"/>
        </w:tabs>
      </w:pPr>
      <w:r w:rsidRPr="0093450A">
        <w:t>KLASA: 604-01/19-01/1</w:t>
      </w:r>
    </w:p>
    <w:p w:rsidR="0093450A" w:rsidRPr="0093450A" w:rsidRDefault="0093450A" w:rsidP="0093450A">
      <w:pPr>
        <w:tabs>
          <w:tab w:val="center" w:pos="4536"/>
          <w:tab w:val="left" w:pos="7290"/>
        </w:tabs>
      </w:pPr>
      <w:r w:rsidRPr="0093450A">
        <w:t>URBROJ:2196/07-03-19-2</w:t>
      </w:r>
    </w:p>
    <w:p w:rsidR="007431B2" w:rsidRPr="0093450A" w:rsidRDefault="007431B2" w:rsidP="00CF2BA4">
      <w:pPr>
        <w:jc w:val="both"/>
      </w:pPr>
      <w:proofErr w:type="spellStart"/>
      <w:r w:rsidRPr="0093450A">
        <w:t>Tompojevci</w:t>
      </w:r>
      <w:proofErr w:type="spellEnd"/>
      <w:r w:rsidRPr="0093450A">
        <w:t xml:space="preserve">, </w:t>
      </w:r>
      <w:r w:rsidR="005518E9">
        <w:t>30</w:t>
      </w:r>
      <w:r w:rsidRPr="0093450A">
        <w:t xml:space="preserve">. </w:t>
      </w:r>
      <w:r w:rsidR="0093450A" w:rsidRPr="0093450A">
        <w:t>prosinac</w:t>
      </w:r>
      <w:r w:rsidRPr="0093450A">
        <w:t xml:space="preserve"> 201</w:t>
      </w:r>
      <w:r w:rsidR="0093450A" w:rsidRPr="0093450A">
        <w:t>9</w:t>
      </w:r>
      <w:r w:rsidRPr="0093450A">
        <w:t>. godine</w:t>
      </w:r>
    </w:p>
    <w:p w:rsidR="007431B2" w:rsidRPr="0093450A" w:rsidRDefault="007431B2" w:rsidP="00CF2BA4">
      <w:pPr>
        <w:jc w:val="both"/>
      </w:pPr>
    </w:p>
    <w:p w:rsidR="007431B2" w:rsidRPr="0093450A" w:rsidRDefault="007431B2" w:rsidP="007431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31B2" w:rsidRPr="0093450A" w:rsidRDefault="00741D61" w:rsidP="005721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>Na temelju članka 6. i 7</w:t>
      </w:r>
      <w:r w:rsidR="007431B2" w:rsidRPr="0093450A">
        <w:rPr>
          <w:rFonts w:ascii="Times New Roman" w:hAnsi="Times New Roman" w:cs="Times New Roman"/>
          <w:sz w:val="24"/>
          <w:szCs w:val="24"/>
        </w:rPr>
        <w:t xml:space="preserve">. Odluke o </w:t>
      </w:r>
      <w:r w:rsidRPr="0093450A">
        <w:rPr>
          <w:rFonts w:ascii="Times New Roman" w:hAnsi="Times New Roman" w:cs="Times New Roman"/>
          <w:sz w:val="24"/>
          <w:szCs w:val="24"/>
        </w:rPr>
        <w:t>stipendiranju s</w:t>
      </w:r>
      <w:r w:rsidR="009E3C79" w:rsidRPr="0093450A">
        <w:rPr>
          <w:rFonts w:ascii="Times New Roman" w:hAnsi="Times New Roman" w:cs="Times New Roman"/>
          <w:sz w:val="24"/>
          <w:szCs w:val="24"/>
        </w:rPr>
        <w:t>tudenata („Službeni vjesnik“ Vukovarsko-srijemske županije br. 17/19)</w:t>
      </w:r>
      <w:r w:rsidR="007431B2" w:rsidRPr="0093450A">
        <w:rPr>
          <w:rFonts w:ascii="Times New Roman" w:hAnsi="Times New Roman" w:cs="Times New Roman"/>
          <w:sz w:val="24"/>
          <w:szCs w:val="24"/>
        </w:rPr>
        <w:t xml:space="preserve">, </w:t>
      </w:r>
      <w:r w:rsidR="009E3C79" w:rsidRPr="0093450A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9E3C79" w:rsidRPr="0093450A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="009E3C79" w:rsidRPr="0093450A">
        <w:rPr>
          <w:rFonts w:ascii="Times New Roman" w:hAnsi="Times New Roman" w:cs="Times New Roman"/>
          <w:sz w:val="24"/>
          <w:szCs w:val="24"/>
        </w:rPr>
        <w:t xml:space="preserve">, </w:t>
      </w:r>
      <w:r w:rsidR="007A368E" w:rsidRPr="0093450A">
        <w:rPr>
          <w:rFonts w:ascii="Times New Roman" w:hAnsi="Times New Roman" w:cs="Times New Roman"/>
          <w:sz w:val="24"/>
          <w:szCs w:val="24"/>
        </w:rPr>
        <w:t>objavljuje</w:t>
      </w:r>
      <w:r w:rsidR="007431B2" w:rsidRPr="0093450A">
        <w:rPr>
          <w:rFonts w:ascii="Times New Roman" w:hAnsi="Times New Roman" w:cs="Times New Roman"/>
          <w:sz w:val="24"/>
          <w:szCs w:val="24"/>
        </w:rPr>
        <w:t>:</w:t>
      </w:r>
    </w:p>
    <w:p w:rsidR="007431B2" w:rsidRPr="0093450A" w:rsidRDefault="007431B2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B2" w:rsidRPr="0093450A" w:rsidRDefault="007431B2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D8" w:rsidRPr="0093450A" w:rsidRDefault="007A368E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0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217D8" w:rsidRPr="0093450A" w:rsidRDefault="004A55C0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0A">
        <w:rPr>
          <w:rFonts w:ascii="Times New Roman" w:hAnsi="Times New Roman" w:cs="Times New Roman"/>
          <w:b/>
          <w:sz w:val="24"/>
          <w:szCs w:val="24"/>
        </w:rPr>
        <w:t xml:space="preserve">za dodjelu stipendija Općine </w:t>
      </w:r>
      <w:proofErr w:type="spellStart"/>
      <w:r w:rsidRPr="0093450A">
        <w:rPr>
          <w:rFonts w:ascii="Times New Roman" w:hAnsi="Times New Roman" w:cs="Times New Roman"/>
          <w:b/>
          <w:sz w:val="24"/>
          <w:szCs w:val="24"/>
        </w:rPr>
        <w:t>Tompojevci</w:t>
      </w:r>
      <w:proofErr w:type="spellEnd"/>
      <w:r w:rsidRPr="0093450A">
        <w:rPr>
          <w:rFonts w:ascii="Times New Roman" w:hAnsi="Times New Roman" w:cs="Times New Roman"/>
          <w:b/>
          <w:sz w:val="24"/>
          <w:szCs w:val="24"/>
        </w:rPr>
        <w:t xml:space="preserve"> za akademsku godinu 2019/2020.</w:t>
      </w:r>
    </w:p>
    <w:p w:rsidR="004217D8" w:rsidRDefault="004217D8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0A" w:rsidRPr="0093450A" w:rsidRDefault="0093450A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19" w:rsidRPr="0093450A" w:rsidRDefault="00802EF8" w:rsidP="008E08B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>I.</w:t>
      </w:r>
    </w:p>
    <w:p w:rsidR="004217D8" w:rsidRPr="0093450A" w:rsidRDefault="004217D8" w:rsidP="0094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 xml:space="preserve">Pravo </w:t>
      </w:r>
      <w:r w:rsidR="007A368E" w:rsidRPr="0093450A">
        <w:rPr>
          <w:rFonts w:ascii="Times New Roman" w:hAnsi="Times New Roman" w:cs="Times New Roman"/>
          <w:sz w:val="24"/>
          <w:szCs w:val="24"/>
        </w:rPr>
        <w:t>prijave na natječaj za dodjelu stipendija</w:t>
      </w:r>
      <w:r w:rsidR="008A69C9" w:rsidRPr="0093450A">
        <w:rPr>
          <w:rFonts w:ascii="Times New Roman" w:hAnsi="Times New Roman" w:cs="Times New Roman"/>
          <w:sz w:val="24"/>
          <w:szCs w:val="24"/>
        </w:rPr>
        <w:t xml:space="preserve"> </w:t>
      </w:r>
      <w:r w:rsidR="007A368E" w:rsidRPr="0093450A">
        <w:rPr>
          <w:rFonts w:ascii="Times New Roman" w:hAnsi="Times New Roman" w:cs="Times New Roman"/>
          <w:sz w:val="24"/>
          <w:szCs w:val="24"/>
        </w:rPr>
        <w:t xml:space="preserve"> imaju redovni</w:t>
      </w:r>
      <w:r w:rsidRPr="0093450A">
        <w:rPr>
          <w:rFonts w:ascii="Times New Roman" w:hAnsi="Times New Roman" w:cs="Times New Roman"/>
          <w:sz w:val="24"/>
          <w:szCs w:val="24"/>
        </w:rPr>
        <w:t xml:space="preserve"> student</w:t>
      </w:r>
      <w:r w:rsidR="007A368E" w:rsidRPr="0093450A">
        <w:rPr>
          <w:rFonts w:ascii="Times New Roman" w:hAnsi="Times New Roman" w:cs="Times New Roman"/>
          <w:sz w:val="24"/>
          <w:szCs w:val="24"/>
        </w:rPr>
        <w:t xml:space="preserve">i koji </w:t>
      </w:r>
      <w:r w:rsidR="00802EF8" w:rsidRPr="0093450A">
        <w:rPr>
          <w:rFonts w:ascii="Times New Roman" w:hAnsi="Times New Roman" w:cs="Times New Roman"/>
          <w:sz w:val="24"/>
          <w:szCs w:val="24"/>
        </w:rPr>
        <w:t>ispunjavaju slijedeće uvjete:</w:t>
      </w:r>
    </w:p>
    <w:p w:rsidR="00802EF8" w:rsidRPr="0093450A" w:rsidRDefault="00802EF8" w:rsidP="0094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2EF8" w:rsidRPr="0093450A" w:rsidRDefault="00802EF8" w:rsidP="00802EF8">
      <w:r w:rsidRPr="0093450A">
        <w:t>1. da su državljani Republike Hrvatske,</w:t>
      </w:r>
    </w:p>
    <w:p w:rsidR="00802EF8" w:rsidRPr="0093450A" w:rsidRDefault="00802EF8" w:rsidP="00802EF8">
      <w:r w:rsidRPr="0093450A">
        <w:t xml:space="preserve">2. da imaju prebivalište na području Općine </w:t>
      </w:r>
      <w:proofErr w:type="spellStart"/>
      <w:r w:rsidRPr="0093450A">
        <w:t>Tompojevci</w:t>
      </w:r>
      <w:proofErr w:type="spellEnd"/>
      <w:r w:rsidRPr="0093450A">
        <w:t>,</w:t>
      </w:r>
    </w:p>
    <w:p w:rsidR="00802EF8" w:rsidRPr="0093450A" w:rsidRDefault="00802EF8" w:rsidP="00802EF8">
      <w:r w:rsidRPr="0093450A">
        <w:t>3. da su redovni studenti prve, druge, treće ili viših godina studija,</w:t>
      </w:r>
    </w:p>
    <w:p w:rsidR="00802EF8" w:rsidRPr="0093450A" w:rsidRDefault="00802EF8" w:rsidP="00802EF8">
      <w:r w:rsidRPr="0093450A">
        <w:t xml:space="preserve">4. da su upisali poslijediplomski studij </w:t>
      </w:r>
    </w:p>
    <w:p w:rsidR="008A69C9" w:rsidRPr="0093450A" w:rsidRDefault="008A69C9" w:rsidP="00802EF8">
      <w:r w:rsidRPr="0093450A">
        <w:t>5. da ne primaju stipendiju ili potporu od strane drugog isplatitelja</w:t>
      </w:r>
    </w:p>
    <w:p w:rsidR="00802EF8" w:rsidRPr="0093450A" w:rsidRDefault="00802EF8" w:rsidP="00802EF8"/>
    <w:p w:rsidR="00802EF8" w:rsidRPr="0093450A" w:rsidRDefault="00802EF8" w:rsidP="00802EF8"/>
    <w:p w:rsidR="00802EF8" w:rsidRPr="0093450A" w:rsidRDefault="00802EF8" w:rsidP="00802EF8">
      <w:pPr>
        <w:jc w:val="center"/>
      </w:pPr>
      <w:r w:rsidRPr="0093450A">
        <w:t>II.</w:t>
      </w:r>
    </w:p>
    <w:p w:rsidR="00802EF8" w:rsidRPr="0093450A" w:rsidRDefault="00802EF8" w:rsidP="00802EF8">
      <w:pPr>
        <w:jc w:val="both"/>
      </w:pPr>
      <w:r w:rsidRPr="0093450A">
        <w:t>Uvjeti iz točke I. ovog natječaja primjenjuju se i na redovne studente koji studiraju izvan Republike Hrvatske, ako je sustav ocjenjivanja u suglasju sa sustavom ocjenjivanja Republike Hrvatske.</w:t>
      </w:r>
    </w:p>
    <w:p w:rsidR="004217D8" w:rsidRPr="0093450A" w:rsidRDefault="004217D8" w:rsidP="004217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39C9" w:rsidRPr="0093450A" w:rsidRDefault="007039C9" w:rsidP="007039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>II</w:t>
      </w:r>
      <w:r w:rsidR="008A69C9" w:rsidRPr="0093450A">
        <w:rPr>
          <w:rFonts w:ascii="Times New Roman" w:hAnsi="Times New Roman" w:cs="Times New Roman"/>
          <w:sz w:val="24"/>
          <w:szCs w:val="24"/>
        </w:rPr>
        <w:t>I</w:t>
      </w:r>
      <w:r w:rsidRPr="0093450A">
        <w:rPr>
          <w:rFonts w:ascii="Times New Roman" w:hAnsi="Times New Roman" w:cs="Times New Roman"/>
          <w:sz w:val="24"/>
          <w:szCs w:val="24"/>
        </w:rPr>
        <w:t>.</w:t>
      </w:r>
    </w:p>
    <w:p w:rsidR="00941A19" w:rsidRPr="0093450A" w:rsidRDefault="008A69C9" w:rsidP="004217D8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obrazac </w:t>
      </w:r>
      <w:r w:rsidR="009E3C79"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zahtjeva kandidati su obvezni priložiti sl</w:t>
      </w:r>
      <w:r w:rsidR="00941A19"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jedeću dokumentacij</w:t>
      </w:r>
      <w:r w:rsidR="007039C9"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41A19"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217D8" w:rsidRPr="0093450A" w:rsidRDefault="004217D8" w:rsidP="004217D8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5C0" w:rsidRPr="0093450A" w:rsidRDefault="004A55C0" w:rsidP="00672392">
      <w:pPr>
        <w:pStyle w:val="Bezproreda"/>
        <w:numPr>
          <w:ilvl w:val="0"/>
          <w:numId w:val="12"/>
        </w:numPr>
        <w:tabs>
          <w:tab w:val="num" w:pos="-32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2D1AF2" w:rsidRPr="0093450A" w:rsidRDefault="002D1AF2" w:rsidP="00672392">
      <w:pPr>
        <w:pStyle w:val="Bezproreda"/>
        <w:numPr>
          <w:ilvl w:val="0"/>
          <w:numId w:val="12"/>
        </w:numPr>
        <w:tabs>
          <w:tab w:val="num" w:pos="-25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>potvrdu fakulteta o statusu redovnog studenta i upisanoj godini studija, iz koje je jasno  vidljivo da ne ponavlja upisanu godinu (izvornik)</w:t>
      </w:r>
    </w:p>
    <w:p w:rsidR="002D1AF2" w:rsidRPr="0093450A" w:rsidRDefault="004A55C0" w:rsidP="00672392">
      <w:pPr>
        <w:pStyle w:val="Odlomakpopisa"/>
        <w:numPr>
          <w:ilvl w:val="0"/>
          <w:numId w:val="12"/>
        </w:numPr>
        <w:tabs>
          <w:tab w:val="num" w:pos="-1800"/>
        </w:tabs>
        <w:ind w:left="360"/>
      </w:pPr>
      <w:r w:rsidRPr="0093450A">
        <w:t>uvjerenje o upisu poslijediplomskog studija u tekućoj akademskoj godini s naznačenim vremenom trajanja obrazovnog procesa</w:t>
      </w:r>
      <w:r w:rsidR="001D1117">
        <w:t xml:space="preserve"> (izvornik)</w:t>
      </w:r>
    </w:p>
    <w:p w:rsidR="008A69C9" w:rsidRPr="0093450A" w:rsidRDefault="002D1AF2" w:rsidP="00672392">
      <w:pPr>
        <w:numPr>
          <w:ilvl w:val="0"/>
          <w:numId w:val="12"/>
        </w:numPr>
        <w:tabs>
          <w:tab w:val="clear" w:pos="1080"/>
          <w:tab w:val="num" w:pos="-1080"/>
        </w:tabs>
        <w:ind w:left="360"/>
        <w:jc w:val="both"/>
      </w:pPr>
      <w:r w:rsidRPr="0093450A">
        <w:t xml:space="preserve">izjavu da se ne ostvaruje pravo na drugu stipendiju ili neku drugu vrstu potpore </w:t>
      </w:r>
      <w:r w:rsidR="00DA0800">
        <w:t>(na obrascu)</w:t>
      </w:r>
    </w:p>
    <w:p w:rsidR="002D1AF2" w:rsidRPr="0093450A" w:rsidRDefault="001D1117" w:rsidP="00672392">
      <w:pPr>
        <w:numPr>
          <w:ilvl w:val="0"/>
          <w:numId w:val="12"/>
        </w:numPr>
        <w:tabs>
          <w:tab w:val="clear" w:pos="1080"/>
          <w:tab w:val="num" w:pos="-360"/>
        </w:tabs>
        <w:ind w:left="360"/>
        <w:jc w:val="both"/>
      </w:pPr>
      <w:r>
        <w:t>IBAN</w:t>
      </w:r>
      <w:r w:rsidR="002D1AF2" w:rsidRPr="0093450A">
        <w:t xml:space="preserve"> računa studenta – student mora biti vlasnik računa (preslika kartice, ugovora ili sl.).</w:t>
      </w:r>
    </w:p>
    <w:p w:rsidR="004217D8" w:rsidRPr="0093450A" w:rsidRDefault="004217D8" w:rsidP="001D5EC3">
      <w:pPr>
        <w:pStyle w:val="Bezproreda"/>
        <w:ind w:left="1440"/>
        <w:rPr>
          <w:rFonts w:ascii="Times New Roman" w:hAnsi="Times New Roman" w:cs="Times New Roman"/>
          <w:sz w:val="24"/>
          <w:szCs w:val="24"/>
        </w:rPr>
      </w:pPr>
    </w:p>
    <w:p w:rsidR="0093450A" w:rsidRDefault="0093450A" w:rsidP="007039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BB" w:rsidRPr="0093450A" w:rsidRDefault="008E08BB" w:rsidP="007039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D8" w:rsidRPr="0093450A" w:rsidRDefault="007039C9" w:rsidP="009345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:rsidR="00741D61" w:rsidRPr="0093450A" w:rsidRDefault="00741D61" w:rsidP="0093450A">
      <w:pPr>
        <w:pStyle w:val="StandardWeb"/>
        <w:spacing w:before="0" w:beforeAutospacing="0" w:after="0" w:afterAutospacing="0"/>
      </w:pPr>
      <w:r w:rsidRPr="0093450A">
        <w:t>Odluku o dodjeli stipendija donosi Općinski načelnik.</w:t>
      </w:r>
    </w:p>
    <w:p w:rsidR="0093450A" w:rsidRPr="0093450A" w:rsidRDefault="0093450A" w:rsidP="0093450A">
      <w:pPr>
        <w:pStyle w:val="StandardWeb"/>
        <w:spacing w:before="0" w:beforeAutospacing="0" w:after="0" w:afterAutospacing="0"/>
      </w:pPr>
      <w:r w:rsidRPr="0093450A">
        <w:t xml:space="preserve">Dostava odluke o dodjeli stipendija vrši se javnom objavom na internetskim stranicama i oglasnoj ploči Općine. </w:t>
      </w:r>
      <w:r w:rsidRPr="0093450A">
        <w:br/>
      </w:r>
    </w:p>
    <w:p w:rsidR="0093450A" w:rsidRPr="0093450A" w:rsidRDefault="0093450A" w:rsidP="0093450A">
      <w:pPr>
        <w:pStyle w:val="StandardWeb"/>
        <w:spacing w:before="0" w:beforeAutospacing="0" w:after="0" w:afterAutospacing="0"/>
        <w:jc w:val="center"/>
      </w:pPr>
      <w:r w:rsidRPr="0093450A">
        <w:t>V.</w:t>
      </w:r>
    </w:p>
    <w:p w:rsidR="001E1F4E" w:rsidRPr="001E1F4E" w:rsidRDefault="001E1F4E" w:rsidP="001E1F4E">
      <w:pPr>
        <w:jc w:val="both"/>
      </w:pPr>
      <w:r w:rsidRPr="001E1F4E">
        <w:t>Stipendija se daje za akademsku godinu 201</w:t>
      </w:r>
      <w:r w:rsidR="00DD041A">
        <w:t>9</w:t>
      </w:r>
      <w:r w:rsidRPr="001E1F4E">
        <w:t>./20</w:t>
      </w:r>
      <w:r w:rsidR="00DD041A">
        <w:t>20</w:t>
      </w:r>
      <w:r w:rsidRPr="001E1F4E">
        <w:t>. i bit će isplaćena u 10 jednakih obroka.</w:t>
      </w:r>
    </w:p>
    <w:p w:rsidR="001E1F4E" w:rsidRPr="001E1F4E" w:rsidRDefault="001E1F4E" w:rsidP="001E1F4E">
      <w:pPr>
        <w:jc w:val="both"/>
      </w:pPr>
      <w:r w:rsidRPr="001E1F4E">
        <w:t xml:space="preserve">Visina neto mjesečnog obroka stipendije iznosi </w:t>
      </w:r>
      <w:r w:rsidR="00821669">
        <w:rPr>
          <w:b/>
        </w:rPr>
        <w:t>8</w:t>
      </w:r>
      <w:r w:rsidRPr="001E1F4E">
        <w:rPr>
          <w:b/>
        </w:rPr>
        <w:t>00,00 kuna</w:t>
      </w:r>
      <w:r w:rsidRPr="001E1F4E">
        <w:t>.</w:t>
      </w:r>
    </w:p>
    <w:p w:rsidR="004217D8" w:rsidRDefault="004217D8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0A" w:rsidRPr="0093450A" w:rsidRDefault="0093450A" w:rsidP="004217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00A" w:rsidRPr="0093450A" w:rsidRDefault="00A91072" w:rsidP="00A91072">
      <w:pPr>
        <w:jc w:val="center"/>
      </w:pPr>
      <w:r w:rsidRPr="0093450A">
        <w:t>VI.</w:t>
      </w:r>
    </w:p>
    <w:p w:rsidR="00A4200A" w:rsidRPr="0093450A" w:rsidRDefault="009E3C79" w:rsidP="00A4200A">
      <w:pPr>
        <w:jc w:val="both"/>
      </w:pPr>
      <w:r w:rsidRPr="0093450A">
        <w:t xml:space="preserve">Zahtjev </w:t>
      </w:r>
      <w:r w:rsidR="00A4200A" w:rsidRPr="0093450A">
        <w:t xml:space="preserve">s potrebnom dokumentacijom za natječaj za dodjelu stipendije Općine </w:t>
      </w:r>
      <w:proofErr w:type="spellStart"/>
      <w:r w:rsidR="00A4200A" w:rsidRPr="0093450A">
        <w:t>Tompojevci</w:t>
      </w:r>
      <w:proofErr w:type="spellEnd"/>
      <w:r w:rsidR="00A4200A" w:rsidRPr="0093450A">
        <w:t xml:space="preserve"> za akademsku godinu 2019/2020 treba dostaviti najkasnije do </w:t>
      </w:r>
      <w:r w:rsidR="004D4FD6">
        <w:t>13</w:t>
      </w:r>
      <w:r w:rsidR="0093450A" w:rsidRPr="0093450A">
        <w:t>. siječnja 2020. godine</w:t>
      </w:r>
      <w:r w:rsidR="00A4200A" w:rsidRPr="0093450A">
        <w:t xml:space="preserve"> na adresu:</w:t>
      </w:r>
    </w:p>
    <w:p w:rsidR="00A4200A" w:rsidRPr="0093450A" w:rsidRDefault="00A4200A" w:rsidP="00A4200A">
      <w:pPr>
        <w:jc w:val="both"/>
      </w:pPr>
    </w:p>
    <w:p w:rsidR="00A4200A" w:rsidRDefault="00DA1064" w:rsidP="00A910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4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Općina </w:t>
      </w:r>
      <w:proofErr w:type="spellStart"/>
      <w:r w:rsidRPr="00934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Tompojevci</w:t>
      </w:r>
      <w:proofErr w:type="spellEnd"/>
    </w:p>
    <w:p w:rsidR="000E5317" w:rsidRPr="000E5317" w:rsidRDefault="000E5317" w:rsidP="00A910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5317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A91072" w:rsidRPr="000E5317" w:rsidRDefault="00DA1064" w:rsidP="00A9107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0E53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A.G</w:t>
      </w:r>
      <w:proofErr w:type="spellEnd"/>
      <w:r w:rsidRPr="000E53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Matoša </w:t>
      </w:r>
      <w:r w:rsidR="00A91072" w:rsidRPr="000E53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0E53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</w:p>
    <w:p w:rsidR="00A91072" w:rsidRPr="0093450A" w:rsidRDefault="00DA1064" w:rsidP="00A91072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32238 </w:t>
      </w:r>
      <w:proofErr w:type="spellStart"/>
      <w:r w:rsidRPr="00934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Tompojevci</w:t>
      </w:r>
      <w:proofErr w:type="spellEnd"/>
      <w:r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91072" w:rsidRPr="0093450A" w:rsidRDefault="00DA1064" w:rsidP="00A91072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s naznakom</w:t>
      </w:r>
      <w:r w:rsidR="00A91072"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A1064" w:rsidRPr="0093450A" w:rsidRDefault="00DA1064" w:rsidP="00A910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A91072" w:rsidRPr="0093450A">
        <w:rPr>
          <w:rFonts w:ascii="Times New Roman" w:hAnsi="Times New Roman" w:cs="Times New Roman"/>
          <w:sz w:val="24"/>
          <w:szCs w:val="24"/>
          <w:shd w:val="clear" w:color="auto" w:fill="FFFFFF"/>
        </w:rPr>
        <w:t>Za natječaj za</w:t>
      </w:r>
      <w:r w:rsidRPr="0093450A">
        <w:rPr>
          <w:rFonts w:ascii="Times New Roman" w:hAnsi="Times New Roman" w:cs="Times New Roman"/>
          <w:sz w:val="24"/>
          <w:szCs w:val="24"/>
        </w:rPr>
        <w:t xml:space="preserve"> dodjelu stipendija Općine </w:t>
      </w:r>
      <w:proofErr w:type="spellStart"/>
      <w:r w:rsidRPr="0093450A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Pr="0093450A">
        <w:rPr>
          <w:rFonts w:ascii="Times New Roman" w:hAnsi="Times New Roman" w:cs="Times New Roman"/>
          <w:sz w:val="24"/>
          <w:szCs w:val="24"/>
        </w:rPr>
        <w:t>.“</w:t>
      </w:r>
    </w:p>
    <w:p w:rsidR="00DA1064" w:rsidRPr="0093450A" w:rsidRDefault="00DA1064" w:rsidP="00DA106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064" w:rsidRPr="0093450A" w:rsidRDefault="00DA1064" w:rsidP="00DA1064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064" w:rsidRPr="0093450A" w:rsidRDefault="00DA1064" w:rsidP="00DA1064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50A"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</w:t>
      </w:r>
      <w:r w:rsidRPr="0093450A">
        <w:rPr>
          <w:rFonts w:ascii="Times New Roman" w:hAnsi="Times New Roman" w:cs="Times New Roman"/>
          <w:sz w:val="24"/>
          <w:szCs w:val="24"/>
        </w:rPr>
        <w:t>.</w:t>
      </w:r>
    </w:p>
    <w:p w:rsidR="00A91072" w:rsidRPr="0093450A" w:rsidRDefault="004217D8" w:rsidP="00A910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="009E5CCD" w:rsidRPr="0093450A">
        <w:rPr>
          <w:rFonts w:ascii="Times New Roman" w:hAnsi="Times New Roman" w:cs="Times New Roman"/>
          <w:sz w:val="24"/>
          <w:szCs w:val="24"/>
        </w:rPr>
        <w:tab/>
      </w:r>
      <w:r w:rsidR="009E5CCD" w:rsidRPr="0093450A">
        <w:rPr>
          <w:rFonts w:ascii="Times New Roman" w:hAnsi="Times New Roman" w:cs="Times New Roman"/>
          <w:sz w:val="24"/>
          <w:szCs w:val="24"/>
        </w:rPr>
        <w:tab/>
      </w:r>
    </w:p>
    <w:p w:rsidR="00A91072" w:rsidRPr="0093450A" w:rsidRDefault="00A91072" w:rsidP="00A910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1072" w:rsidRPr="0093450A" w:rsidRDefault="00A91072" w:rsidP="00A910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="009345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450A">
        <w:rPr>
          <w:rFonts w:ascii="Times New Roman" w:hAnsi="Times New Roman" w:cs="Times New Roman"/>
          <w:sz w:val="24"/>
          <w:szCs w:val="24"/>
        </w:rPr>
        <w:t>Općinski načelnik</w:t>
      </w:r>
    </w:p>
    <w:p w:rsidR="00A91072" w:rsidRPr="0093450A" w:rsidRDefault="00A91072" w:rsidP="00A910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</w:r>
      <w:r w:rsidRPr="0093450A">
        <w:rPr>
          <w:rFonts w:ascii="Times New Roman" w:hAnsi="Times New Roman" w:cs="Times New Roman"/>
          <w:sz w:val="24"/>
          <w:szCs w:val="24"/>
        </w:rPr>
        <w:tab/>
        <w:t xml:space="preserve">               Zdravko </w:t>
      </w:r>
      <w:proofErr w:type="spellStart"/>
      <w:r w:rsidRPr="0093450A">
        <w:rPr>
          <w:rFonts w:ascii="Times New Roman" w:hAnsi="Times New Roman" w:cs="Times New Roman"/>
          <w:sz w:val="24"/>
          <w:szCs w:val="24"/>
        </w:rPr>
        <w:t>Zvonarić</w:t>
      </w:r>
      <w:proofErr w:type="spellEnd"/>
    </w:p>
    <w:p w:rsidR="00A91072" w:rsidRPr="00A91072" w:rsidRDefault="00A91072">
      <w:pPr>
        <w:pStyle w:val="Bezproreda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A91072" w:rsidRPr="00A91072" w:rsidSect="0093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006"/>
    <w:multiLevelType w:val="multilevel"/>
    <w:tmpl w:val="733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24178"/>
    <w:multiLevelType w:val="hybridMultilevel"/>
    <w:tmpl w:val="BE901122"/>
    <w:lvl w:ilvl="0" w:tplc="CF28C21C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771A8"/>
    <w:multiLevelType w:val="hybridMultilevel"/>
    <w:tmpl w:val="FFF03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431"/>
    <w:multiLevelType w:val="multilevel"/>
    <w:tmpl w:val="D37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60DF205B"/>
    <w:multiLevelType w:val="multilevel"/>
    <w:tmpl w:val="F99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06360"/>
    <w:multiLevelType w:val="hybridMultilevel"/>
    <w:tmpl w:val="2C16D104"/>
    <w:lvl w:ilvl="0" w:tplc="BD2CC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21BC"/>
    <w:multiLevelType w:val="multilevel"/>
    <w:tmpl w:val="B082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93B9C"/>
    <w:multiLevelType w:val="multilevel"/>
    <w:tmpl w:val="26D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6F05"/>
    <w:multiLevelType w:val="hybridMultilevel"/>
    <w:tmpl w:val="62746A0E"/>
    <w:lvl w:ilvl="0" w:tplc="CF28C2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946"/>
    <w:rsid w:val="000745BC"/>
    <w:rsid w:val="000B4A7E"/>
    <w:rsid w:val="000E5317"/>
    <w:rsid w:val="00113F12"/>
    <w:rsid w:val="00116B8D"/>
    <w:rsid w:val="001A741E"/>
    <w:rsid w:val="001B4F17"/>
    <w:rsid w:val="001D1117"/>
    <w:rsid w:val="001D5EC3"/>
    <w:rsid w:val="001E1F4E"/>
    <w:rsid w:val="002A039A"/>
    <w:rsid w:val="002D1AF2"/>
    <w:rsid w:val="0035047B"/>
    <w:rsid w:val="003544EA"/>
    <w:rsid w:val="00370849"/>
    <w:rsid w:val="0037705F"/>
    <w:rsid w:val="003D3799"/>
    <w:rsid w:val="004148FD"/>
    <w:rsid w:val="004217D8"/>
    <w:rsid w:val="00440CF4"/>
    <w:rsid w:val="004A55C0"/>
    <w:rsid w:val="004D152F"/>
    <w:rsid w:val="004D3320"/>
    <w:rsid w:val="004D4FD6"/>
    <w:rsid w:val="004E504C"/>
    <w:rsid w:val="004F14CB"/>
    <w:rsid w:val="005155C0"/>
    <w:rsid w:val="005518E9"/>
    <w:rsid w:val="00572171"/>
    <w:rsid w:val="005B4C48"/>
    <w:rsid w:val="005D4474"/>
    <w:rsid w:val="0060253B"/>
    <w:rsid w:val="00672392"/>
    <w:rsid w:val="006A6EF6"/>
    <w:rsid w:val="006C605A"/>
    <w:rsid w:val="006E3D96"/>
    <w:rsid w:val="007039C9"/>
    <w:rsid w:val="00741D61"/>
    <w:rsid w:val="007431B2"/>
    <w:rsid w:val="007A368E"/>
    <w:rsid w:val="007A7AFF"/>
    <w:rsid w:val="007C5A90"/>
    <w:rsid w:val="00802EF8"/>
    <w:rsid w:val="00821669"/>
    <w:rsid w:val="00855E71"/>
    <w:rsid w:val="008A69C9"/>
    <w:rsid w:val="008D47ED"/>
    <w:rsid w:val="008E08BB"/>
    <w:rsid w:val="009218CB"/>
    <w:rsid w:val="00922CA2"/>
    <w:rsid w:val="0093450A"/>
    <w:rsid w:val="00941A19"/>
    <w:rsid w:val="009650DC"/>
    <w:rsid w:val="00974EC9"/>
    <w:rsid w:val="00990F00"/>
    <w:rsid w:val="009E38E8"/>
    <w:rsid w:val="009E3C79"/>
    <w:rsid w:val="009E5CCD"/>
    <w:rsid w:val="00A4200A"/>
    <w:rsid w:val="00A77B04"/>
    <w:rsid w:val="00A91072"/>
    <w:rsid w:val="00AE0AF7"/>
    <w:rsid w:val="00B151AF"/>
    <w:rsid w:val="00B52172"/>
    <w:rsid w:val="00BA4E87"/>
    <w:rsid w:val="00BC6834"/>
    <w:rsid w:val="00BD1A45"/>
    <w:rsid w:val="00BE6C9E"/>
    <w:rsid w:val="00C76946"/>
    <w:rsid w:val="00CD5700"/>
    <w:rsid w:val="00CF2BA4"/>
    <w:rsid w:val="00D67D10"/>
    <w:rsid w:val="00DA0800"/>
    <w:rsid w:val="00DA1064"/>
    <w:rsid w:val="00DD041A"/>
    <w:rsid w:val="00DF0F3F"/>
    <w:rsid w:val="00DF13BF"/>
    <w:rsid w:val="00E02548"/>
    <w:rsid w:val="00E46838"/>
    <w:rsid w:val="00E529E1"/>
    <w:rsid w:val="00E80A1B"/>
    <w:rsid w:val="00E849CE"/>
    <w:rsid w:val="00E9385F"/>
    <w:rsid w:val="00EF21AF"/>
    <w:rsid w:val="00F319BF"/>
    <w:rsid w:val="00F34165"/>
    <w:rsid w:val="00F34B32"/>
    <w:rsid w:val="00F55C23"/>
    <w:rsid w:val="00F87AEA"/>
    <w:rsid w:val="00FA2F53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6946"/>
    <w:pPr>
      <w:spacing w:after="0" w:line="240" w:lineRule="auto"/>
    </w:pPr>
  </w:style>
  <w:style w:type="character" w:styleId="Hiperveza">
    <w:name w:val="Hyperlink"/>
    <w:uiPriority w:val="99"/>
    <w:semiHidden/>
    <w:unhideWhenUsed/>
    <w:rsid w:val="006025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55C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41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30BF-B294-4F03-8F89-988DAF1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Katica Cvitković</cp:lastModifiedBy>
  <cp:revision>54</cp:revision>
  <cp:lastPrinted>2019-12-30T12:07:00Z</cp:lastPrinted>
  <dcterms:created xsi:type="dcterms:W3CDTF">2017-10-10T06:54:00Z</dcterms:created>
  <dcterms:modified xsi:type="dcterms:W3CDTF">2019-12-30T12:07:00Z</dcterms:modified>
</cp:coreProperties>
</file>