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FF" w:rsidRPr="002B51FF" w:rsidRDefault="00C04C69" w:rsidP="002B51F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noProof/>
          <w:sz w:val="21"/>
          <w:szCs w:val="21"/>
          <w:lang w:eastAsia="hr-HR"/>
        </w:rPr>
        <w:drawing>
          <wp:inline distT="0" distB="0" distL="0" distR="0" wp14:anchorId="62D2D017" wp14:editId="4C85E303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1FF">
        <w:rPr>
          <w:rFonts w:ascii="Times New Roman" w:hAnsi="Times New Roman" w:cs="Times New Roman"/>
          <w:sz w:val="21"/>
          <w:szCs w:val="21"/>
        </w:rPr>
        <w:t xml:space="preserve">  </w:t>
      </w:r>
    </w:p>
    <w:p w:rsidR="00C04C69" w:rsidRPr="002B51FF" w:rsidRDefault="00C04C69" w:rsidP="002B51FF">
      <w:pPr>
        <w:spacing w:after="0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REPUBLIKA HRVATSKA</w:t>
      </w:r>
    </w:p>
    <w:p w:rsidR="00C04C69" w:rsidRPr="002B51FF" w:rsidRDefault="00C04C69" w:rsidP="002B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VUKOVARSKO-SRIJEMSKA ŽUPANIJA</w:t>
      </w:r>
    </w:p>
    <w:p w:rsidR="00C04C69" w:rsidRPr="002B51FF" w:rsidRDefault="00C04C69" w:rsidP="002B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OPĆINA TOMPOJEVCI</w:t>
      </w:r>
    </w:p>
    <w:p w:rsidR="00C04C69" w:rsidRPr="002B51FF" w:rsidRDefault="00C04C69" w:rsidP="002B5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E63" w:rsidRPr="002B51FF" w:rsidRDefault="00623E63" w:rsidP="002B51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KLASA: 400-05/19-01/3</w:t>
      </w:r>
    </w:p>
    <w:p w:rsidR="00623E63" w:rsidRPr="002B51FF" w:rsidRDefault="00623E63" w:rsidP="002B51F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URBROJ: 2196/07-02-19-2</w:t>
      </w:r>
    </w:p>
    <w:p w:rsidR="00C04C69" w:rsidRPr="002B51FF" w:rsidRDefault="00623E63" w:rsidP="002B51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Tompojevci,  25. ožujak </w:t>
      </w:r>
      <w:r w:rsidR="00B83F34"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>2019</w:t>
      </w:r>
      <w:r w:rsidR="00FC593F"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  <w:r w:rsidR="00C04C69" w:rsidRPr="002B51FF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</w:t>
      </w:r>
    </w:p>
    <w:p w:rsidR="00C04C69" w:rsidRPr="002B51F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C04C69" w:rsidRPr="002B51FF" w:rsidRDefault="00C04C69" w:rsidP="00C04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T</w:t>
      </w:r>
      <w:r w:rsidR="00B83F34" w:rsidRPr="002B51FF">
        <w:rPr>
          <w:rFonts w:ascii="Times New Roman" w:hAnsi="Times New Roman" w:cs="Times New Roman"/>
          <w:sz w:val="21"/>
          <w:szCs w:val="21"/>
        </w:rPr>
        <w:t>emeljem članka 110</w:t>
      </w:r>
      <w:r w:rsidRPr="002B51FF">
        <w:rPr>
          <w:rFonts w:ascii="Times New Roman" w:hAnsi="Times New Roman" w:cs="Times New Roman"/>
          <w:sz w:val="21"/>
          <w:szCs w:val="21"/>
        </w:rPr>
        <w:t>.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 Zakona o proračunu (N</w:t>
      </w:r>
      <w:r w:rsidR="00623E63" w:rsidRPr="002B51FF">
        <w:rPr>
          <w:rFonts w:ascii="Times New Roman" w:hAnsi="Times New Roman" w:cs="Times New Roman"/>
          <w:sz w:val="21"/>
          <w:szCs w:val="21"/>
        </w:rPr>
        <w:t>arodne novine br.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 87/08, 136/12 i</w:t>
      </w:r>
      <w:r w:rsidR="00623E63" w:rsidRPr="002B51FF">
        <w:rPr>
          <w:rFonts w:ascii="Times New Roman" w:hAnsi="Times New Roman" w:cs="Times New Roman"/>
          <w:sz w:val="21"/>
          <w:szCs w:val="21"/>
        </w:rPr>
        <w:t xml:space="preserve"> 15/15),  </w:t>
      </w:r>
      <w:r w:rsidRPr="002B51FF">
        <w:rPr>
          <w:rFonts w:ascii="Times New Roman" w:hAnsi="Times New Roman" w:cs="Times New Roman"/>
          <w:sz w:val="21"/>
          <w:szCs w:val="21"/>
        </w:rPr>
        <w:t xml:space="preserve">članka </w:t>
      </w:r>
      <w:r w:rsidR="007E49CA" w:rsidRPr="002B51FF">
        <w:rPr>
          <w:rFonts w:ascii="Times New Roman" w:hAnsi="Times New Roman" w:cs="Times New Roman"/>
          <w:sz w:val="21"/>
          <w:szCs w:val="21"/>
        </w:rPr>
        <w:t>16. i</w:t>
      </w:r>
      <w:r w:rsidR="00623E63" w:rsidRPr="002B51FF">
        <w:rPr>
          <w:rFonts w:ascii="Times New Roman" w:hAnsi="Times New Roman" w:cs="Times New Roman"/>
          <w:sz w:val="21"/>
          <w:szCs w:val="21"/>
        </w:rPr>
        <w:t xml:space="preserve"> 17.</w:t>
      </w:r>
      <w:r w:rsidRPr="002B51FF">
        <w:rPr>
          <w:rFonts w:ascii="Times New Roman" w:hAnsi="Times New Roman" w:cs="Times New Roman"/>
          <w:sz w:val="21"/>
          <w:szCs w:val="21"/>
        </w:rPr>
        <w:t xml:space="preserve"> Pravilnika o polugodišnjem i godišnjem izvještaju o izvršenju proračuna (N</w:t>
      </w:r>
      <w:r w:rsidR="00623E63" w:rsidRPr="002B51FF">
        <w:rPr>
          <w:rFonts w:ascii="Times New Roman" w:hAnsi="Times New Roman" w:cs="Times New Roman"/>
          <w:sz w:val="21"/>
          <w:szCs w:val="21"/>
        </w:rPr>
        <w:t>arodne novine br.</w:t>
      </w:r>
      <w:r w:rsidRPr="002B51FF">
        <w:rPr>
          <w:rFonts w:ascii="Times New Roman" w:hAnsi="Times New Roman" w:cs="Times New Roman"/>
          <w:sz w:val="21"/>
          <w:szCs w:val="21"/>
        </w:rPr>
        <w:t xml:space="preserve"> 24/13</w:t>
      </w:r>
      <w:r w:rsidR="00A468D8" w:rsidRPr="002B51FF">
        <w:rPr>
          <w:rFonts w:ascii="Times New Roman" w:hAnsi="Times New Roman" w:cs="Times New Roman"/>
          <w:sz w:val="21"/>
          <w:szCs w:val="21"/>
        </w:rPr>
        <w:t>, i 102/17</w:t>
      </w:r>
      <w:r w:rsidRPr="002B51FF">
        <w:rPr>
          <w:rFonts w:ascii="Times New Roman" w:hAnsi="Times New Roman" w:cs="Times New Roman"/>
          <w:sz w:val="21"/>
          <w:szCs w:val="21"/>
        </w:rPr>
        <w:t>), te članka 29. Statuta Općine Tompojevci («Službeni vjesnik» Vukovarsko-</w:t>
      </w:r>
      <w:r w:rsidR="00CC3601" w:rsidRPr="002B51FF">
        <w:rPr>
          <w:rFonts w:ascii="Times New Roman" w:hAnsi="Times New Roman" w:cs="Times New Roman"/>
          <w:sz w:val="21"/>
          <w:szCs w:val="21"/>
        </w:rPr>
        <w:t xml:space="preserve"> srijemske županije broj: 5/13 ,</w:t>
      </w:r>
      <w:r w:rsidRPr="002B51FF">
        <w:rPr>
          <w:rFonts w:ascii="Times New Roman" w:hAnsi="Times New Roman" w:cs="Times New Roman"/>
          <w:sz w:val="21"/>
          <w:szCs w:val="21"/>
        </w:rPr>
        <w:t xml:space="preserve"> 02/15, 02/16</w:t>
      </w:r>
      <w:r w:rsidR="00CC3601" w:rsidRPr="002B51FF">
        <w:rPr>
          <w:rFonts w:ascii="Times New Roman" w:hAnsi="Times New Roman" w:cs="Times New Roman"/>
          <w:sz w:val="21"/>
          <w:szCs w:val="21"/>
        </w:rPr>
        <w:t xml:space="preserve"> i 02/18</w:t>
      </w:r>
      <w:r w:rsidRPr="002B51FF">
        <w:rPr>
          <w:rFonts w:ascii="Times New Roman" w:hAnsi="Times New Roman" w:cs="Times New Roman"/>
          <w:sz w:val="21"/>
          <w:szCs w:val="21"/>
        </w:rPr>
        <w:t xml:space="preserve">), Općinsko vijeće </w:t>
      </w:r>
      <w:r w:rsidR="00FC593F" w:rsidRPr="002B51FF">
        <w:rPr>
          <w:rFonts w:ascii="Times New Roman" w:hAnsi="Times New Roman" w:cs="Times New Roman"/>
          <w:sz w:val="21"/>
          <w:szCs w:val="21"/>
        </w:rPr>
        <w:t xml:space="preserve">Općine Tompojevci na </w:t>
      </w:r>
      <w:r w:rsidR="007E49CA" w:rsidRPr="002B51FF">
        <w:rPr>
          <w:rFonts w:ascii="Times New Roman" w:hAnsi="Times New Roman" w:cs="Times New Roman"/>
          <w:sz w:val="21"/>
          <w:szCs w:val="21"/>
        </w:rPr>
        <w:t>14.</w:t>
      </w:r>
      <w:r w:rsidRPr="002B51FF">
        <w:rPr>
          <w:rFonts w:ascii="Times New Roman" w:hAnsi="Times New Roman" w:cs="Times New Roman"/>
          <w:sz w:val="21"/>
          <w:szCs w:val="21"/>
        </w:rPr>
        <w:t xml:space="preserve"> sjednici, održanoj 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25. ožujka </w:t>
      </w:r>
      <w:r w:rsidR="00FC593F" w:rsidRPr="002B51FF">
        <w:rPr>
          <w:rFonts w:ascii="Times New Roman" w:hAnsi="Times New Roman" w:cs="Times New Roman"/>
          <w:sz w:val="21"/>
          <w:szCs w:val="21"/>
        </w:rPr>
        <w:t>201</w:t>
      </w:r>
      <w:r w:rsidR="00B83F34" w:rsidRPr="002B51FF">
        <w:rPr>
          <w:rFonts w:ascii="Times New Roman" w:hAnsi="Times New Roman" w:cs="Times New Roman"/>
          <w:sz w:val="21"/>
          <w:szCs w:val="21"/>
        </w:rPr>
        <w:t>9</w:t>
      </w:r>
      <w:r w:rsidR="007E49CA" w:rsidRPr="002B51FF">
        <w:rPr>
          <w:rFonts w:ascii="Times New Roman" w:hAnsi="Times New Roman" w:cs="Times New Roman"/>
          <w:sz w:val="21"/>
          <w:szCs w:val="21"/>
        </w:rPr>
        <w:t>. g. donijelo je</w:t>
      </w:r>
      <w:r w:rsidRPr="002B51FF">
        <w:rPr>
          <w:rFonts w:ascii="Times New Roman" w:hAnsi="Times New Roman" w:cs="Times New Roman"/>
          <w:sz w:val="21"/>
          <w:szCs w:val="21"/>
        </w:rPr>
        <w:t>:</w:t>
      </w:r>
    </w:p>
    <w:p w:rsidR="00C04C69" w:rsidRPr="002B51FF" w:rsidRDefault="00C04C69" w:rsidP="00C04C69">
      <w:pPr>
        <w:pStyle w:val="Default"/>
        <w:rPr>
          <w:color w:val="auto"/>
          <w:sz w:val="21"/>
          <w:szCs w:val="21"/>
        </w:rPr>
      </w:pPr>
    </w:p>
    <w:p w:rsidR="00C04C69" w:rsidRPr="002B51FF" w:rsidRDefault="00C04C69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B51FF">
        <w:rPr>
          <w:rFonts w:ascii="Times New Roman" w:hAnsi="Times New Roman" w:cs="Times New Roman"/>
          <w:b/>
          <w:bCs/>
          <w:sz w:val="21"/>
          <w:szCs w:val="21"/>
        </w:rPr>
        <w:t>O D L U K U</w:t>
      </w:r>
    </w:p>
    <w:p w:rsidR="00C04C69" w:rsidRPr="002B51FF" w:rsidRDefault="00B83F34" w:rsidP="00C04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 xml:space="preserve">o usvajanju </w:t>
      </w:r>
      <w:r w:rsidR="00C04C69" w:rsidRPr="002B51FF">
        <w:rPr>
          <w:rFonts w:ascii="Times New Roman" w:hAnsi="Times New Roman" w:cs="Times New Roman"/>
          <w:sz w:val="21"/>
          <w:szCs w:val="21"/>
        </w:rPr>
        <w:t>godišnjeg izvještaja  o izvršenju Proračuna</w:t>
      </w:r>
    </w:p>
    <w:p w:rsidR="00C04C69" w:rsidRPr="002B51FF" w:rsidRDefault="007E49CA" w:rsidP="00C04C6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>O</w:t>
      </w:r>
      <w:r w:rsidR="00FC593F" w:rsidRPr="002B51FF">
        <w:rPr>
          <w:rFonts w:ascii="Times New Roman" w:hAnsi="Times New Roman" w:cs="Times New Roman"/>
          <w:sz w:val="21"/>
          <w:szCs w:val="21"/>
        </w:rPr>
        <w:t>pćine Tompojevci za 2018</w:t>
      </w:r>
      <w:r w:rsidR="00C04C69" w:rsidRPr="002B51FF">
        <w:rPr>
          <w:rFonts w:ascii="Times New Roman" w:hAnsi="Times New Roman" w:cs="Times New Roman"/>
          <w:sz w:val="21"/>
          <w:szCs w:val="21"/>
        </w:rPr>
        <w:t>. godinu</w:t>
      </w:r>
    </w:p>
    <w:p w:rsidR="00C04C69" w:rsidRPr="006234D4" w:rsidRDefault="00C04C69" w:rsidP="00C04C6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04C69" w:rsidRPr="006234D4" w:rsidRDefault="00C04C69" w:rsidP="00C04C69">
      <w:pPr>
        <w:pStyle w:val="Odlomakpopisa"/>
        <w:spacing w:after="0" w:line="240" w:lineRule="auto"/>
        <w:rPr>
          <w:rFonts w:ascii="Times New Roman" w:hAnsi="Times New Roman"/>
          <w:bCs/>
          <w:sz w:val="21"/>
          <w:szCs w:val="21"/>
        </w:rPr>
      </w:pPr>
      <w:r w:rsidRPr="006234D4">
        <w:rPr>
          <w:rFonts w:ascii="Times New Roman" w:hAnsi="Times New Roman"/>
          <w:kern w:val="0"/>
          <w:sz w:val="21"/>
          <w:szCs w:val="21"/>
        </w:rPr>
        <w:tab/>
        <w:t xml:space="preserve">                                                    </w:t>
      </w:r>
      <w:r w:rsidRPr="006234D4">
        <w:rPr>
          <w:rFonts w:ascii="Times New Roman" w:hAnsi="Times New Roman"/>
          <w:bCs/>
          <w:kern w:val="0"/>
          <w:sz w:val="21"/>
          <w:szCs w:val="21"/>
        </w:rPr>
        <w:t xml:space="preserve">Članak 1. </w:t>
      </w:r>
    </w:p>
    <w:p w:rsidR="00C04C69" w:rsidRPr="002B51FF" w:rsidRDefault="00B83F34" w:rsidP="007E49CA">
      <w:pPr>
        <w:jc w:val="both"/>
        <w:rPr>
          <w:rFonts w:ascii="Times New Roman" w:hAnsi="Times New Roman" w:cs="Times New Roman"/>
          <w:sz w:val="21"/>
          <w:szCs w:val="21"/>
        </w:rPr>
      </w:pPr>
      <w:r w:rsidRPr="002B51FF">
        <w:rPr>
          <w:rFonts w:ascii="Times New Roman" w:hAnsi="Times New Roman" w:cs="Times New Roman"/>
          <w:sz w:val="21"/>
          <w:szCs w:val="21"/>
        </w:rPr>
        <w:tab/>
        <w:t>G</w:t>
      </w:r>
      <w:r w:rsidR="00C04C69" w:rsidRPr="002B51FF">
        <w:rPr>
          <w:rFonts w:ascii="Times New Roman" w:hAnsi="Times New Roman" w:cs="Times New Roman"/>
          <w:sz w:val="21"/>
          <w:szCs w:val="21"/>
        </w:rPr>
        <w:t>odišnji izvještaj  o izvršenju Proračuna O</w:t>
      </w:r>
      <w:r w:rsidR="00FC593F" w:rsidRPr="002B51FF">
        <w:rPr>
          <w:rFonts w:ascii="Times New Roman" w:hAnsi="Times New Roman" w:cs="Times New Roman"/>
          <w:sz w:val="21"/>
          <w:szCs w:val="21"/>
        </w:rPr>
        <w:t xml:space="preserve">pćine Tompojevci </w:t>
      </w:r>
      <w:r w:rsidR="007E49CA" w:rsidRPr="002B51FF">
        <w:rPr>
          <w:rFonts w:ascii="Times New Roman" w:hAnsi="Times New Roman" w:cs="Times New Roman"/>
          <w:sz w:val="21"/>
          <w:szCs w:val="21"/>
        </w:rPr>
        <w:t xml:space="preserve"> za </w:t>
      </w:r>
      <w:r w:rsidR="00FC593F" w:rsidRPr="002B51FF">
        <w:rPr>
          <w:rFonts w:ascii="Times New Roman" w:hAnsi="Times New Roman" w:cs="Times New Roman"/>
          <w:sz w:val="21"/>
          <w:szCs w:val="21"/>
        </w:rPr>
        <w:t>2018</w:t>
      </w:r>
      <w:r w:rsidR="00C04C69" w:rsidRPr="002B51FF">
        <w:rPr>
          <w:rFonts w:ascii="Times New Roman" w:hAnsi="Times New Roman" w:cs="Times New Roman"/>
          <w:sz w:val="21"/>
          <w:szCs w:val="21"/>
        </w:rPr>
        <w:t>. godinu ( u daljnjem tekstu: Proračun) sadrži:</w:t>
      </w:r>
    </w:p>
    <w:p w:rsidR="00C04C69" w:rsidRPr="002B51FF" w:rsidRDefault="00C04C69" w:rsidP="00C04C69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1"/>
          <w:szCs w:val="21"/>
        </w:rPr>
      </w:pPr>
      <w:r w:rsidRPr="002B51FF">
        <w:rPr>
          <w:rFonts w:ascii="Times New Roman" w:hAnsi="Times New Roman"/>
          <w:b/>
          <w:bCs/>
          <w:sz w:val="21"/>
          <w:szCs w:val="21"/>
        </w:rPr>
        <w:t>OPĆI DIO</w:t>
      </w:r>
    </w:p>
    <w:p w:rsidR="002B51FF" w:rsidRPr="00B95B26" w:rsidRDefault="002B51FF" w:rsidP="002B51F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:rsidR="00C04C69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 w:rsidR="00731BED" w:rsidRPr="00731BED">
        <w:rPr>
          <w:rFonts w:ascii="Times New Roman" w:hAnsi="Times New Roman"/>
          <w:kern w:val="0"/>
          <w:sz w:val="20"/>
          <w:szCs w:val="20"/>
        </w:rPr>
        <w:t>ODA</w:t>
      </w:r>
      <w:r w:rsidR="00731BED" w:rsidRPr="00731BED">
        <w:rPr>
          <w:rFonts w:ascii="Times New Roman" w:hAnsi="Times New Roman"/>
          <w:kern w:val="0"/>
          <w:sz w:val="20"/>
          <w:szCs w:val="20"/>
        </w:rPr>
        <w:tab/>
      </w:r>
      <w:r w:rsidR="00731BED" w:rsidRPr="00731BED">
        <w:rPr>
          <w:rFonts w:ascii="Times New Roman" w:hAnsi="Times New Roman"/>
          <w:kern w:val="0"/>
          <w:sz w:val="20"/>
          <w:szCs w:val="20"/>
        </w:rPr>
        <w:tab/>
        <w:t xml:space="preserve">    Izvršenje 2017</w:t>
      </w:r>
      <w:r w:rsidR="00731BED">
        <w:rPr>
          <w:rFonts w:ascii="Times New Roman" w:hAnsi="Times New Roman"/>
          <w:kern w:val="0"/>
          <w:sz w:val="20"/>
          <w:szCs w:val="20"/>
        </w:rPr>
        <w:t>.</w:t>
      </w:r>
      <w:r w:rsidR="00731BED">
        <w:rPr>
          <w:rFonts w:ascii="Times New Roman" w:hAnsi="Times New Roman"/>
          <w:kern w:val="0"/>
          <w:sz w:val="20"/>
          <w:szCs w:val="20"/>
        </w:rPr>
        <w:tab/>
        <w:t>Plan 2018.          Izvršenje 2018.</w:t>
      </w:r>
    </w:p>
    <w:p w:rsidR="00731BED" w:rsidRPr="00731BED" w:rsidRDefault="00731BED" w:rsidP="00731BE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5.093.034,00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 </w:t>
            </w:r>
          </w:p>
        </w:tc>
        <w:tc>
          <w:tcPr>
            <w:tcW w:w="1703" w:type="dxa"/>
          </w:tcPr>
          <w:p w:rsidR="00C04C69" w:rsidRPr="009113F3" w:rsidRDefault="00394303" w:rsidP="00DE5F31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5.372.400,00 kn</w:t>
            </w:r>
          </w:p>
        </w:tc>
        <w:tc>
          <w:tcPr>
            <w:tcW w:w="1559" w:type="dxa"/>
          </w:tcPr>
          <w:p w:rsidR="00C04C69" w:rsidRPr="009113F3" w:rsidRDefault="00394303" w:rsidP="00DE5F3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4.712.959,28 kn</w:t>
            </w:r>
          </w:p>
        </w:tc>
      </w:tr>
      <w:tr w:rsidR="00B95B26" w:rsidRPr="009113F3" w:rsidTr="00DE5F31">
        <w:tc>
          <w:tcPr>
            <w:tcW w:w="4251" w:type="dxa"/>
          </w:tcPr>
          <w:p w:rsidR="00C04C69" w:rsidRPr="009113F3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135.584,21</w:t>
            </w:r>
            <w:r w:rsidR="00C04C69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3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170.000,00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59" w:type="dxa"/>
          </w:tcPr>
          <w:p w:rsidR="00C04C69" w:rsidRPr="00EC1CC0" w:rsidRDefault="00394303" w:rsidP="00DE5F31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178.141,59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  <w:r w:rsidRPr="009113F3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525"/>
      </w:tblGrid>
      <w:tr w:rsidR="00B95B26" w:rsidRPr="009113F3" w:rsidTr="00DE5F31">
        <w:tc>
          <w:tcPr>
            <w:tcW w:w="1809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5.228.619,11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627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5.542.400,00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C04C69" w:rsidRPr="00394303" w:rsidRDefault="00394303" w:rsidP="003943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4.891.100,87</w:t>
            </w:r>
            <w:r w:rsidRPr="00394303">
              <w:rPr>
                <w:rFonts w:ascii="Tahoma" w:hAnsi="Tahoma" w:cs="Tahoma"/>
                <w:b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B95B26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2.442.726,36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3.978.467,00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EC1CC0" w:rsidRDefault="00394303" w:rsidP="00DE5F31">
            <w:pPr>
              <w:jc w:val="right"/>
              <w:rPr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3.513.868,95 kn</w:t>
            </w:r>
          </w:p>
        </w:tc>
      </w:tr>
      <w:tr w:rsidR="00C04C69" w:rsidRPr="009113F3" w:rsidTr="00DE5F31">
        <w:tc>
          <w:tcPr>
            <w:tcW w:w="4253" w:type="dxa"/>
          </w:tcPr>
          <w:p w:rsidR="00C04C69" w:rsidRPr="009113F3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3F3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C04C69" w:rsidRPr="009113F3" w:rsidRDefault="00394303" w:rsidP="00DE5F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755.770,07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701" w:type="dxa"/>
          </w:tcPr>
          <w:p w:rsidR="00C04C69" w:rsidRPr="009113F3" w:rsidRDefault="00394303" w:rsidP="00394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2.171.991,00</w:t>
            </w:r>
            <w:r w:rsidR="00B95B26" w:rsidRPr="009113F3">
              <w:rPr>
                <w:rFonts w:ascii="Tahoma" w:hAnsi="Tahoma" w:cs="Tahoma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EC1CC0" w:rsidRDefault="00394303" w:rsidP="00DE5F31">
            <w:pPr>
              <w:jc w:val="right"/>
              <w:rPr>
                <w:sz w:val="18"/>
                <w:szCs w:val="18"/>
              </w:rPr>
            </w:pPr>
            <w:r w:rsidRPr="00EC1CC0">
              <w:rPr>
                <w:rFonts w:ascii="Tahoma" w:hAnsi="Tahoma" w:cs="Tahoma"/>
                <w:sz w:val="18"/>
                <w:szCs w:val="18"/>
              </w:rPr>
              <w:t>1.827.666,89 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B95B26" w:rsidRPr="009113F3" w:rsidTr="00DE5F31">
        <w:tc>
          <w:tcPr>
            <w:tcW w:w="1668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3.198.496,43 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>kn</w:t>
            </w:r>
          </w:p>
        </w:tc>
        <w:tc>
          <w:tcPr>
            <w:tcW w:w="1768" w:type="dxa"/>
          </w:tcPr>
          <w:p w:rsidR="00C04C69" w:rsidRPr="009113F3" w:rsidRDefault="00394303" w:rsidP="00DE5F31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6.150.458,00</w:t>
            </w:r>
            <w:r w:rsidR="00B95B26" w:rsidRPr="009113F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kn</w:t>
            </w:r>
          </w:p>
        </w:tc>
        <w:tc>
          <w:tcPr>
            <w:tcW w:w="1525" w:type="dxa"/>
          </w:tcPr>
          <w:p w:rsidR="00C04C69" w:rsidRPr="00394303" w:rsidRDefault="00394303" w:rsidP="00394303">
            <w:pPr>
              <w:widowControl w:val="0"/>
              <w:autoSpaceDE w:val="0"/>
              <w:autoSpaceDN w:val="0"/>
              <w:adjustRightInd w:val="0"/>
              <w:spacing w:before="12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5.341.535,84</w:t>
            </w:r>
            <w:r w:rsidRPr="00394303">
              <w:rPr>
                <w:rFonts w:ascii="Tahoma" w:hAnsi="Tahoma" w:cs="Tahoma"/>
                <w:b/>
                <w:sz w:val="16"/>
                <w:szCs w:val="16"/>
              </w:rPr>
              <w:t>kn</w:t>
            </w:r>
          </w:p>
        </w:tc>
      </w:tr>
    </w:tbl>
    <w:p w:rsidR="00C04C69" w:rsidRPr="009113F3" w:rsidRDefault="00C04C69" w:rsidP="00C04C6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13F3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9113F3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C04C69" w:rsidRPr="00B95B26" w:rsidTr="00DE5F31">
        <w:trPr>
          <w:trHeight w:val="346"/>
        </w:trPr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C04C69" w:rsidRPr="005429B3" w:rsidRDefault="00394303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2.030.122,68 kn</w:t>
            </w:r>
          </w:p>
        </w:tc>
        <w:tc>
          <w:tcPr>
            <w:tcW w:w="1701" w:type="dxa"/>
          </w:tcPr>
          <w:p w:rsidR="00C04C69" w:rsidRPr="005429B3" w:rsidRDefault="00C60F41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Cs/>
                <w:sz w:val="18"/>
                <w:szCs w:val="18"/>
              </w:rPr>
              <w:t>-608.058,00</w:t>
            </w:r>
            <w:r w:rsidR="00B95B26" w:rsidRPr="005429B3">
              <w:rPr>
                <w:rFonts w:ascii="Tahoma" w:hAnsi="Tahoma" w:cs="Tahoma"/>
                <w:bCs/>
                <w:sz w:val="18"/>
                <w:szCs w:val="18"/>
              </w:rPr>
              <w:t xml:space="preserve"> kn</w:t>
            </w:r>
            <w:r w:rsidR="00B95B26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C04C69" w:rsidRPr="005429B3" w:rsidRDefault="00C60F41" w:rsidP="00C60F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-450.434,97 kn</w:t>
            </w:r>
          </w:p>
        </w:tc>
      </w:tr>
    </w:tbl>
    <w:p w:rsidR="00C04C69" w:rsidRPr="00B95B26" w:rsidRDefault="00C04C69" w:rsidP="00C04C6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C04C69" w:rsidRPr="00B95B26" w:rsidTr="00C60F41">
        <w:trPr>
          <w:trHeight w:val="251"/>
        </w:trPr>
        <w:tc>
          <w:tcPr>
            <w:tcW w:w="4253" w:type="dxa"/>
          </w:tcPr>
          <w:p w:rsidR="00C04C69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Ukupan donos viška/manjka iz predhodnih godina</w:t>
            </w:r>
          </w:p>
        </w:tc>
        <w:tc>
          <w:tcPr>
            <w:tcW w:w="1559" w:type="dxa"/>
          </w:tcPr>
          <w:p w:rsidR="00C04C69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1.669.929,15kn</w:t>
            </w:r>
          </w:p>
        </w:tc>
        <w:tc>
          <w:tcPr>
            <w:tcW w:w="1843" w:type="dxa"/>
          </w:tcPr>
          <w:p w:rsidR="00C04C69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>608.058,00</w:t>
            </w:r>
            <w:r w:rsidR="00C04C69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C04C69" w:rsidRPr="005429B3" w:rsidRDefault="00E474F0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>3.700.051,83</w:t>
            </w:r>
            <w:r w:rsidR="00C60F41" w:rsidRPr="005429B3">
              <w:rPr>
                <w:rFonts w:ascii="Tahoma" w:hAnsi="Tahoma" w:cs="Tahoma"/>
                <w:kern w:val="0"/>
                <w:sz w:val="18"/>
                <w:szCs w:val="18"/>
              </w:rPr>
              <w:t xml:space="preserve"> kn</w:t>
            </w:r>
          </w:p>
        </w:tc>
      </w:tr>
      <w:tr w:rsidR="00C60F41" w:rsidRPr="00B95B26" w:rsidTr="00DE5F31">
        <w:tc>
          <w:tcPr>
            <w:tcW w:w="4253" w:type="dxa"/>
          </w:tcPr>
          <w:p w:rsidR="00C60F41" w:rsidRPr="00B95B26" w:rsidRDefault="00C60F41" w:rsidP="00DE5F3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9" w:type="dxa"/>
          </w:tcPr>
          <w:p w:rsidR="00C60F41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0F41" w:rsidRPr="005429B3" w:rsidRDefault="00C60F41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5429B3">
              <w:rPr>
                <w:rFonts w:ascii="Tahoma" w:hAnsi="Tahoma" w:cs="Tahoma"/>
                <w:kern w:val="0"/>
                <w:sz w:val="18"/>
                <w:szCs w:val="18"/>
              </w:rPr>
              <w:t>608.058,00 kn</w:t>
            </w:r>
          </w:p>
        </w:tc>
        <w:tc>
          <w:tcPr>
            <w:tcW w:w="1525" w:type="dxa"/>
          </w:tcPr>
          <w:p w:rsidR="00C60F41" w:rsidRPr="005429B3" w:rsidRDefault="00E474F0" w:rsidP="00C60F41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  <w:r w:rsidR="00C60F41" w:rsidRPr="005429B3">
              <w:rPr>
                <w:rFonts w:ascii="Tahoma" w:hAnsi="Tahoma" w:cs="Tahoma"/>
                <w:kern w:val="0"/>
                <w:sz w:val="18"/>
                <w:szCs w:val="18"/>
              </w:rPr>
              <w:t>450.434,97 kn</w:t>
            </w:r>
          </w:p>
        </w:tc>
      </w:tr>
    </w:tbl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C04C69" w:rsidRPr="00B95B26" w:rsidRDefault="00C04C69" w:rsidP="00C04C6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B95B2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C04C69" w:rsidRPr="00B95B26" w:rsidRDefault="00C04C69" w:rsidP="00C04C69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C69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C04C69" w:rsidRPr="00B95B26" w:rsidRDefault="00C04C69" w:rsidP="00DE5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C69" w:rsidRPr="00B95B26" w:rsidRDefault="00C04C69" w:rsidP="00C04C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B95B26" w:rsidRPr="00B95B26" w:rsidTr="00DE5F31">
        <w:tc>
          <w:tcPr>
            <w:tcW w:w="4253" w:type="dxa"/>
          </w:tcPr>
          <w:p w:rsidR="00C04C69" w:rsidRPr="00B95B26" w:rsidRDefault="00C04C69" w:rsidP="00DE5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B2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44527" w:rsidRPr="005429B3" w:rsidRDefault="00344527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04C69" w:rsidRPr="005429B3" w:rsidRDefault="00394303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3.700.051,83</w:t>
            </w:r>
            <w:r w:rsidR="00344527" w:rsidRPr="005429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429B3">
              <w:rPr>
                <w:rFonts w:ascii="Tahoma" w:hAnsi="Tahoma" w:cs="Tahoma"/>
                <w:sz w:val="18"/>
                <w:szCs w:val="18"/>
              </w:rPr>
              <w:t>kn</w:t>
            </w:r>
          </w:p>
          <w:p w:rsidR="00C60F41" w:rsidRPr="005429B3" w:rsidRDefault="00C60F41" w:rsidP="0039430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4C69" w:rsidRPr="005429B3" w:rsidRDefault="00C04C69" w:rsidP="00B95B2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:rsidR="00344527" w:rsidRPr="005429B3" w:rsidRDefault="00344527" w:rsidP="00DE5F3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C04C69" w:rsidRPr="005429B3" w:rsidRDefault="00344527" w:rsidP="00DE5F3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sz w:val="18"/>
                <w:szCs w:val="18"/>
              </w:rPr>
              <w:t>3.249.616,86 kn</w:t>
            </w:r>
          </w:p>
        </w:tc>
      </w:tr>
    </w:tbl>
    <w:p w:rsidR="00C04C69" w:rsidRPr="00FC593F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FC593F" w:rsidSect="00DE5F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</w:t>
      </w:r>
    </w:p>
    <w:p w:rsidR="00475138" w:rsidRPr="00DF7EA5" w:rsidRDefault="00590A89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Prihodi po ekonomskoj klasifikaciji</w:t>
      </w:r>
    </w:p>
    <w:tbl>
      <w:tblPr>
        <w:tblStyle w:val="Reetkatablice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5429B3" w:rsidRPr="00237A61" w:rsidTr="00EC1CC0">
        <w:trPr>
          <w:trHeight w:val="583"/>
        </w:trPr>
        <w:tc>
          <w:tcPr>
            <w:tcW w:w="14567" w:type="dxa"/>
          </w:tcPr>
          <w:p w:rsidR="005429B3" w:rsidRPr="00237A61" w:rsidRDefault="005429B3" w:rsidP="00C173E4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2017.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237A61" w:rsidRDefault="005429B3" w:rsidP="00C173E4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I PRIMICI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5.093.034,90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5.372.400,00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4.712.959,28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860.122,88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3.114.000,00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3.075.341,55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3,58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2.800.000,00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3,62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763.838,29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2.766.460,07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3,62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300.000,00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92.240,99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295.489,52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3,20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4.043,60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13.391,96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3.596,57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10.904,51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3,03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447,03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2.487,45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5,56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iz inozemstva (darovnice) i od subjekata</w:t>
            </w:r>
          </w:p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3.115.214,59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1.139.800,00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528.627,85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1.733.599,98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259.500,00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278.130,00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1.383.599,98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30.130,00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248.000,00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367.500,00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0,68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468.854,61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250.497,85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512.800,00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912.760,00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sredatava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829.350,38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798.900,00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805.840,47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1.587,10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1.094,81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1.175,03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1.029,91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412,07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827.763,28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796.400,00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804.745,66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166.042,26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128.845,28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647.706,58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643.823,09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28.974,09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14.014,44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3.103,20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0,22</w:t>
            </w:r>
          </w:p>
        </w:tc>
      </w:tr>
      <w:tr w:rsidR="005429B3" w:rsidRPr="00237A61" w:rsidTr="00EC1CC0">
        <w:trPr>
          <w:trHeight w:val="583"/>
        </w:trPr>
        <w:tc>
          <w:tcPr>
            <w:tcW w:w="14567" w:type="dxa"/>
          </w:tcPr>
          <w:p w:rsidR="005429B3" w:rsidRPr="00237A61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2017.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Tekući plan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Ostvarenje 2018.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237A61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237A61" w:rsidTr="00EC1CC0">
        <w:tc>
          <w:tcPr>
            <w:tcW w:w="14567" w:type="dxa"/>
          </w:tcPr>
          <w:p w:rsidR="005429B3" w:rsidRPr="00237A61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276.272,55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318.200,00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302.476,43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52.466,04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56.700,00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49.052,02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51.730,00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48.730,00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736,04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322,02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52.323,97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76.500,00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72.600,96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2.198,74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514,90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49.799,18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70.958,04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1,42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326,05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1.128,02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3,46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171.482,54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185.000,00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180.823,45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18.511,56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28.874,41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1,56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152.970,98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151.949,04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7.083,20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1.500,00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0,45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4.991,30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672,98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0,13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135.584,21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neproizvedene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1,05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135.299,21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1,32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proizvedene dugotrajne imovine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722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postrojenja i opreme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7227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285,00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723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Prihodi od prodaje prijevoznih sredstava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7231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C173E4" w:rsidRPr="00237A61" w:rsidTr="007C02B0">
        <w:tc>
          <w:tcPr>
            <w:tcW w:w="14567" w:type="dxa"/>
          </w:tcPr>
          <w:p w:rsidR="00C173E4" w:rsidRPr="00237A61" w:rsidRDefault="00C173E4" w:rsidP="00C173E4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21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5.228.619,11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5.542.400,00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4.891.100,87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0,94</w:t>
            </w:r>
            <w:r w:rsidRPr="00237A61">
              <w:rPr>
                <w:rFonts w:ascii="Arial" w:hAnsi="Arial" w:cs="Arial"/>
                <w:sz w:val="24"/>
                <w:szCs w:val="24"/>
              </w:rPr>
              <w:tab/>
            </w:r>
            <w:r w:rsidRPr="00237A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0,88</w:t>
            </w:r>
          </w:p>
        </w:tc>
      </w:tr>
    </w:tbl>
    <w:p w:rsidR="00ED7A14" w:rsidRDefault="00ED7A1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C173E4" w:rsidRPr="00ED7A14" w:rsidRDefault="00C173E4" w:rsidP="00ED7A14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B00245" w:rsidRPr="00DF7EA5" w:rsidRDefault="00590A89" w:rsidP="00B00245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DF7EA5">
        <w:rPr>
          <w:rFonts w:ascii="Tahoma" w:hAnsi="Tahoma" w:cs="Tahoma"/>
          <w:color w:val="000000"/>
        </w:rPr>
        <w:lastRenderedPageBreak/>
        <w:t>Prihodi prema izvorima financiranja</w:t>
      </w:r>
    </w:p>
    <w:p w:rsidR="007C02B0" w:rsidRPr="007C02B0" w:rsidRDefault="007C02B0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9"/>
        <w:gridCol w:w="3721"/>
        <w:gridCol w:w="1497"/>
        <w:gridCol w:w="1497"/>
        <w:gridCol w:w="1497"/>
        <w:gridCol w:w="1404"/>
        <w:gridCol w:w="1353"/>
      </w:tblGrid>
      <w:tr w:rsidR="007C02B0" w:rsidRPr="00A475CC" w:rsidTr="007C02B0">
        <w:tc>
          <w:tcPr>
            <w:tcW w:w="3249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</w:p>
        </w:tc>
        <w:tc>
          <w:tcPr>
            <w:tcW w:w="3721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2017.g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Plan 2018.g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2018.g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5429B3"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5/3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5429B3" w:rsidRPr="005429B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5/4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1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3.147.000,00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360,92%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860.122,88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3.147.000,00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3.104.315,64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360,92%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62,64%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0,70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35.687,82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62,64%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0,70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266,90%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1,01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391.285,93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1.044.327,97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266,90%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1,01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1.139.800,00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16,93%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0,46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3.122.297,79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1.139.800,00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528.627,85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16,93%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0,46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22,33%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797.935,88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497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404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22,33%</w:t>
            </w:r>
          </w:p>
        </w:tc>
        <w:tc>
          <w:tcPr>
            <w:tcW w:w="1353" w:type="dxa"/>
          </w:tcPr>
          <w:p w:rsidR="007C02B0" w:rsidRPr="005429B3" w:rsidRDefault="007C02B0" w:rsidP="007C02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7C02B0" w:rsidRPr="00A475CC" w:rsidTr="007C02B0">
        <w:tc>
          <w:tcPr>
            <w:tcW w:w="3249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1" w:type="dxa"/>
          </w:tcPr>
          <w:p w:rsidR="007C02B0" w:rsidRPr="005429B3" w:rsidRDefault="007C02B0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5.228.619,11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5.542.400,00</w:t>
            </w:r>
          </w:p>
        </w:tc>
        <w:tc>
          <w:tcPr>
            <w:tcW w:w="1497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4.891.100,87</w:t>
            </w:r>
          </w:p>
        </w:tc>
        <w:tc>
          <w:tcPr>
            <w:tcW w:w="1404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93,54%</w:t>
            </w:r>
          </w:p>
        </w:tc>
        <w:tc>
          <w:tcPr>
            <w:tcW w:w="1353" w:type="dxa"/>
          </w:tcPr>
          <w:p w:rsidR="007C02B0" w:rsidRPr="005429B3" w:rsidRDefault="007C02B0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88,25%</w:t>
            </w:r>
          </w:p>
        </w:tc>
      </w:tr>
    </w:tbl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</w:rPr>
      </w:pPr>
    </w:p>
    <w:p w:rsidR="00A560A9" w:rsidRPr="00DF7EA5" w:rsidRDefault="00590A89" w:rsidP="00A560A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ahoma" w:hAnsi="Tahoma" w:cs="Tahoma"/>
          <w:b/>
          <w:bCs/>
          <w:color w:val="000000"/>
          <w:sz w:val="34"/>
          <w:szCs w:val="34"/>
        </w:rPr>
      </w:pPr>
      <w:r w:rsidRPr="00DF7EA5">
        <w:rPr>
          <w:rFonts w:ascii="Tahoma" w:hAnsi="Tahoma" w:cs="Tahoma"/>
          <w:color w:val="000000"/>
        </w:rPr>
        <w:lastRenderedPageBreak/>
        <w:t>Rashodi po ekonomskoj klasifikaciji</w:t>
      </w:r>
    </w:p>
    <w:p w:rsidR="00A560A9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35" w:type="dxa"/>
        <w:tblInd w:w="-601" w:type="dxa"/>
        <w:tblLook w:val="05E0" w:firstRow="1" w:lastRow="1" w:firstColumn="1" w:lastColumn="1" w:noHBand="0" w:noVBand="1"/>
      </w:tblPr>
      <w:tblGrid>
        <w:gridCol w:w="15735"/>
      </w:tblGrid>
      <w:tr w:rsidR="005429B3" w:rsidRPr="004477B3" w:rsidTr="005429B3">
        <w:trPr>
          <w:trHeight w:val="583"/>
        </w:trPr>
        <w:tc>
          <w:tcPr>
            <w:tcW w:w="15735" w:type="dxa"/>
          </w:tcPr>
          <w:p w:rsidR="005429B3" w:rsidRPr="004477B3" w:rsidRDefault="005429B3" w:rsidP="00EA6F69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4477B3" w:rsidRDefault="005429B3" w:rsidP="00EA6F69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I IZDACI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2.442.726,36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3.978.467,00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3.513.868,95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1,44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815.837,58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1.535.225,00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1.506.191,52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1.294.128,00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681.863,78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1.273.345,46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18.500,00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16.687,27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15.664,17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117.286,53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222.597,00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217.181,89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105.695,02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195.715,83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Doprinosi za zapošljavanje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11.591,51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21.466,06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1.104.712,82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1.612.587,00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1.282.965,52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67.890,50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97.255,00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83.458,85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4.760,00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2.646,70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52.518,00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64.292,15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10.612,50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4.845,00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0,46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11.675,00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232.414,13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330.590,00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268.810,12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12.871,54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51.167,40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3,98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7.400,00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1.400,00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0,19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161.528,23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163.518,62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45.810,85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26.339,52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4.803,51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26.384,58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5,49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536.619,68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919.792,00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698.154,80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20.402,24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26.321,46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1,29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326.905,40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323.913,64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22.177,94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71.530,93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3,23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52.109,73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118.978,16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2,28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4.824,65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4.678,51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73.425,72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66.722,34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29.418,00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29.318,00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7.356,00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56.691,76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7,71</w:t>
            </w:r>
          </w:p>
        </w:tc>
      </w:tr>
      <w:tr w:rsidR="005429B3" w:rsidRPr="004477B3" w:rsidTr="005429B3">
        <w:trPr>
          <w:trHeight w:val="583"/>
        </w:trPr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4477B3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4477B3" w:rsidTr="005429B3"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22.036,13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12.662,80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245.752,38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219.878,95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198.420,16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157.943,60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3.130,86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3.595,19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18.856,57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25.557,42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2.715,00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Pristojbe i naknade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4.914,00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7.301,59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10.414,20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29.817,74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2,86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14.889,63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18.600,00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15.361,11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14.889,63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18.600,00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15.361,11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14.633,41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14.869,92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4,58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1,37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3434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nespomenuti financijski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252,88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486,61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1,92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107.540,00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107.532,47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107.540,00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107.532,47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17,92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7.000,00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Naknade građanima i kućanstvima na temelju osiguranja i druge 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95.675,34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77.696,33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95.675,34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110.950,00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77.696,33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70.727,08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50.012,40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24.948,26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27.683,93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405.610,99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593.565,00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1,29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593.565,00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0,88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289.567,99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524.122,00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1,81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Kazne, penali i naknade štete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3831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Naknade šteta pravnim i fizičkim osobama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116.043,00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755.770,07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2.171.991,00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1.827.666,89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755.770,07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2.171.991,00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1.827.666,89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2,42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0,84</w:t>
            </w:r>
          </w:p>
        </w:tc>
      </w:tr>
      <w:tr w:rsidR="005429B3" w:rsidRPr="004477B3" w:rsidTr="00EC1CC0">
        <w:trPr>
          <w:trHeight w:val="583"/>
        </w:trPr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Plan 2018. 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5429B3" w:rsidRPr="004477B3" w:rsidRDefault="005429B3" w:rsidP="00EC1CC0">
            <w:pPr>
              <w:widowControl w:val="0"/>
              <w:tabs>
                <w:tab w:val="center" w:pos="13702"/>
                <w:tab w:val="center" w:pos="1479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477B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5429B3" w:rsidRPr="004477B3" w:rsidTr="00EC1CC0">
        <w:tc>
          <w:tcPr>
            <w:tcW w:w="15735" w:type="dxa"/>
          </w:tcPr>
          <w:p w:rsidR="005429B3" w:rsidRPr="004477B3" w:rsidRDefault="005429B3" w:rsidP="00EC1CC0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58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636.928,64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2.033.905,00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1.697.869,17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2,67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18.750,00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648.235,39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34,57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602.927,85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1.018.383,78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1,69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15.250,79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31.250,00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2,05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53.374,28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63.836,00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63.709,22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1,19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46.399,28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6.835,47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0,15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49.875,00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6.975,00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6.998,75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74.250,00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66.088,50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4.875,00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65.467,15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8"/>
                <w:szCs w:val="18"/>
              </w:rPr>
              <w:t>61.213,50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C22FBA" w:rsidRPr="004477B3" w:rsidTr="005429B3">
        <w:tc>
          <w:tcPr>
            <w:tcW w:w="15735" w:type="dxa"/>
          </w:tcPr>
          <w:p w:rsidR="00C22FBA" w:rsidRPr="004477B3" w:rsidRDefault="00C22FBA" w:rsidP="00EA6F69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09"/>
              <w:rPr>
                <w:rFonts w:ascii="Times New Roman" w:hAnsi="Times New Roman" w:cs="Times New Roman"/>
                <w:b/>
                <w:bCs/>
                <w:color w:val="000000"/>
                <w:sz w:val="31"/>
                <w:szCs w:val="31"/>
              </w:rPr>
            </w:pP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1,67</w:t>
            </w:r>
            <w:r w:rsidRPr="004477B3">
              <w:rPr>
                <w:rFonts w:ascii="Arial" w:hAnsi="Arial" w:cs="Arial"/>
                <w:sz w:val="24"/>
                <w:szCs w:val="24"/>
              </w:rPr>
              <w:tab/>
            </w:r>
            <w:r w:rsidRPr="00447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A560A9" w:rsidRDefault="00A560A9" w:rsidP="00A560A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:rsidR="00A560A9" w:rsidRPr="00FC593F" w:rsidRDefault="00A560A9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90A89" w:rsidRDefault="00590A89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5429B3" w:rsidRDefault="005429B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180B56" w:rsidRPr="00DF7EA5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  <w:sz w:val="27"/>
          <w:szCs w:val="27"/>
        </w:rPr>
      </w:pPr>
      <w:r w:rsidRPr="00DF7EA5">
        <w:rPr>
          <w:rFonts w:ascii="Tahoma" w:hAnsi="Tahoma" w:cs="Tahoma"/>
          <w:color w:val="000000"/>
        </w:rPr>
        <w:lastRenderedPageBreak/>
        <w:t>R</w:t>
      </w:r>
      <w:r w:rsidR="00590A89" w:rsidRPr="00DF7EA5">
        <w:rPr>
          <w:rFonts w:ascii="Tahoma" w:hAnsi="Tahoma" w:cs="Tahoma"/>
          <w:color w:val="000000"/>
        </w:rPr>
        <w:t>ashodi prema izvorima financiranja</w:t>
      </w:r>
    </w:p>
    <w:p w:rsidR="00180B56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5"/>
        <w:gridCol w:w="3139"/>
        <w:gridCol w:w="2127"/>
        <w:gridCol w:w="1842"/>
        <w:gridCol w:w="1843"/>
        <w:gridCol w:w="1276"/>
        <w:gridCol w:w="1559"/>
      </w:tblGrid>
      <w:tr w:rsidR="00C22FBA" w:rsidRPr="005429B3" w:rsidTr="00EA6F69">
        <w:tc>
          <w:tcPr>
            <w:tcW w:w="1505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IzvorID</w:t>
            </w:r>
          </w:p>
        </w:tc>
        <w:tc>
          <w:tcPr>
            <w:tcW w:w="313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2017.g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Plan 2018.g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Izvršenje 2018.g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FC54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54DF" w:rsidRPr="005429B3">
              <w:rPr>
                <w:rFonts w:ascii="Tahoma" w:hAnsi="Tahoma" w:cs="Tahoma"/>
                <w:color w:val="000000"/>
                <w:sz w:val="18"/>
                <w:szCs w:val="18"/>
              </w:rPr>
              <w:t>5/3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Indeks</w:t>
            </w:r>
            <w:r w:rsidR="00FC54D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FC54DF" w:rsidRPr="005429B3">
              <w:rPr>
                <w:rFonts w:ascii="Tahoma" w:hAnsi="Tahoma" w:cs="Tahoma"/>
                <w:color w:val="000000"/>
                <w:sz w:val="18"/>
                <w:szCs w:val="18"/>
              </w:rPr>
              <w:t>5/4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860.242,88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3.390.007,00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315,81%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3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860.242,88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3.390.007,00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2.716.707,80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315,81%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0,80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44,24%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56.976,63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51.000,00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25.204,15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44,24%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0,49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267,98%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382.733,85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1.034.600,00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1.025.667,51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267,98%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1.365.003,56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1.504.851,00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102,26%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0,93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1.365.003,56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1.504.851,00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1.395.814,79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102,26%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0,93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533.539,51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33,39%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19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7001</w:t>
            </w: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Prihodi od nefin.imovine i nadoknade šteta od osig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533.539,51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178.141,59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33,39%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color w:val="000000"/>
                <w:sz w:val="18"/>
                <w:szCs w:val="18"/>
              </w:rPr>
              <w:t>1,05</w:t>
            </w:r>
          </w:p>
        </w:tc>
      </w:tr>
      <w:tr w:rsidR="00C22FBA" w:rsidRPr="005429B3" w:rsidTr="00EA6F69">
        <w:tc>
          <w:tcPr>
            <w:tcW w:w="1505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39" w:type="dxa"/>
          </w:tcPr>
          <w:p w:rsidR="00C22FBA" w:rsidRPr="005429B3" w:rsidRDefault="00C22FBA" w:rsidP="00EA6F69">
            <w:pPr>
              <w:widowControl w:val="0"/>
              <w:autoSpaceDE w:val="0"/>
              <w:autoSpaceDN w:val="0"/>
              <w:adjustRightInd w:val="0"/>
              <w:spacing w:before="75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127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3.198.496,43</w:t>
            </w:r>
          </w:p>
        </w:tc>
        <w:tc>
          <w:tcPr>
            <w:tcW w:w="1842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6.150.458,00</w:t>
            </w:r>
          </w:p>
        </w:tc>
        <w:tc>
          <w:tcPr>
            <w:tcW w:w="1843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5.341.535,84</w:t>
            </w:r>
          </w:p>
        </w:tc>
        <w:tc>
          <w:tcPr>
            <w:tcW w:w="1276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167,00%</w:t>
            </w:r>
          </w:p>
        </w:tc>
        <w:tc>
          <w:tcPr>
            <w:tcW w:w="1559" w:type="dxa"/>
          </w:tcPr>
          <w:p w:rsidR="00C22FBA" w:rsidRPr="005429B3" w:rsidRDefault="00C22FBA" w:rsidP="00C22FBA">
            <w:pPr>
              <w:widowControl w:val="0"/>
              <w:autoSpaceDE w:val="0"/>
              <w:autoSpaceDN w:val="0"/>
              <w:adjustRightInd w:val="0"/>
              <w:spacing w:before="75"/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5429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86,85%</w:t>
            </w:r>
          </w:p>
        </w:tc>
      </w:tr>
    </w:tbl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:rsidR="00577AC8" w:rsidRPr="00FC593F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577AC8" w:rsidRPr="003C13E9" w:rsidRDefault="00577AC8" w:rsidP="003C13E9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FC54DF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3C13E9" w:rsidRPr="00DF7EA5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000000"/>
        </w:rPr>
      </w:pPr>
      <w:r w:rsidRPr="00DF7EA5">
        <w:rPr>
          <w:rFonts w:ascii="Tahoma" w:hAnsi="Tahoma" w:cs="Tahoma"/>
          <w:color w:val="000000"/>
        </w:rPr>
        <w:t>Rashodi prema funkcijskoj klasifikaciji</w:t>
      </w:r>
    </w:p>
    <w:p w:rsidR="003C13E9" w:rsidRDefault="003C13E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FC54DF" w:rsidRPr="000F2265" w:rsidTr="00EC1CC0">
        <w:trPr>
          <w:trHeight w:val="595"/>
        </w:trPr>
        <w:tc>
          <w:tcPr>
            <w:tcW w:w="15735" w:type="dxa"/>
          </w:tcPr>
          <w:p w:rsidR="00FC54DF" w:rsidRPr="000F2265" w:rsidRDefault="00FC54DF" w:rsidP="00EA6F69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5"/>
                <w:tab w:val="center" w:pos="13758"/>
                <w:tab w:val="center" w:pos="14984"/>
              </w:tabs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0F2265" w:rsidRDefault="00FC54DF" w:rsidP="00EA6F69">
            <w:pPr>
              <w:widowControl w:val="0"/>
              <w:tabs>
                <w:tab w:val="center" w:pos="13758"/>
                <w:tab w:val="center" w:pos="1498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4"/>
                <w:tab w:val="center" w:pos="13795"/>
                <w:tab w:val="center" w:pos="14979"/>
              </w:tabs>
              <w:autoSpaceDE w:val="0"/>
              <w:autoSpaceDN w:val="0"/>
              <w:adjustRightInd w:val="0"/>
              <w:spacing w:before="55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1.137.940,28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1.441.427,00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1.231.665,56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1,08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0,85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456.776,84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583.837,00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539.218,22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1,18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poslovi  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681.163,44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857.590,00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692.447,34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49.347,56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192.175,00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186.256,47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3,77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49.272,56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176.675,00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174.381,47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11.875,00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158,33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0,77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868.744,29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2.110.065,00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1.722.672,68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1,98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117.147,65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99.910,00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56.053,51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0,48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0,56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159.388,79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898.300,00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658.662,63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4,13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0,73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592.207,85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1.111.855,00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1.007.956,54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1,70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32.311,28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53.650,00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37.222,80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0,69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32.311,28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53.650,00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37.222,80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0,69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806.482,51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1.033.590,00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948.982,84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656.241,46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704.050,00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634.540,39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123.000,00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122.375,00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3,06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Opskrba vodom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5.547,66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100.540,00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100.532,47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18,12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72.831,67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73.015,44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1,09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drugdje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31.861,72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39.000,00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18.519,54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0,58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0,47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svrstani  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4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125.334,67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201.100,00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142.689,03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1,14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0,71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59.000,00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1,38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70.334,67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87.100,00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72.689,03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40.000,00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73.593,51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69.858,30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0,72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73.593,51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84.500,00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69.858,30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0,95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0,83</w:t>
            </w:r>
          </w:p>
        </w:tc>
      </w:tr>
      <w:tr w:rsidR="00FC54DF" w:rsidRPr="000F2265" w:rsidTr="00EC1CC0">
        <w:trPr>
          <w:trHeight w:val="595"/>
        </w:trPr>
        <w:tc>
          <w:tcPr>
            <w:tcW w:w="15735" w:type="dxa"/>
          </w:tcPr>
          <w:p w:rsidR="00FC54DF" w:rsidRPr="000F2265" w:rsidRDefault="00FC54DF" w:rsidP="00EC1CC0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5"/>
                <w:tab w:val="center" w:pos="13758"/>
                <w:tab w:val="center" w:pos="14984"/>
              </w:tabs>
              <w:autoSpaceDE w:val="0"/>
              <w:autoSpaceDN w:val="0"/>
              <w:adjustRightInd w:val="0"/>
              <w:spacing w:before="102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2017.g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0F2265" w:rsidRDefault="00FC54DF" w:rsidP="00EC1CC0">
            <w:pPr>
              <w:widowControl w:val="0"/>
              <w:tabs>
                <w:tab w:val="center" w:pos="13758"/>
                <w:tab w:val="center" w:pos="14984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FC54DF" w:rsidRPr="000F2265" w:rsidTr="00EC1CC0">
        <w:tc>
          <w:tcPr>
            <w:tcW w:w="15735" w:type="dxa"/>
          </w:tcPr>
          <w:p w:rsidR="00FC54DF" w:rsidRPr="000F2265" w:rsidRDefault="00FC54DF" w:rsidP="00EC1CC0">
            <w:pPr>
              <w:widowControl w:val="0"/>
              <w:tabs>
                <w:tab w:val="center" w:pos="368"/>
                <w:tab w:val="center" w:pos="4366"/>
                <w:tab w:val="center" w:pos="8849"/>
                <w:tab w:val="center" w:pos="10649"/>
                <w:tab w:val="center" w:pos="12394"/>
                <w:tab w:val="center" w:pos="13795"/>
                <w:tab w:val="center" w:pos="14979"/>
              </w:tabs>
              <w:autoSpaceDE w:val="0"/>
              <w:autoSpaceDN w:val="0"/>
              <w:adjustRightInd w:val="0"/>
              <w:spacing w:before="55"/>
              <w:rPr>
                <w:rFonts w:ascii="Tahoma" w:hAnsi="Tahoma" w:cs="Tahoma"/>
                <w:color w:val="000000"/>
                <w:sz w:val="25"/>
                <w:szCs w:val="25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12.000,00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104.742,33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1.021.951,00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1.002.188,16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9,57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0,98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8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78.725,34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135.000,00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113.741,55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1,44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0,84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right" w:pos="737"/>
                <w:tab w:val="left" w:pos="855"/>
                <w:tab w:val="right" w:pos="9650"/>
                <w:tab w:val="right" w:pos="11470"/>
                <w:tab w:val="right" w:pos="13252"/>
                <w:tab w:val="right" w:pos="14340"/>
                <w:tab w:val="right" w:pos="15470"/>
              </w:tabs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26.016,99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886.951,00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888.446,61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34,15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</w:tr>
      <w:tr w:rsidR="00D712E4" w:rsidRPr="000F2265" w:rsidTr="00FC54DF">
        <w:tc>
          <w:tcPr>
            <w:tcW w:w="15735" w:type="dxa"/>
          </w:tcPr>
          <w:p w:rsidR="00D712E4" w:rsidRPr="000F2265" w:rsidRDefault="00D712E4" w:rsidP="00EA6F69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socijalnim programima  </w:t>
            </w:r>
          </w:p>
        </w:tc>
      </w:tr>
      <w:tr w:rsidR="00D712E4" w:rsidTr="00FC54DF">
        <w:tc>
          <w:tcPr>
            <w:tcW w:w="15735" w:type="dxa"/>
          </w:tcPr>
          <w:p w:rsidR="00D712E4" w:rsidRDefault="00D712E4" w:rsidP="00EA6F69">
            <w:pPr>
              <w:widowControl w:val="0"/>
              <w:tabs>
                <w:tab w:val="left" w:pos="850"/>
                <w:tab w:val="right" w:pos="9650"/>
                <w:tab w:val="right" w:pos="11470"/>
                <w:tab w:val="right" w:pos="13252"/>
                <w:tab w:val="right" w:pos="14402"/>
                <w:tab w:val="right" w:pos="15470"/>
              </w:tabs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3.198.496,43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1,67</w:t>
            </w:r>
            <w:r w:rsidRPr="000F2265">
              <w:rPr>
                <w:rFonts w:ascii="Arial" w:hAnsi="Arial" w:cs="Arial"/>
                <w:sz w:val="24"/>
                <w:szCs w:val="24"/>
              </w:rPr>
              <w:tab/>
            </w:r>
            <w:r w:rsidRPr="000F22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D712E4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FC54DF" w:rsidRDefault="00FC54DF" w:rsidP="00D712E4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712E4" w:rsidRPr="00DF7EA5" w:rsidRDefault="00D712E4" w:rsidP="00D712E4">
      <w:pPr>
        <w:pStyle w:val="Odlomakpopisa"/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</w:p>
    <w:p w:rsidR="00577AC8" w:rsidRPr="00DF7EA5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DF7EA5">
        <w:rPr>
          <w:rFonts w:ascii="Tahoma" w:hAnsi="Tahoma" w:cs="Tahoma"/>
          <w:b/>
        </w:rPr>
        <w:t>POSEBNI DIO</w:t>
      </w:r>
    </w:p>
    <w:p w:rsidR="00124B18" w:rsidRPr="00124B1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p w:rsidR="00124B18" w:rsidRPr="00DF7EA5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</w:rPr>
      </w:pPr>
    </w:p>
    <w:p w:rsidR="00EA6F69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124B18">
        <w:rPr>
          <w:rFonts w:ascii="Times New Roman" w:hAnsi="Times New Roman"/>
          <w:color w:val="000000"/>
        </w:rPr>
        <w:t>Izvršenje po organizacijskoj klasifikaciji</w:t>
      </w:r>
    </w:p>
    <w:p w:rsidR="00EA6F69" w:rsidRPr="00EA6F69" w:rsidRDefault="00EA6F69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933"/>
        <w:gridCol w:w="4322"/>
        <w:gridCol w:w="3358"/>
        <w:gridCol w:w="3261"/>
        <w:gridCol w:w="2409"/>
      </w:tblGrid>
      <w:tr w:rsidR="00FC54DF" w:rsidRPr="00A55272" w:rsidTr="00FC54DF">
        <w:tc>
          <w:tcPr>
            <w:tcW w:w="933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4322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55272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2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43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5527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16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1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 00101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 00201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2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2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</w:tc>
      </w:tr>
      <w:tr w:rsidR="00FC54DF" w:rsidRPr="00A55272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5527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</w:p>
        </w:tc>
        <w:tc>
          <w:tcPr>
            <w:tcW w:w="2409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5527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</w:tc>
      </w:tr>
      <w:tr w:rsidR="00FC54DF" w:rsidTr="00FC54DF">
        <w:tc>
          <w:tcPr>
            <w:tcW w:w="933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FC54DF" w:rsidRPr="00A55272" w:rsidRDefault="00FC54DF" w:rsidP="00EA6F69">
            <w:pPr>
              <w:widowControl w:val="0"/>
              <w:autoSpaceDE w:val="0"/>
              <w:autoSpaceDN w:val="0"/>
              <w:adjustRightInd w:val="0"/>
              <w:spacing w:before="284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58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</w:p>
        </w:tc>
        <w:tc>
          <w:tcPr>
            <w:tcW w:w="3261" w:type="dxa"/>
          </w:tcPr>
          <w:p w:rsidR="00FC54DF" w:rsidRPr="00A55272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</w:p>
        </w:tc>
        <w:tc>
          <w:tcPr>
            <w:tcW w:w="2409" w:type="dxa"/>
          </w:tcPr>
          <w:p w:rsidR="00FC54DF" w:rsidRDefault="00FC54DF" w:rsidP="005E3466">
            <w:pPr>
              <w:widowControl w:val="0"/>
              <w:autoSpaceDE w:val="0"/>
              <w:autoSpaceDN w:val="0"/>
              <w:adjustRightInd w:val="0"/>
              <w:spacing w:before="284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A5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124B18" w:rsidRPr="00DF7EA5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  <w:r w:rsidRPr="00DF7EA5">
        <w:rPr>
          <w:rFonts w:ascii="Tahoma" w:hAnsi="Tahoma" w:cs="Tahoma"/>
          <w:color w:val="FF0000"/>
        </w:rPr>
        <w:lastRenderedPageBreak/>
        <w:t xml:space="preserve"> </w:t>
      </w:r>
      <w:r w:rsidR="00577AC8" w:rsidRPr="00DF7EA5">
        <w:rPr>
          <w:rFonts w:ascii="Tahoma" w:hAnsi="Tahoma" w:cs="Tahoma"/>
        </w:rPr>
        <w:t>Izvršenje po programskoj klasifikaciji</w:t>
      </w:r>
    </w:p>
    <w:p w:rsidR="00124B18" w:rsidRPr="00124B18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35" w:type="dxa"/>
        <w:tblInd w:w="-601" w:type="dxa"/>
        <w:tblLook w:val="04A0" w:firstRow="1" w:lastRow="0" w:firstColumn="1" w:lastColumn="0" w:noHBand="0" w:noVBand="1"/>
      </w:tblPr>
      <w:tblGrid>
        <w:gridCol w:w="15735"/>
      </w:tblGrid>
      <w:tr w:rsidR="00DA5C4F" w:rsidRPr="007E29C0" w:rsidTr="00DA5C4F">
        <w:trPr>
          <w:trHeight w:val="583"/>
        </w:trPr>
        <w:tc>
          <w:tcPr>
            <w:tcW w:w="15735" w:type="dxa"/>
          </w:tcPr>
          <w:p w:rsidR="00DA5C4F" w:rsidRPr="007E29C0" w:rsidRDefault="00DA5C4F" w:rsidP="00DA5C4F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DA5C4F" w:rsidRPr="007E29C0" w:rsidRDefault="00DA5C4F" w:rsidP="009C2713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="00FC54D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DA5C4F" w:rsidRPr="007E29C0" w:rsidTr="00DA5C4F">
        <w:trPr>
          <w:trHeight w:val="461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301.850,00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196.753,43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0,65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79.168,11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66.768,11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66.768,11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1.102,44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65.665,67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60.665,67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223.350,00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117.585,32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0,53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84.551,25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84.551,25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36.512,99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32.273,97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4.239,02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13.747,90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3.628,31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4.179,79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5.939,80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34.290,36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34.290,36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ZA MJESNE ODBORE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33.034,07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35.350,00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33.034,07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312,13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312,13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32.721,94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32.482,14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239,80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2.357.498,00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2.025.117,34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0,86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  <w:tab w:val="center" w:pos="623"/>
                <w:tab w:val="center" w:pos="736"/>
                <w:tab w:val="center" w:pos="849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398.762,00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353.536,15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398.762,00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353.536,15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221.712,00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219.244,37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184.900,00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184.631,49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184.631,49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2.856,16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2.856,16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31.812,00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31.756,72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28.618,04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3.138,68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149.300,00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106.541,78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1.589,70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1.589,70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33.900,00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30.277,04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24.759,05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679,61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4.838,38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18.406,21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7.222,12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7.583,54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3.600,55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72.200,00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56.268,83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29.703,90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2.248,00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1.897,56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715,00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Pristojbe i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Troškovi sudskih postupaka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21.454,37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23.750,00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854.661,00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856.456,84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 PREKOGRANIČNE SURADNJE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214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854.661,00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856.456,84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718.193,00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717.962,23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612.758,00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612.595,41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612.595,41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105.435,00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105.366,82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94.952,28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10.414,54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129.632,00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131.659,14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12.145,00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10.520,00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58.990,00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61.638,60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38.248,65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3.700,00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19.689,95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52.317,00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52.180,93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2.375,00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47.405,93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2.400,00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5.700,00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5.694,61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1.347,19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4.347,42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6.836,00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6.836,00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6.835,47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REVITALIZACIJA RITOVA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214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80.975,00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40.945,91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9.725,00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9.695,91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9.725,00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9.695,91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3.125,00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6.570,91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4.286,54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2.284,37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31.250,00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9.568,05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7.983,05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1.585,00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698.110,39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REKONSTRUKCIJA CENTRA ZA JAVNE INICIJATIVE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777.000,00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648.235,39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648.235,39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OPĆINSKA ZGRADA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DJEČJA IGRALIŠTA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Sportska i glazbena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49.875,00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A200902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IZRADA ARHITEKTONSKOG-URBANISTIČKOG PROGRAMA CENTRA TOMPOJEVACA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63.500,00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MINI REGIJE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K201201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CENTRA KOMPETENCIJE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0,20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2014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</w:tr>
      <w:tr w:rsidR="00DA5C4F" w:rsidRPr="007E29C0" w:rsidTr="00DA5C4F">
        <w:trPr>
          <w:trHeight w:val="420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3.491.110,00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3.119.665,07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0,89</w:t>
            </w:r>
          </w:p>
          <w:p w:rsidR="00DA5C4F" w:rsidRPr="007E29C0" w:rsidRDefault="00DA5C4F" w:rsidP="009C2713">
            <w:pPr>
              <w:widowControl w:val="0"/>
              <w:tabs>
                <w:tab w:val="left" w:pos="90"/>
                <w:tab w:val="center" w:pos="397"/>
                <w:tab w:val="center" w:pos="623"/>
                <w:tab w:val="center" w:pos="736"/>
                <w:tab w:val="center" w:pos="849"/>
                <w:tab w:val="center" w:pos="107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DA5C4F" w:rsidRPr="007E29C0" w:rsidTr="00DA5C4F">
        <w:trPr>
          <w:trHeight w:val="45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634.240,00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574.862,02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0,91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612.790,00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555.827,86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306.880,00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308.352,26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252.470,00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254.303,97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254.303,97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10.308,01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10.308,01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43.410,00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43.740,28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39.417,09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4.323,19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274.310,00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227.239,49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57.680,00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54.615,30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598,30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51.392,00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1.470,00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1.155,00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32.736,48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7.783,93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18.504,05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4.592,25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1.856,25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160.130,00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131.590,66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15.224,34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1.858,00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1.545,15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37.173,01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29.318,00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25.472,16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8.297,05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1.803,05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4.494,00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15.361,11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18.600,00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15.361,11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14.869,92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4,58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financijski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486,61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19.034,16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19.034,16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6.371,36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458,70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5.287,66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12.662,80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12.662,80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145.450,00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124.191,55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0,85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19.312,40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19.312,40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94.429,15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44.933,93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44.933,93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17.250,00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27.683,93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46.495,22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46.495,22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46.495,22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10.450,00</w:t>
            </w:r>
          </w:p>
        </w:tc>
      </w:tr>
      <w:tr w:rsidR="00DA5C4F" w:rsidRPr="007E29C0" w:rsidTr="00DA5C4F">
        <w:trPr>
          <w:trHeight w:val="478"/>
        </w:trPr>
        <w:tc>
          <w:tcPr>
            <w:tcW w:w="15735" w:type="dxa"/>
          </w:tcPr>
          <w:p w:rsidR="00DA5C4F" w:rsidRPr="007E29C0" w:rsidRDefault="00DA5C4F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839.550,00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739.179,42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0,88</w:t>
            </w:r>
          </w:p>
          <w:p w:rsidR="00DA5C4F" w:rsidRPr="007E29C0" w:rsidRDefault="00DA5C4F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12.627,75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12.627,75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17.850,00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17.850,00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73.015,44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73.015,44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58.621,69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58.621,69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14.393,75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14.393,75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654.050,00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604.062,64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288.440,00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260.632,66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221.814,59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221.814,59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41.940,00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36.318,07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32.728,42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3133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Doprinosi za zapošljavanje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3.589,65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358.610,00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336.431,23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9.300,00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8.737,49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7.612,49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25.400,00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21.582,42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1.400,00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10.810,05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9.372,37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306.111,32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295.460,24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1.605,00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8.486,83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559,25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6.998,75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6.998,75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18.519,54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18.519,54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34.200,00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15.092,79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7.636,52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7.456,27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4.800,00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3.426,75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3.426,75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13.104,05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13.104,05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5.224,08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5.224,08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7.879,97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7.254,97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GRADNJA OBJEKATA I UREĐAJA KOMUNALNE INFRASTRUKTURE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1.226.195,00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1.118.916,25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1.125.655,00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1.018.383,78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1.018.383,78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KOMUNALNA OPREMA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100.532,47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100.532,47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14.787,50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14.787,50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54.000,00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0,20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0,99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0,78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66.858,30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0,82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60.782,10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2.088,06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1.723,26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0,69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1.723,26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364,80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58.694,04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70.500,00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58.694,04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58.694,04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6.076,20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6.076,20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3.986,20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1.996,99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1.989,21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0,70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2.090,00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2.301,53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0,51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801,53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56.053,51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0,56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9.910,00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8.078,51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0,82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673,51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7.405,00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0,53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47.975,00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214.015,00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207.796,24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0,97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3013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11.875,00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11.875,00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174.675,00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172.381,47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13.312,50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13.450,00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13.312,50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9.187,50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4.125,00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153.855,47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155.975,00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153.855,47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153.855,47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5.213,50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5.213,50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5.213,50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21.840,00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21.539,77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0,99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21.539,77</w:t>
            </w:r>
          </w:p>
        </w:tc>
      </w:tr>
      <w:tr w:rsidR="00435D0C" w:rsidRPr="007E29C0" w:rsidTr="00EC1CC0">
        <w:trPr>
          <w:trHeight w:val="478"/>
        </w:trPr>
        <w:tc>
          <w:tcPr>
            <w:tcW w:w="15735" w:type="dxa"/>
          </w:tcPr>
          <w:p w:rsidR="00435D0C" w:rsidRPr="007E29C0" w:rsidRDefault="00435D0C" w:rsidP="009C2713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1,00</w:t>
            </w:r>
          </w:p>
          <w:p w:rsidR="00435D0C" w:rsidRPr="007E29C0" w:rsidRDefault="00435D0C" w:rsidP="009C2713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3015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62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 I SANIRANJE DEPONIJA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16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9"/>
              <w:rPr>
                <w:rFonts w:ascii="Tahoma" w:hAnsi="Tahoma" w:cs="Tahoma"/>
                <w:b/>
                <w:bCs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FC54DF" w:rsidRPr="007E29C0" w:rsidTr="00EC1CC0">
        <w:trPr>
          <w:trHeight w:val="583"/>
        </w:trPr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9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Plan 2018.g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Izvršenje 2018.g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  <w:p w:rsidR="00FC54DF" w:rsidRPr="007E29C0" w:rsidRDefault="00FC54DF" w:rsidP="00EC1CC0">
            <w:pPr>
              <w:widowControl w:val="0"/>
              <w:tabs>
                <w:tab w:val="center" w:pos="570"/>
                <w:tab w:val="center" w:pos="14957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7E29C0">
              <w:rPr>
                <w:rFonts w:ascii="Tahoma" w:hAnsi="Tahoma" w:cs="Tahoma"/>
                <w:color w:val="000000"/>
                <w:sz w:val="20"/>
                <w:szCs w:val="20"/>
              </w:rPr>
              <w:t>4/3</w:t>
            </w:r>
          </w:p>
        </w:tc>
      </w:tr>
      <w:tr w:rsidR="00FC54DF" w:rsidRPr="007E29C0" w:rsidTr="00EC1CC0">
        <w:tc>
          <w:tcPr>
            <w:tcW w:w="15735" w:type="dxa"/>
          </w:tcPr>
          <w:p w:rsidR="00FC54DF" w:rsidRPr="007E29C0" w:rsidRDefault="00FC54DF" w:rsidP="00EC1CC0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3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29C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24.150,00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24.118,75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9C2713" w:rsidRPr="007E29C0" w:rsidTr="00DA5C4F">
        <w:tc>
          <w:tcPr>
            <w:tcW w:w="15735" w:type="dxa"/>
          </w:tcPr>
          <w:p w:rsidR="009C2713" w:rsidRPr="007E29C0" w:rsidRDefault="009C2713" w:rsidP="009C2713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3"/>
              <w:rPr>
                <w:rFonts w:ascii="Tahoma" w:hAnsi="Tahoma" w:cs="Tahoma"/>
                <w:color w:val="00000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ahoma" w:hAnsi="Tahoma" w:cs="Tahoma"/>
                <w:color w:val="000000"/>
                <w:sz w:val="16"/>
                <w:szCs w:val="16"/>
              </w:rPr>
              <w:t>24.118,75</w:t>
            </w:r>
          </w:p>
        </w:tc>
      </w:tr>
      <w:tr w:rsidR="009C2713" w:rsidTr="00DA5C4F">
        <w:tc>
          <w:tcPr>
            <w:tcW w:w="15735" w:type="dxa"/>
          </w:tcPr>
          <w:p w:rsidR="009C2713" w:rsidRDefault="009C2713" w:rsidP="009C2713">
            <w:pPr>
              <w:widowControl w:val="0"/>
              <w:tabs>
                <w:tab w:val="left" w:pos="1200"/>
                <w:tab w:val="right" w:pos="12503"/>
                <w:tab w:val="right" w:pos="14340"/>
                <w:tab w:val="right" w:pos="15530"/>
              </w:tabs>
              <w:autoSpaceDE w:val="0"/>
              <w:autoSpaceDN w:val="0"/>
              <w:adjustRightInd w:val="0"/>
              <w:spacing w:before="93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6.150.458,00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5.341.535,84</w:t>
            </w:r>
            <w:r w:rsidRPr="007E29C0">
              <w:rPr>
                <w:rFonts w:ascii="Arial" w:hAnsi="Arial" w:cs="Arial"/>
                <w:sz w:val="24"/>
                <w:szCs w:val="24"/>
              </w:rPr>
              <w:tab/>
            </w:r>
            <w:r w:rsidRPr="007E29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</w:tr>
    </w:tbl>
    <w:p w:rsidR="00577AC8" w:rsidRPr="00FC593F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577AC8" w:rsidRPr="00FC593F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C593F">
        <w:rPr>
          <w:rFonts w:ascii="Arial" w:hAnsi="Arial" w:cs="Arial"/>
          <w:color w:val="FF0000"/>
          <w:sz w:val="24"/>
          <w:szCs w:val="24"/>
        </w:rPr>
        <w:tab/>
      </w:r>
    </w:p>
    <w:p w:rsidR="00577AC8" w:rsidRPr="00FC593F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C593F" w:rsidSect="00DE5F31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7A7F1D" w:rsidRDefault="002B51FF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lastRenderedPageBreak/>
        <w:t>3</w:t>
      </w:r>
      <w:r w:rsidR="003F4F92" w:rsidRPr="007A7F1D">
        <w:rPr>
          <w:b/>
          <w:bCs/>
          <w:color w:val="auto"/>
          <w:sz w:val="21"/>
          <w:szCs w:val="21"/>
        </w:rPr>
        <w:t xml:space="preserve">. IZVJEŠTAJ O KORIŠTENJU PRORAČUNSKE ZALIHE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    U Proračunu Općine Tompojevci</w:t>
      </w:r>
      <w:r w:rsidR="00590A89" w:rsidRPr="007A7F1D">
        <w:rPr>
          <w:color w:val="auto"/>
          <w:sz w:val="21"/>
          <w:szCs w:val="21"/>
        </w:rPr>
        <w:t xml:space="preserve"> za 2018</w:t>
      </w:r>
      <w:r w:rsidRPr="007A7F1D">
        <w:rPr>
          <w:color w:val="auto"/>
          <w:sz w:val="21"/>
          <w:szCs w:val="21"/>
        </w:rPr>
        <w:t xml:space="preserve">. g. nije planirana proračunsku zalihu, samim tim nije bilo </w:t>
      </w:r>
      <w:r w:rsidR="00D348B6" w:rsidRPr="007A7F1D">
        <w:rPr>
          <w:color w:val="auto"/>
          <w:sz w:val="21"/>
          <w:szCs w:val="21"/>
        </w:rPr>
        <w:t xml:space="preserve">   </w:t>
      </w:r>
      <w:r w:rsidRPr="007A7F1D">
        <w:rPr>
          <w:color w:val="auto"/>
          <w:sz w:val="21"/>
          <w:szCs w:val="21"/>
        </w:rPr>
        <w:t xml:space="preserve">niti korištenja iste. </w:t>
      </w:r>
    </w:p>
    <w:p w:rsidR="002B51FF" w:rsidRPr="007A7F1D" w:rsidRDefault="002B51FF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2B51FF" w:rsidP="003F4F92">
      <w:pPr>
        <w:pStyle w:val="Default"/>
        <w:jc w:val="both"/>
        <w:rPr>
          <w:b/>
          <w:bCs/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t>4</w:t>
      </w:r>
      <w:r w:rsidR="003F4F92" w:rsidRPr="007A7F1D">
        <w:rPr>
          <w:b/>
          <w:bCs/>
          <w:color w:val="auto"/>
          <w:sz w:val="21"/>
          <w:szCs w:val="21"/>
        </w:rPr>
        <w:t xml:space="preserve">. IZVJEŠTAJ O ZADUŽIVANJU NA DOMAĆEM I STRANOM TRŽIŠTU NOVCA I KAPITALA </w:t>
      </w:r>
    </w:p>
    <w:p w:rsidR="003F4F92" w:rsidRPr="007A7F1D" w:rsidRDefault="003F4F92" w:rsidP="003F4F92">
      <w:pPr>
        <w:pStyle w:val="Default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     U period</w:t>
      </w:r>
      <w:r w:rsidR="00CD72F4" w:rsidRPr="007A7F1D">
        <w:rPr>
          <w:color w:val="auto"/>
          <w:sz w:val="21"/>
          <w:szCs w:val="21"/>
        </w:rPr>
        <w:t>u</w:t>
      </w:r>
      <w:r w:rsidR="007C2350" w:rsidRPr="007A7F1D">
        <w:rPr>
          <w:color w:val="auto"/>
          <w:sz w:val="21"/>
          <w:szCs w:val="21"/>
        </w:rPr>
        <w:t xml:space="preserve"> od 01. siječnja do 31 prosinca </w:t>
      </w:r>
      <w:r w:rsidRPr="007A7F1D">
        <w:rPr>
          <w:color w:val="auto"/>
          <w:sz w:val="21"/>
          <w:szCs w:val="21"/>
        </w:rPr>
        <w:t>201</w:t>
      </w:r>
      <w:r w:rsidR="00590A89" w:rsidRPr="007A7F1D">
        <w:rPr>
          <w:color w:val="auto"/>
          <w:sz w:val="21"/>
          <w:szCs w:val="21"/>
        </w:rPr>
        <w:t>8</w:t>
      </w:r>
      <w:r w:rsidRPr="007A7F1D">
        <w:rPr>
          <w:color w:val="auto"/>
          <w:sz w:val="21"/>
          <w:szCs w:val="21"/>
        </w:rPr>
        <w:t xml:space="preserve">. g. Općina Tompojevci se nije zaduživala.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t xml:space="preserve">5. IZVJEŠTAJ O DANIM JAMSTVIMA I IZDACIMA PO JAMSTVIMA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  </w:t>
      </w:r>
      <w:r w:rsidR="00836B7B" w:rsidRPr="007A7F1D">
        <w:rPr>
          <w:color w:val="auto"/>
          <w:sz w:val="21"/>
          <w:szCs w:val="21"/>
        </w:rPr>
        <w:t xml:space="preserve">  Općina Tompojevci  ima izdane bjanko zadužnice u iznosu od 560.000,00 kn </w:t>
      </w:r>
      <w:r w:rsidRPr="007A7F1D">
        <w:rPr>
          <w:color w:val="auto"/>
          <w:sz w:val="21"/>
          <w:szCs w:val="21"/>
        </w:rPr>
        <w:t xml:space="preserve"> </w:t>
      </w:r>
    </w:p>
    <w:p w:rsidR="00836B7B" w:rsidRPr="007A7F1D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color w:val="auto"/>
          <w:sz w:val="21"/>
          <w:szCs w:val="21"/>
        </w:rPr>
        <w:t xml:space="preserve">6. OBRAŽLOŽENJE OSTVARENIH PRIHODA I PRIMITKA, RASHODA I IZDATAKA </w:t>
      </w:r>
    </w:p>
    <w:p w:rsidR="00CD72F4" w:rsidRPr="007A7F1D" w:rsidRDefault="00CD72F4" w:rsidP="00CD72F4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U </w:t>
      </w:r>
      <w:r w:rsidR="00CD72F4" w:rsidRPr="007A7F1D">
        <w:rPr>
          <w:color w:val="auto"/>
          <w:sz w:val="21"/>
          <w:szCs w:val="21"/>
        </w:rPr>
        <w:t xml:space="preserve"> </w:t>
      </w:r>
      <w:r w:rsidR="00590A89" w:rsidRPr="007A7F1D">
        <w:rPr>
          <w:color w:val="auto"/>
          <w:sz w:val="21"/>
          <w:szCs w:val="21"/>
        </w:rPr>
        <w:t>2018</w:t>
      </w:r>
      <w:r w:rsidR="003F4F92" w:rsidRPr="007A7F1D">
        <w:rPr>
          <w:color w:val="auto"/>
          <w:sz w:val="21"/>
          <w:szCs w:val="21"/>
        </w:rPr>
        <w:t xml:space="preserve"> godin</w:t>
      </w:r>
      <w:r w:rsidR="00E319C4" w:rsidRPr="007A7F1D">
        <w:rPr>
          <w:color w:val="auto"/>
          <w:sz w:val="21"/>
          <w:szCs w:val="21"/>
        </w:rPr>
        <w:t>i</w:t>
      </w:r>
      <w:r w:rsidR="003F4F92" w:rsidRPr="007A7F1D">
        <w:rPr>
          <w:color w:val="auto"/>
          <w:sz w:val="21"/>
          <w:szCs w:val="21"/>
        </w:rPr>
        <w:t xml:space="preserve"> ukupni prihodi/primici ostvar</w:t>
      </w:r>
      <w:r w:rsidRPr="007A7F1D">
        <w:rPr>
          <w:color w:val="auto"/>
          <w:sz w:val="21"/>
          <w:szCs w:val="21"/>
        </w:rPr>
        <w:t>eni su u iznosu 4.891.100,87 kn, odnosno 89,8</w:t>
      </w:r>
      <w:r w:rsidR="00E23CB1" w:rsidRPr="007A7F1D">
        <w:rPr>
          <w:color w:val="auto"/>
          <w:sz w:val="21"/>
          <w:szCs w:val="21"/>
        </w:rPr>
        <w:t>7</w:t>
      </w:r>
      <w:r w:rsidR="003F4F92" w:rsidRPr="007A7F1D">
        <w:rPr>
          <w:color w:val="auto"/>
          <w:sz w:val="21"/>
          <w:szCs w:val="21"/>
        </w:rPr>
        <w:t xml:space="preserve"> % od plana. </w:t>
      </w:r>
    </w:p>
    <w:p w:rsidR="003F4F92" w:rsidRPr="007A7F1D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Ukupni rashodi/izdaci u </w:t>
      </w:r>
      <w:r w:rsidR="00E319C4" w:rsidRPr="007A7F1D">
        <w:rPr>
          <w:color w:val="auto"/>
          <w:sz w:val="21"/>
          <w:szCs w:val="21"/>
        </w:rPr>
        <w:t>2018. godini iznose 5.341.535,84 kn, odnosno 86,85</w:t>
      </w:r>
      <w:r w:rsidRPr="007A7F1D">
        <w:rPr>
          <w:color w:val="auto"/>
          <w:sz w:val="21"/>
          <w:szCs w:val="21"/>
        </w:rPr>
        <w:t xml:space="preserve"> % od plana. </w:t>
      </w:r>
    </w:p>
    <w:p w:rsidR="003F4F92" w:rsidRPr="007A7F1D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7A7F1D">
        <w:rPr>
          <w:rFonts w:ascii="Times New Roman" w:hAnsi="Times New Roman"/>
          <w:sz w:val="21"/>
          <w:szCs w:val="21"/>
        </w:rPr>
        <w:t>Razlika između ostvarenih prihoda/pri</w:t>
      </w:r>
      <w:r w:rsidR="00E23CB1" w:rsidRPr="007A7F1D">
        <w:rPr>
          <w:rFonts w:ascii="Times New Roman" w:hAnsi="Times New Roman"/>
          <w:sz w:val="21"/>
          <w:szCs w:val="21"/>
        </w:rPr>
        <w:t>mitaka i rashoda/izdataka</w:t>
      </w:r>
      <w:r w:rsidR="00E319C4" w:rsidRPr="007A7F1D">
        <w:rPr>
          <w:rFonts w:ascii="Times New Roman" w:hAnsi="Times New Roman"/>
          <w:sz w:val="21"/>
          <w:szCs w:val="21"/>
        </w:rPr>
        <w:t xml:space="preserve"> daje manjak</w:t>
      </w:r>
      <w:r w:rsidRPr="007A7F1D">
        <w:rPr>
          <w:rFonts w:ascii="Times New Roman" w:hAnsi="Times New Roman"/>
          <w:sz w:val="21"/>
          <w:szCs w:val="21"/>
        </w:rPr>
        <w:t xml:space="preserve"> prihoda/primitaka u izn</w:t>
      </w:r>
      <w:r w:rsidR="00E319C4" w:rsidRPr="007A7F1D">
        <w:rPr>
          <w:rFonts w:ascii="Times New Roman" w:hAnsi="Times New Roman"/>
          <w:sz w:val="21"/>
          <w:szCs w:val="21"/>
        </w:rPr>
        <w:t>osu 450.434,97</w:t>
      </w:r>
      <w:r w:rsidRPr="007A7F1D">
        <w:rPr>
          <w:rFonts w:ascii="Times New Roman" w:hAnsi="Times New Roman"/>
          <w:sz w:val="21"/>
          <w:szCs w:val="21"/>
        </w:rPr>
        <w:t xml:space="preserve"> kn</w:t>
      </w:r>
    </w:p>
    <w:p w:rsidR="003F4F92" w:rsidRPr="007A7F1D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Uključujući preneseni višak prihoda/primitaka iz prethodni</w:t>
      </w:r>
      <w:r w:rsidR="00E319C4" w:rsidRPr="007A7F1D">
        <w:rPr>
          <w:color w:val="auto"/>
          <w:sz w:val="21"/>
          <w:szCs w:val="21"/>
        </w:rPr>
        <w:t>h godina  u iznosu 3.700.051,83</w:t>
      </w:r>
      <w:r w:rsidR="00E23CB1" w:rsidRPr="007A7F1D">
        <w:rPr>
          <w:color w:val="auto"/>
          <w:sz w:val="21"/>
          <w:szCs w:val="21"/>
        </w:rPr>
        <w:t xml:space="preserve"> </w:t>
      </w:r>
      <w:r w:rsidR="00E319C4" w:rsidRPr="007A7F1D">
        <w:rPr>
          <w:color w:val="auto"/>
          <w:sz w:val="21"/>
          <w:szCs w:val="21"/>
        </w:rPr>
        <w:t>kn i manjak</w:t>
      </w:r>
      <w:r w:rsidRPr="007A7F1D">
        <w:rPr>
          <w:color w:val="auto"/>
          <w:sz w:val="21"/>
          <w:szCs w:val="21"/>
        </w:rPr>
        <w:t xml:space="preserve"> prihoda/primitaka u iznosu </w:t>
      </w:r>
      <w:r w:rsidR="00E319C4" w:rsidRPr="007A7F1D">
        <w:rPr>
          <w:color w:val="auto"/>
          <w:sz w:val="21"/>
          <w:szCs w:val="21"/>
        </w:rPr>
        <w:t>450.434,97</w:t>
      </w:r>
      <w:r w:rsidRPr="007A7F1D">
        <w:rPr>
          <w:color w:val="auto"/>
          <w:sz w:val="21"/>
          <w:szCs w:val="21"/>
        </w:rPr>
        <w:t xml:space="preserve"> </w:t>
      </w:r>
      <w:r w:rsidR="00E319C4" w:rsidRPr="007A7F1D">
        <w:rPr>
          <w:color w:val="auto"/>
          <w:sz w:val="21"/>
          <w:szCs w:val="21"/>
        </w:rPr>
        <w:t xml:space="preserve">kn na kraju </w:t>
      </w:r>
      <w:r w:rsidR="00E23CB1" w:rsidRPr="007A7F1D">
        <w:rPr>
          <w:color w:val="auto"/>
          <w:sz w:val="21"/>
          <w:szCs w:val="21"/>
        </w:rPr>
        <w:t>2018</w:t>
      </w:r>
      <w:r w:rsidRPr="007A7F1D">
        <w:rPr>
          <w:color w:val="auto"/>
          <w:sz w:val="21"/>
          <w:szCs w:val="21"/>
        </w:rPr>
        <w:t xml:space="preserve">. g., </w:t>
      </w:r>
      <w:r w:rsidR="005C4F42" w:rsidRPr="007A7F1D">
        <w:rPr>
          <w:color w:val="auto"/>
          <w:sz w:val="21"/>
          <w:szCs w:val="21"/>
        </w:rPr>
        <w:t>čini</w:t>
      </w:r>
      <w:r w:rsidRPr="007A7F1D">
        <w:rPr>
          <w:color w:val="auto"/>
          <w:sz w:val="21"/>
          <w:szCs w:val="21"/>
        </w:rPr>
        <w:t xml:space="preserve">  raspoloživ višak prihoda u sljedeć</w:t>
      </w:r>
      <w:r w:rsidR="00E319C4" w:rsidRPr="007A7F1D">
        <w:rPr>
          <w:color w:val="auto"/>
          <w:sz w:val="21"/>
          <w:szCs w:val="21"/>
        </w:rPr>
        <w:t>em razdoblju iznosi 3.249.616,86</w:t>
      </w:r>
      <w:r w:rsidRPr="007A7F1D">
        <w:rPr>
          <w:color w:val="auto"/>
          <w:sz w:val="21"/>
          <w:szCs w:val="21"/>
        </w:rPr>
        <w:t xml:space="preserve"> kn. </w:t>
      </w:r>
    </w:p>
    <w:p w:rsidR="003F4F92" w:rsidRPr="007A7F1D" w:rsidRDefault="003F4F92" w:rsidP="003F4F92">
      <w:pPr>
        <w:pStyle w:val="Default"/>
        <w:ind w:firstLine="708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i/>
          <w:iCs/>
          <w:color w:val="auto"/>
          <w:sz w:val="21"/>
          <w:szCs w:val="21"/>
        </w:rPr>
        <w:t xml:space="preserve">6.1. OBRAZLOŽENJE OSTVARENJA PRIHODA I PRIMITAKA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Prihodi/primici proračuna u  </w:t>
      </w:r>
      <w:r w:rsidR="00D348B6" w:rsidRPr="007A7F1D">
        <w:rPr>
          <w:color w:val="auto"/>
          <w:sz w:val="21"/>
          <w:szCs w:val="21"/>
        </w:rPr>
        <w:t xml:space="preserve"> 2018</w:t>
      </w:r>
      <w:r w:rsidRPr="007A7F1D">
        <w:rPr>
          <w:color w:val="auto"/>
          <w:sz w:val="21"/>
          <w:szCs w:val="21"/>
        </w:rPr>
        <w:t xml:space="preserve">. g. realizirani su u iznosu </w:t>
      </w:r>
      <w:r w:rsidR="00E319C4" w:rsidRPr="007A7F1D">
        <w:rPr>
          <w:color w:val="auto"/>
          <w:sz w:val="21"/>
          <w:szCs w:val="21"/>
        </w:rPr>
        <w:t>4.891.100,87 kn ili  89,87</w:t>
      </w:r>
      <w:r w:rsidRPr="007A7F1D">
        <w:rPr>
          <w:color w:val="auto"/>
          <w:sz w:val="21"/>
          <w:szCs w:val="21"/>
        </w:rPr>
        <w:t xml:space="preserve">% godišnjeg plana.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U nastavku daje se obrazloženje ostvarenja pojedinih vrsta prihoda/ primitaka po osnovnim skupinama prihoda  u odnosu na ukupno planirane prihode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  <w:r w:rsidRPr="007A7F1D">
        <w:rPr>
          <w:i/>
          <w:iCs/>
          <w:color w:val="auto"/>
          <w:sz w:val="21"/>
          <w:szCs w:val="21"/>
        </w:rPr>
        <w:t xml:space="preserve">6.1.1. PRIHODI POSLOVANJA </w:t>
      </w: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7B17C5" w:rsidRPr="007A7F1D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Plan</w:t>
            </w:r>
          </w:p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2018.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31.12. 2018.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Indeks</w:t>
            </w:r>
          </w:p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 xml:space="preserve">2/1 </w:t>
            </w:r>
          </w:p>
        </w:tc>
      </w:tr>
      <w:tr w:rsidR="00A27780" w:rsidRPr="007A7F1D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3.114.000</w:t>
            </w:r>
            <w:r w:rsidR="00D348B6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3.075.341,55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348B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 xml:space="preserve">         98,76</w:t>
            </w:r>
            <w:r w:rsidR="00D348B6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1.139.8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528.627,85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,38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798.900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9C4" w:rsidRPr="007A7F1D" w:rsidRDefault="00E319C4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805.840,47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100,87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318.200</w:t>
            </w:r>
            <w:r w:rsidR="00A27780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E319C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302.476,43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95,06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2778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672,98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4F92" w:rsidRPr="007A7F1D" w:rsidRDefault="00A47BD6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44,86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A27780" w:rsidRPr="007A7F1D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A47BD6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5.372.400</w:t>
            </w:r>
            <w:r w:rsidR="00A27780"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4.712.959,28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4F92" w:rsidRPr="007A7F1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87,73</w:t>
            </w:r>
            <w:r w:rsidR="003F4F92"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</w:tr>
    </w:tbl>
    <w:p w:rsidR="003F4F92" w:rsidRPr="007A7F1D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color w:val="FF0000"/>
          <w:sz w:val="21"/>
          <w:szCs w:val="21"/>
        </w:rPr>
        <w:sectPr w:rsidR="003F4F92" w:rsidRPr="007A7F1D" w:rsidSect="00DE5F3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F4F92" w:rsidRPr="007A7F1D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lastRenderedPageBreak/>
        <w:t xml:space="preserve">Prihodi od poreza </w:t>
      </w:r>
      <w:r w:rsidR="009F73B3" w:rsidRPr="007A7F1D">
        <w:rPr>
          <w:color w:val="auto"/>
          <w:sz w:val="21"/>
          <w:szCs w:val="21"/>
        </w:rPr>
        <w:t xml:space="preserve">ostvareni su u iznosu </w:t>
      </w:r>
      <w:r w:rsidR="00A47BD6" w:rsidRPr="007A7F1D">
        <w:rPr>
          <w:sz w:val="21"/>
          <w:szCs w:val="21"/>
        </w:rPr>
        <w:t xml:space="preserve">3.075.341,55 </w:t>
      </w:r>
      <w:r w:rsidR="00A47BD6" w:rsidRPr="007A7F1D">
        <w:rPr>
          <w:color w:val="auto"/>
          <w:sz w:val="21"/>
          <w:szCs w:val="21"/>
        </w:rPr>
        <w:t>kn ili 98,76</w:t>
      </w:r>
      <w:r w:rsidRPr="007A7F1D">
        <w:rPr>
          <w:color w:val="auto"/>
          <w:sz w:val="21"/>
          <w:szCs w:val="21"/>
        </w:rPr>
        <w:t>% ukupno pla</w:t>
      </w:r>
      <w:r w:rsidR="009F73B3" w:rsidRPr="007A7F1D">
        <w:rPr>
          <w:color w:val="auto"/>
          <w:sz w:val="21"/>
          <w:szCs w:val="21"/>
        </w:rPr>
        <w:t>niranih prihoda od poreza u 2018</w:t>
      </w:r>
      <w:r w:rsidRPr="007A7F1D">
        <w:rPr>
          <w:color w:val="auto"/>
          <w:sz w:val="21"/>
          <w:szCs w:val="21"/>
        </w:rPr>
        <w:t xml:space="preserve">. g.  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Prihodi od pomoći iz inozemstva i od subjekata unutar opće države ost</w:t>
      </w:r>
      <w:r w:rsidR="009F73B3" w:rsidRPr="007A7F1D">
        <w:rPr>
          <w:color w:val="auto"/>
          <w:sz w:val="21"/>
          <w:szCs w:val="21"/>
        </w:rPr>
        <w:t xml:space="preserve">vareni su u iznos od </w:t>
      </w:r>
      <w:r w:rsidR="00A47BD6" w:rsidRPr="007A7F1D">
        <w:rPr>
          <w:sz w:val="21"/>
          <w:szCs w:val="21"/>
        </w:rPr>
        <w:t xml:space="preserve">528.627,85 </w:t>
      </w:r>
      <w:r w:rsidR="00A47BD6" w:rsidRPr="007A7F1D">
        <w:rPr>
          <w:color w:val="auto"/>
          <w:sz w:val="21"/>
          <w:szCs w:val="21"/>
        </w:rPr>
        <w:t>kn, ili 46,38</w:t>
      </w:r>
      <w:r w:rsidR="00F14547" w:rsidRPr="007A7F1D">
        <w:rPr>
          <w:color w:val="auto"/>
          <w:sz w:val="21"/>
          <w:szCs w:val="21"/>
        </w:rPr>
        <w:t>% planiranih prihoda u 2018</w:t>
      </w:r>
      <w:r w:rsidRPr="007A7F1D">
        <w:rPr>
          <w:color w:val="auto"/>
          <w:sz w:val="21"/>
          <w:szCs w:val="21"/>
        </w:rPr>
        <w:t>.g. ( odnose se na tekuće</w:t>
      </w:r>
      <w:r w:rsidR="004E7A56" w:rsidRPr="007A7F1D">
        <w:rPr>
          <w:color w:val="auto"/>
          <w:sz w:val="21"/>
          <w:szCs w:val="21"/>
        </w:rPr>
        <w:t xml:space="preserve"> pomoći iz državnog   proračun</w:t>
      </w:r>
      <w:r w:rsidR="00A47BD6" w:rsidRPr="007A7F1D">
        <w:rPr>
          <w:color w:val="auto"/>
          <w:sz w:val="21"/>
          <w:szCs w:val="21"/>
        </w:rPr>
        <w:t>a</w:t>
      </w:r>
      <w:r w:rsidRPr="007A7F1D">
        <w:rPr>
          <w:color w:val="auto"/>
          <w:sz w:val="21"/>
          <w:szCs w:val="21"/>
        </w:rPr>
        <w:t xml:space="preserve">, </w:t>
      </w:r>
      <w:r w:rsidR="00A47BD6" w:rsidRPr="007A7F1D">
        <w:rPr>
          <w:color w:val="auto"/>
          <w:sz w:val="21"/>
          <w:szCs w:val="21"/>
        </w:rPr>
        <w:t>kapitalne pomoći MRR IFEU, tekuće pomoći iz županijskog proračuna i tekuće pomoći HZ</w:t>
      </w:r>
      <w:r w:rsidRPr="007A7F1D">
        <w:rPr>
          <w:color w:val="auto"/>
          <w:sz w:val="21"/>
          <w:szCs w:val="21"/>
        </w:rPr>
        <w:t>Z-a</w:t>
      </w:r>
      <w:r w:rsidR="004E7A56" w:rsidRPr="007A7F1D">
        <w:rPr>
          <w:color w:val="auto"/>
          <w:sz w:val="21"/>
          <w:szCs w:val="21"/>
        </w:rPr>
        <w:t>).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Prihodi od imovine  realizirani su u iznosu </w:t>
      </w:r>
      <w:r w:rsidR="00A47BD6" w:rsidRPr="007A7F1D">
        <w:rPr>
          <w:sz w:val="21"/>
          <w:szCs w:val="21"/>
        </w:rPr>
        <w:t>805.840,47</w:t>
      </w:r>
      <w:r w:rsidR="007400D0" w:rsidRPr="007A7F1D">
        <w:rPr>
          <w:color w:val="auto"/>
          <w:sz w:val="21"/>
          <w:szCs w:val="21"/>
        </w:rPr>
        <w:t xml:space="preserve"> </w:t>
      </w:r>
      <w:r w:rsidR="007400D0" w:rsidRPr="007A7F1D">
        <w:rPr>
          <w:color w:val="auto"/>
          <w:sz w:val="21"/>
          <w:szCs w:val="21"/>
        </w:rPr>
        <w:tab/>
        <w:t>kn, ili 100,87</w:t>
      </w:r>
      <w:r w:rsidRPr="007A7F1D">
        <w:rPr>
          <w:color w:val="auto"/>
          <w:sz w:val="21"/>
          <w:szCs w:val="21"/>
        </w:rPr>
        <w:t>%  planiranih prihoda. Najznačajniji udio prihoda u ovoj skupini su prihodi od zakupa državnog poljoprivrednog zemljišta, koncesijske naknade,</w:t>
      </w:r>
      <w:r w:rsidR="000762CE" w:rsidRPr="007A7F1D">
        <w:rPr>
          <w:color w:val="auto"/>
          <w:sz w:val="21"/>
          <w:szCs w:val="21"/>
        </w:rPr>
        <w:t xml:space="preserve"> kamata</w:t>
      </w:r>
      <w:r w:rsidRPr="007A7F1D">
        <w:rPr>
          <w:color w:val="auto"/>
          <w:sz w:val="21"/>
          <w:szCs w:val="21"/>
        </w:rPr>
        <w:t xml:space="preserve">. 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Prihodi od administrativnih pristojbi i po posebnih propisima realizirani su u iznosu </w:t>
      </w:r>
      <w:r w:rsidR="007400D0" w:rsidRPr="007A7F1D">
        <w:rPr>
          <w:sz w:val="21"/>
          <w:szCs w:val="21"/>
        </w:rPr>
        <w:t>302.476,43</w:t>
      </w:r>
      <w:r w:rsidR="007400D0" w:rsidRPr="007A7F1D">
        <w:rPr>
          <w:color w:val="auto"/>
          <w:sz w:val="21"/>
          <w:szCs w:val="21"/>
        </w:rPr>
        <w:t xml:space="preserve"> kn, ili 95,06</w:t>
      </w:r>
      <w:r w:rsidR="000762CE" w:rsidRPr="007A7F1D">
        <w:rPr>
          <w:color w:val="auto"/>
          <w:sz w:val="21"/>
          <w:szCs w:val="21"/>
        </w:rPr>
        <w:t xml:space="preserve">%  </w:t>
      </w:r>
      <w:r w:rsidRPr="007A7F1D">
        <w:rPr>
          <w:color w:val="auto"/>
          <w:sz w:val="21"/>
          <w:szCs w:val="21"/>
        </w:rPr>
        <w:t xml:space="preserve">planiranih prihoda. Najznačajniji udio prihoda u ovoj skupini su prihodi od komunalne naknade, grobne naknade,  komunalnog doprinosa,  vodnog  i  šumskog doprinosa. </w:t>
      </w: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Ostali prihodi iznose </w:t>
      </w:r>
      <w:r w:rsidR="007400D0" w:rsidRPr="007A7F1D">
        <w:rPr>
          <w:color w:val="auto"/>
          <w:sz w:val="21"/>
          <w:szCs w:val="21"/>
        </w:rPr>
        <w:t>672,98 kn ili 44,86</w:t>
      </w:r>
      <w:r w:rsidRPr="007A7F1D">
        <w:rPr>
          <w:color w:val="auto"/>
          <w:sz w:val="21"/>
          <w:szCs w:val="21"/>
        </w:rPr>
        <w:t>% planirano a odnose se na prihode od nastalih troškova javnog bilježnika za provedene ovrhe.</w:t>
      </w: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  <w:r w:rsidRPr="007A7F1D">
        <w:rPr>
          <w:i/>
          <w:iCs/>
          <w:color w:val="auto"/>
          <w:sz w:val="21"/>
          <w:szCs w:val="21"/>
        </w:rPr>
        <w:t xml:space="preserve">6.1.2. PRIHODI OD PRODAJE NEFINANCIJSKE IMOVINE </w:t>
      </w:r>
    </w:p>
    <w:p w:rsidR="003F4F92" w:rsidRPr="007A7F1D" w:rsidRDefault="003F4F92" w:rsidP="003F4F92">
      <w:pPr>
        <w:pStyle w:val="Default"/>
        <w:jc w:val="both"/>
        <w:rPr>
          <w:i/>
          <w:iCs/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56037E" w:rsidRPr="007A7F1D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Plan</w:t>
            </w:r>
          </w:p>
          <w:p w:rsidR="003F4F92" w:rsidRPr="007A7F1D" w:rsidRDefault="0056037E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3F4F92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</w:t>
            </w:r>
            <w:r w:rsidR="0056037E" w:rsidRPr="007A7F1D">
              <w:rPr>
                <w:rFonts w:ascii="Times New Roman" w:hAnsi="Times New Roman" w:cs="Times New Roman"/>
                <w:sz w:val="21"/>
                <w:szCs w:val="21"/>
              </w:rPr>
              <w:t>. 2018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2/1</w:t>
            </w:r>
          </w:p>
        </w:tc>
      </w:tr>
      <w:tr w:rsidR="0056037E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56037E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3F4F92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170.0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843" w:type="dxa"/>
            <w:vAlign w:val="center"/>
          </w:tcPr>
          <w:p w:rsidR="003F4F92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178.141,59</w:t>
            </w:r>
          </w:p>
        </w:tc>
        <w:tc>
          <w:tcPr>
            <w:tcW w:w="1275" w:type="dxa"/>
            <w:vAlign w:val="center"/>
          </w:tcPr>
          <w:p w:rsidR="003F4F92" w:rsidRPr="007A7F1D" w:rsidRDefault="007400D0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104,79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7400D0" w:rsidRPr="007A7F1D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7400D0" w:rsidRPr="007A7F1D" w:rsidRDefault="007400D0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</w:t>
            </w:r>
            <w:r w:rsidR="008E2D47" w:rsidRPr="007A7F1D">
              <w:rPr>
                <w:rFonts w:ascii="Times New Roman" w:hAnsi="Times New Roman" w:cs="Times New Roman"/>
                <w:sz w:val="21"/>
                <w:szCs w:val="21"/>
              </w:rPr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400D0" w:rsidRPr="007A7F1D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170.000,00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400D0" w:rsidRPr="007A7F1D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178.141,59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400D0" w:rsidRPr="007A7F1D" w:rsidRDefault="007400D0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104,79%</w:t>
            </w:r>
          </w:p>
        </w:tc>
      </w:tr>
    </w:tbl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Prihodi od prodaje nefinancijske imovine  reali</w:t>
      </w:r>
      <w:r w:rsidR="0056037E" w:rsidRPr="007A7F1D">
        <w:rPr>
          <w:color w:val="auto"/>
          <w:sz w:val="21"/>
          <w:szCs w:val="21"/>
        </w:rPr>
        <w:t xml:space="preserve">zirani su u iznosu od </w:t>
      </w:r>
      <w:r w:rsidR="007400D0" w:rsidRPr="007A7F1D">
        <w:rPr>
          <w:sz w:val="21"/>
          <w:szCs w:val="21"/>
        </w:rPr>
        <w:t xml:space="preserve">178.141,59 </w:t>
      </w:r>
      <w:r w:rsidRPr="007A7F1D">
        <w:rPr>
          <w:color w:val="auto"/>
          <w:sz w:val="21"/>
          <w:szCs w:val="21"/>
        </w:rPr>
        <w:t xml:space="preserve">kn ili </w:t>
      </w:r>
      <w:r w:rsidR="007400D0" w:rsidRPr="007A7F1D">
        <w:rPr>
          <w:color w:val="auto"/>
          <w:sz w:val="21"/>
          <w:szCs w:val="21"/>
        </w:rPr>
        <w:t>104,79</w:t>
      </w:r>
      <w:r w:rsidRPr="007A7F1D">
        <w:rPr>
          <w:color w:val="auto"/>
          <w:sz w:val="21"/>
          <w:szCs w:val="21"/>
        </w:rPr>
        <w:t>% planiranih prihoda, odnose se na prihod od prodaje poljoprivrednog zemljišta u vlasništvu RH.</w:t>
      </w: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ind w:left="720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/>
          <w:bCs/>
          <w:color w:val="auto"/>
          <w:sz w:val="21"/>
          <w:szCs w:val="21"/>
        </w:rPr>
      </w:pPr>
      <w:r w:rsidRPr="007A7F1D">
        <w:rPr>
          <w:b/>
          <w:color w:val="auto"/>
          <w:sz w:val="21"/>
          <w:szCs w:val="21"/>
        </w:rPr>
        <w:t>6.2.</w:t>
      </w:r>
      <w:r w:rsidRPr="007A7F1D">
        <w:rPr>
          <w:b/>
          <w:bCs/>
          <w:i/>
          <w:iCs/>
          <w:color w:val="auto"/>
          <w:sz w:val="21"/>
          <w:szCs w:val="21"/>
        </w:rPr>
        <w:t xml:space="preserve"> OBRAZLOŽENJE OSTVARENJA </w:t>
      </w:r>
      <w:r w:rsidRPr="007A7F1D">
        <w:rPr>
          <w:b/>
          <w:bCs/>
          <w:color w:val="auto"/>
          <w:sz w:val="21"/>
          <w:szCs w:val="21"/>
        </w:rPr>
        <w:t>RASHODA I IZDATAKA</w:t>
      </w: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 xml:space="preserve">Ukupni proračunski rashodi i izdaci </w:t>
      </w:r>
      <w:r w:rsidR="00580597" w:rsidRPr="007A7F1D">
        <w:rPr>
          <w:bCs/>
          <w:color w:val="auto"/>
          <w:sz w:val="21"/>
          <w:szCs w:val="21"/>
        </w:rPr>
        <w:t xml:space="preserve">u 2018.g </w:t>
      </w:r>
      <w:r w:rsidRPr="007A7F1D">
        <w:rPr>
          <w:bCs/>
          <w:color w:val="auto"/>
          <w:sz w:val="21"/>
          <w:szCs w:val="21"/>
        </w:rPr>
        <w:t xml:space="preserve">izvršeni su u iznosu od </w:t>
      </w:r>
      <w:r w:rsidR="007B17C5" w:rsidRPr="007A7F1D">
        <w:rPr>
          <w:color w:val="auto"/>
          <w:sz w:val="21"/>
          <w:szCs w:val="21"/>
        </w:rPr>
        <w:t>5.341.535,84</w:t>
      </w:r>
      <w:r w:rsidRPr="007A7F1D">
        <w:rPr>
          <w:bCs/>
          <w:color w:val="auto"/>
          <w:sz w:val="21"/>
          <w:szCs w:val="21"/>
        </w:rPr>
        <w:t xml:space="preserve"> </w:t>
      </w:r>
      <w:r w:rsidR="007B17C5" w:rsidRPr="007A7F1D">
        <w:rPr>
          <w:bCs/>
          <w:color w:val="auto"/>
          <w:sz w:val="21"/>
          <w:szCs w:val="21"/>
        </w:rPr>
        <w:t xml:space="preserve"> kn ili  86,85</w:t>
      </w:r>
      <w:r w:rsidRPr="007A7F1D">
        <w:rPr>
          <w:bCs/>
          <w:color w:val="auto"/>
          <w:sz w:val="21"/>
          <w:szCs w:val="21"/>
        </w:rPr>
        <w:t>% u odnosu na godišnji plan.</w:t>
      </w: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>Prema ekonomskoj klasifikaciji rashodi i izdaci su:</w:t>
      </w: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>RASHODI POSLOVANJA</w:t>
      </w:r>
    </w:p>
    <w:p w:rsidR="003F4F92" w:rsidRPr="007A7F1D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t>RASHODI ZA NABAVU NEFINANCIJSKE IMOVINE</w:t>
      </w: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072EC3" w:rsidRPr="007A7F1D" w:rsidRDefault="00072EC3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7B17C5" w:rsidRPr="007A7F1D" w:rsidRDefault="007B17C5" w:rsidP="007B17C5">
      <w:pPr>
        <w:pStyle w:val="Default"/>
        <w:jc w:val="both"/>
        <w:rPr>
          <w:bCs/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lastRenderedPageBreak/>
        <w:t>RASHODI POSLOVANJA</w:t>
      </w:r>
    </w:p>
    <w:p w:rsidR="00580597" w:rsidRPr="007A7F1D" w:rsidRDefault="00580597" w:rsidP="003F4F92">
      <w:pPr>
        <w:pStyle w:val="Default"/>
        <w:jc w:val="both"/>
        <w:rPr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7B17C5" w:rsidRPr="007A7F1D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Plan</w:t>
            </w:r>
          </w:p>
          <w:p w:rsidR="007B17C5" w:rsidRPr="007A7F1D" w:rsidRDefault="007B17C5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2018.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7B17C5" w:rsidRPr="007A7F1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31.12. 2018.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Indeks</w:t>
            </w:r>
          </w:p>
          <w:p w:rsidR="007B17C5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2/1</w:t>
            </w:r>
          </w:p>
        </w:tc>
      </w:tr>
      <w:tr w:rsidR="00FC593F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1.535.225</w:t>
            </w:r>
            <w:r w:rsidR="004A6056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1.506.191,52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98,11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1.612.587</w:t>
            </w:r>
            <w:r w:rsidR="000450D6" w:rsidRPr="007A7F1D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1.282.965,52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79,56</w:t>
            </w:r>
            <w:r w:rsidR="000450D6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3F4F92" w:rsidRPr="007A7F1D" w:rsidRDefault="000450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18.600,00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15.361,11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82,59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1C3160" w:rsidRPr="007A7F1D" w:rsidTr="00DE5F31">
        <w:trPr>
          <w:trHeight w:val="631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107.540,00</w:t>
            </w:r>
          </w:p>
        </w:tc>
        <w:tc>
          <w:tcPr>
            <w:tcW w:w="1843" w:type="dxa"/>
            <w:vAlign w:val="center"/>
          </w:tcPr>
          <w:p w:rsidR="007B17C5" w:rsidRPr="007A7F1D" w:rsidRDefault="007B17C5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107.532,47</w:t>
            </w:r>
          </w:p>
        </w:tc>
        <w:tc>
          <w:tcPr>
            <w:tcW w:w="1275" w:type="dxa"/>
            <w:vAlign w:val="center"/>
          </w:tcPr>
          <w:p w:rsidR="000450D6" w:rsidRPr="007A7F1D" w:rsidRDefault="00323959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99,99</w:t>
            </w:r>
            <w:r w:rsidR="007A74C8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110.950,00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77.696,33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70,03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Ostali rashodi 38</w:t>
            </w:r>
          </w:p>
        </w:tc>
        <w:tc>
          <w:tcPr>
            <w:tcW w:w="1559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593.565,</w:t>
            </w:r>
            <w:r w:rsidR="007A74C8" w:rsidRPr="007A7F1D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1843" w:type="dxa"/>
            <w:vAlign w:val="center"/>
          </w:tcPr>
          <w:p w:rsidR="003F4F92" w:rsidRPr="007A7F1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524.122,00</w:t>
            </w:r>
          </w:p>
        </w:tc>
        <w:tc>
          <w:tcPr>
            <w:tcW w:w="1275" w:type="dxa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88,30</w:t>
            </w:r>
            <w:r w:rsidR="007A74C8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FC593F" w:rsidRPr="007A7F1D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3.978.467,00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3.513.868,95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F92" w:rsidRPr="007A7F1D" w:rsidRDefault="00323959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88,32</w:t>
            </w:r>
            <w:r w:rsidR="003F4F92"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%</w:t>
            </w:r>
          </w:p>
        </w:tc>
      </w:tr>
    </w:tbl>
    <w:p w:rsidR="003F4F92" w:rsidRPr="007A7F1D" w:rsidRDefault="003F4F92" w:rsidP="003F4F92">
      <w:pPr>
        <w:pStyle w:val="Default"/>
        <w:jc w:val="both"/>
        <w:rPr>
          <w:color w:val="FF0000"/>
          <w:sz w:val="21"/>
          <w:szCs w:val="21"/>
        </w:rPr>
      </w:pPr>
    </w:p>
    <w:p w:rsidR="003F4F92" w:rsidRPr="007A7F1D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Rashodi za zaposlene izvršeni su u iznosu od </w:t>
      </w:r>
      <w:r w:rsidR="00323959" w:rsidRPr="007A7F1D">
        <w:rPr>
          <w:sz w:val="21"/>
          <w:szCs w:val="21"/>
        </w:rPr>
        <w:t xml:space="preserve">1.506.191,52 </w:t>
      </w:r>
      <w:r w:rsidR="00323959" w:rsidRPr="007A7F1D">
        <w:rPr>
          <w:color w:val="auto"/>
          <w:sz w:val="21"/>
          <w:szCs w:val="21"/>
        </w:rPr>
        <w:t>kn ili 98,11</w:t>
      </w:r>
      <w:r w:rsidRPr="007A7F1D">
        <w:rPr>
          <w:color w:val="auto"/>
          <w:sz w:val="21"/>
          <w:szCs w:val="21"/>
        </w:rPr>
        <w:t>% odnose se na rashode za bruto plaće uposle</w:t>
      </w:r>
      <w:r w:rsidR="00114016" w:rsidRPr="007A7F1D">
        <w:rPr>
          <w:color w:val="auto"/>
          <w:sz w:val="21"/>
          <w:szCs w:val="21"/>
        </w:rPr>
        <w:t>nih dužnosnika, djelatnika JUO, djelatnika javnih radova i djelatnika Projekta Zaželi (</w:t>
      </w:r>
      <w:r w:rsidR="00323959" w:rsidRPr="007A7F1D">
        <w:rPr>
          <w:color w:val="auto"/>
          <w:sz w:val="21"/>
          <w:szCs w:val="21"/>
        </w:rPr>
        <w:t xml:space="preserve">kroz godinu </w:t>
      </w:r>
      <w:r w:rsidR="00114016" w:rsidRPr="007A7F1D">
        <w:rPr>
          <w:color w:val="auto"/>
          <w:sz w:val="21"/>
          <w:szCs w:val="21"/>
        </w:rPr>
        <w:t>29 djelatnika).</w:t>
      </w:r>
    </w:p>
    <w:p w:rsidR="003F4F92" w:rsidRPr="007A7F1D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 xml:space="preserve">Materijalni rashodi izvršeni su u iznosu od </w:t>
      </w:r>
      <w:r w:rsidR="00323959" w:rsidRPr="007A7F1D">
        <w:rPr>
          <w:sz w:val="21"/>
          <w:szCs w:val="21"/>
        </w:rPr>
        <w:t xml:space="preserve">1.282.965,52 </w:t>
      </w:r>
      <w:r w:rsidRPr="007A7F1D">
        <w:rPr>
          <w:color w:val="auto"/>
          <w:sz w:val="21"/>
          <w:szCs w:val="21"/>
        </w:rPr>
        <w:t xml:space="preserve">kn ili </w:t>
      </w:r>
      <w:r w:rsidR="00323959" w:rsidRPr="007A7F1D">
        <w:rPr>
          <w:color w:val="auto"/>
          <w:sz w:val="21"/>
          <w:szCs w:val="21"/>
        </w:rPr>
        <w:t>79,56</w:t>
      </w:r>
      <w:r w:rsidRPr="007A7F1D">
        <w:rPr>
          <w:color w:val="auto"/>
          <w:sz w:val="21"/>
          <w:szCs w:val="21"/>
        </w:rPr>
        <w:t xml:space="preserve">% čine ih naknade troškova zaposlenih, rashodi za materijal i energiju, rashodi za usluge, naknade troškova osoba izvan radnog odnosa (stručno osposobljavanje) i ostali nespomenuti rashodi. </w:t>
      </w:r>
    </w:p>
    <w:p w:rsidR="003F4F92" w:rsidRPr="007A7F1D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Financijski rash</w:t>
      </w:r>
      <w:r w:rsidR="00114016" w:rsidRPr="007A7F1D">
        <w:rPr>
          <w:color w:val="auto"/>
          <w:sz w:val="21"/>
          <w:szCs w:val="21"/>
        </w:rPr>
        <w:t xml:space="preserve">odi izvršeni su iznosu </w:t>
      </w:r>
      <w:r w:rsidR="00323959" w:rsidRPr="007A7F1D">
        <w:rPr>
          <w:sz w:val="21"/>
          <w:szCs w:val="21"/>
        </w:rPr>
        <w:t>15.361,11</w:t>
      </w:r>
      <w:r w:rsidRPr="007A7F1D">
        <w:rPr>
          <w:color w:val="auto"/>
          <w:sz w:val="21"/>
          <w:szCs w:val="21"/>
        </w:rPr>
        <w:t xml:space="preserve">kn ili </w:t>
      </w:r>
      <w:r w:rsidR="00323959" w:rsidRPr="007A7F1D">
        <w:rPr>
          <w:color w:val="auto"/>
          <w:sz w:val="21"/>
          <w:szCs w:val="21"/>
        </w:rPr>
        <w:t>82,59</w:t>
      </w:r>
      <w:r w:rsidRPr="007A7F1D">
        <w:rPr>
          <w:color w:val="auto"/>
          <w:sz w:val="21"/>
          <w:szCs w:val="21"/>
        </w:rPr>
        <w:t>% u odnosu na planirano. Ovaj rashod či</w:t>
      </w:r>
      <w:r w:rsidR="00114016" w:rsidRPr="007A7F1D">
        <w:rPr>
          <w:color w:val="auto"/>
          <w:sz w:val="21"/>
          <w:szCs w:val="21"/>
        </w:rPr>
        <w:t>ne bankarske usluge,</w:t>
      </w:r>
      <w:r w:rsidRPr="007A7F1D">
        <w:rPr>
          <w:color w:val="auto"/>
          <w:sz w:val="21"/>
          <w:szCs w:val="21"/>
        </w:rPr>
        <w:t xml:space="preserve"> usluge platnog prometa</w:t>
      </w:r>
      <w:r w:rsidR="00323959" w:rsidRPr="007A7F1D">
        <w:rPr>
          <w:color w:val="auto"/>
          <w:sz w:val="21"/>
          <w:szCs w:val="21"/>
        </w:rPr>
        <w:t xml:space="preserve"> i izdvajanje 5</w:t>
      </w:r>
      <w:r w:rsidR="00114016" w:rsidRPr="007A7F1D">
        <w:rPr>
          <w:color w:val="auto"/>
          <w:sz w:val="21"/>
          <w:szCs w:val="21"/>
        </w:rPr>
        <w:t>% od poreznih prihoda</w:t>
      </w:r>
      <w:r w:rsidRPr="007A7F1D">
        <w:rPr>
          <w:color w:val="auto"/>
          <w:sz w:val="21"/>
          <w:szCs w:val="21"/>
        </w:rPr>
        <w:t>.</w:t>
      </w:r>
    </w:p>
    <w:p w:rsidR="003F4F92" w:rsidRPr="007A7F1D" w:rsidRDefault="003F4F92" w:rsidP="000C6060">
      <w:pPr>
        <w:spacing w:line="240" w:lineRule="auto"/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Pomoći dane u inozemstvo i unu</w:t>
      </w:r>
      <w:r w:rsidR="00323959" w:rsidRPr="007A7F1D">
        <w:rPr>
          <w:rFonts w:ascii="Times New Roman" w:hAnsi="Times New Roman" w:cs="Times New Roman"/>
          <w:sz w:val="21"/>
          <w:szCs w:val="21"/>
        </w:rPr>
        <w:t xml:space="preserve">tar opće države </w:t>
      </w:r>
      <w:r w:rsidR="00D31033" w:rsidRPr="007A7F1D">
        <w:rPr>
          <w:rFonts w:ascii="Times New Roman" w:hAnsi="Times New Roman" w:cs="Times New Roman"/>
          <w:sz w:val="21"/>
          <w:szCs w:val="21"/>
        </w:rPr>
        <w:t xml:space="preserve"> realizirane</w:t>
      </w:r>
      <w:r w:rsidR="00323959" w:rsidRPr="007A7F1D">
        <w:rPr>
          <w:rFonts w:ascii="Times New Roman" w:hAnsi="Times New Roman" w:cs="Times New Roman"/>
          <w:sz w:val="21"/>
          <w:szCs w:val="21"/>
        </w:rPr>
        <w:t xml:space="preserve"> su u iznosu107.532,47 kn ili </w:t>
      </w:r>
      <w:r w:rsidR="000C6060" w:rsidRPr="007A7F1D">
        <w:rPr>
          <w:rFonts w:ascii="Times New Roman" w:hAnsi="Times New Roman" w:cs="Times New Roman"/>
          <w:sz w:val="21"/>
          <w:szCs w:val="21"/>
        </w:rPr>
        <w:t xml:space="preserve">  </w:t>
      </w:r>
      <w:r w:rsidR="00323959" w:rsidRPr="007A7F1D">
        <w:rPr>
          <w:rFonts w:ascii="Times New Roman" w:hAnsi="Times New Roman" w:cs="Times New Roman"/>
          <w:sz w:val="21"/>
          <w:szCs w:val="21"/>
        </w:rPr>
        <w:t>99,99%</w:t>
      </w:r>
      <w:r w:rsidR="00D31033" w:rsidRPr="007A7F1D">
        <w:rPr>
          <w:rFonts w:ascii="Times New Roman" w:hAnsi="Times New Roman" w:cs="Times New Roman"/>
          <w:sz w:val="21"/>
          <w:szCs w:val="21"/>
        </w:rPr>
        <w:t>.</w:t>
      </w:r>
      <w:r w:rsidR="00323959" w:rsidRPr="007A7F1D">
        <w:rPr>
          <w:rFonts w:ascii="Times New Roman" w:hAnsi="Times New Roman" w:cs="Times New Roman"/>
          <w:sz w:val="21"/>
          <w:szCs w:val="21"/>
        </w:rPr>
        <w:t xml:space="preserve"> Odnose se na </w:t>
      </w:r>
      <w:r w:rsidR="000C6060" w:rsidRPr="007A7F1D">
        <w:rPr>
          <w:rFonts w:ascii="Times New Roman" w:hAnsi="Times New Roman" w:cs="Times New Roman"/>
          <w:sz w:val="21"/>
          <w:szCs w:val="21"/>
        </w:rPr>
        <w:t>sufinanciranja rekonstrukcije vodovodne mreže u Bokšiću u iznosu od 100.532,47 kn,  danu pomoć općini Tovarnik za održavanje manifestacije Bundevijada 1.000,00 kn sufinanciranje besplatnog prijevoza umirovljenicima u toplice 3.000,00 kn, sufinanciranje medijske kampanje borbe protiv ovisnosti o duhanskim proizvodima, alkoholu i drogama na području VSŽ  3.000,00 kn.</w:t>
      </w:r>
    </w:p>
    <w:p w:rsidR="003F4F92" w:rsidRPr="007A7F1D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Naknade građanima i kućanstvima na temelju osiguranja i druge naknade real</w:t>
      </w:r>
      <w:r w:rsidR="00D31033" w:rsidRPr="007A7F1D">
        <w:rPr>
          <w:color w:val="auto"/>
          <w:sz w:val="21"/>
          <w:szCs w:val="21"/>
        </w:rPr>
        <w:t xml:space="preserve">izirane su u iznosu od </w:t>
      </w:r>
      <w:r w:rsidR="000C6060" w:rsidRPr="007A7F1D">
        <w:rPr>
          <w:sz w:val="21"/>
          <w:szCs w:val="21"/>
        </w:rPr>
        <w:t xml:space="preserve">77.696,33 </w:t>
      </w:r>
      <w:r w:rsidR="000C6060" w:rsidRPr="007A7F1D">
        <w:rPr>
          <w:color w:val="auto"/>
          <w:sz w:val="21"/>
          <w:szCs w:val="21"/>
        </w:rPr>
        <w:t>kn ili 70,03</w:t>
      </w:r>
      <w:r w:rsidRPr="007A7F1D">
        <w:rPr>
          <w:color w:val="auto"/>
          <w:sz w:val="21"/>
          <w:szCs w:val="21"/>
        </w:rPr>
        <w:t>%. Najveći dio sredstava odnose se na sufinanciranje cijene karata za prijevoza srednjoškolaca, troškove stanovanja, naknade za svako novorođeno dijete, jedn</w:t>
      </w:r>
      <w:r w:rsidR="00D31033" w:rsidRPr="007A7F1D">
        <w:rPr>
          <w:color w:val="auto"/>
          <w:sz w:val="21"/>
          <w:szCs w:val="21"/>
        </w:rPr>
        <w:t>okratne pomoći</w:t>
      </w:r>
      <w:r w:rsidR="000C6060" w:rsidRPr="007A7F1D">
        <w:rPr>
          <w:sz w:val="21"/>
          <w:szCs w:val="21"/>
        </w:rPr>
        <w:t xml:space="preserve"> naknade za ogrjev, kupovinu božićnih paketića za predškolsku i školsku djecu.  </w:t>
      </w:r>
    </w:p>
    <w:p w:rsidR="003F4F92" w:rsidRPr="007A7F1D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Ostali rashodi real</w:t>
      </w:r>
      <w:r w:rsidR="00D31033" w:rsidRPr="007A7F1D">
        <w:rPr>
          <w:color w:val="auto"/>
          <w:sz w:val="21"/>
          <w:szCs w:val="21"/>
        </w:rPr>
        <w:t xml:space="preserve">izirani su u iznosu od </w:t>
      </w:r>
      <w:r w:rsidR="000C6060" w:rsidRPr="007A7F1D">
        <w:rPr>
          <w:sz w:val="21"/>
          <w:szCs w:val="21"/>
        </w:rPr>
        <w:t xml:space="preserve">524.122,00 </w:t>
      </w:r>
      <w:r w:rsidRPr="007A7F1D">
        <w:rPr>
          <w:color w:val="auto"/>
          <w:sz w:val="21"/>
          <w:szCs w:val="21"/>
        </w:rPr>
        <w:t xml:space="preserve">kn ili </w:t>
      </w:r>
      <w:r w:rsidR="000C6060" w:rsidRPr="007A7F1D">
        <w:rPr>
          <w:color w:val="auto"/>
          <w:sz w:val="21"/>
          <w:szCs w:val="21"/>
        </w:rPr>
        <w:t>88,32</w:t>
      </w:r>
      <w:r w:rsidRPr="007A7F1D">
        <w:rPr>
          <w:color w:val="auto"/>
          <w:sz w:val="21"/>
          <w:szCs w:val="21"/>
        </w:rPr>
        <w:t xml:space="preserve">%. Odnose  se na tekuće donacije u novcu udrugama građana, neprofitnim organizacijama, DVD-u, </w:t>
      </w:r>
      <w:r w:rsidR="008E2D47" w:rsidRPr="007A7F1D">
        <w:rPr>
          <w:color w:val="auto"/>
          <w:sz w:val="21"/>
          <w:szCs w:val="21"/>
        </w:rPr>
        <w:t xml:space="preserve">GGS-u, CK, </w:t>
      </w:r>
      <w:r w:rsidRPr="007A7F1D">
        <w:rPr>
          <w:color w:val="auto"/>
          <w:sz w:val="21"/>
          <w:szCs w:val="21"/>
        </w:rPr>
        <w:t>naknade štete pravnim i fizičkim osobama  i sl.</w:t>
      </w: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Pr="007A7F1D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8E2D47" w:rsidRDefault="008E2D47" w:rsidP="008E2D47">
      <w:pPr>
        <w:pStyle w:val="Default"/>
        <w:jc w:val="both"/>
        <w:rPr>
          <w:color w:val="auto"/>
          <w:sz w:val="21"/>
          <w:szCs w:val="21"/>
        </w:rPr>
      </w:pPr>
    </w:p>
    <w:p w:rsidR="007A7F1D" w:rsidRDefault="007A7F1D" w:rsidP="008E2D47">
      <w:pPr>
        <w:pStyle w:val="Default"/>
        <w:jc w:val="both"/>
        <w:rPr>
          <w:color w:val="auto"/>
          <w:sz w:val="21"/>
          <w:szCs w:val="21"/>
        </w:rPr>
      </w:pPr>
    </w:p>
    <w:p w:rsidR="007A7F1D" w:rsidRDefault="007A7F1D" w:rsidP="008E2D47">
      <w:pPr>
        <w:pStyle w:val="Default"/>
        <w:jc w:val="both"/>
        <w:rPr>
          <w:color w:val="auto"/>
          <w:sz w:val="21"/>
          <w:szCs w:val="21"/>
        </w:rPr>
      </w:pPr>
    </w:p>
    <w:p w:rsidR="007A7F1D" w:rsidRPr="007A7F1D" w:rsidRDefault="007A7F1D" w:rsidP="008E2D47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bCs/>
          <w:color w:val="auto"/>
          <w:sz w:val="21"/>
          <w:szCs w:val="21"/>
        </w:rPr>
      </w:pPr>
      <w:r w:rsidRPr="007A7F1D">
        <w:rPr>
          <w:bCs/>
          <w:color w:val="auto"/>
          <w:sz w:val="21"/>
          <w:szCs w:val="21"/>
        </w:rPr>
        <w:lastRenderedPageBreak/>
        <w:t>RASHODI ZA NABAVU NEFINANCIJSKE IMOVINE</w:t>
      </w:r>
    </w:p>
    <w:p w:rsidR="007D25F2" w:rsidRPr="007A7F1D" w:rsidRDefault="007D25F2" w:rsidP="003F4F92">
      <w:pPr>
        <w:pStyle w:val="Default"/>
        <w:jc w:val="both"/>
        <w:rPr>
          <w:bCs/>
          <w:color w:val="auto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8E2D47" w:rsidRPr="007A7F1D" w:rsidTr="007A7F1D">
        <w:trPr>
          <w:trHeight w:val="971"/>
        </w:trPr>
        <w:tc>
          <w:tcPr>
            <w:tcW w:w="4395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pStyle w:val="Default"/>
              <w:ind w:left="720"/>
              <w:jc w:val="both"/>
              <w:rPr>
                <w:color w:val="auto"/>
                <w:sz w:val="21"/>
                <w:szCs w:val="21"/>
              </w:rPr>
            </w:pPr>
          </w:p>
          <w:p w:rsidR="008E2D47" w:rsidRPr="007A7F1D" w:rsidRDefault="008E2D47" w:rsidP="00DE5F31">
            <w:pPr>
              <w:pStyle w:val="Default"/>
              <w:jc w:val="both"/>
              <w:rPr>
                <w:bCs/>
                <w:color w:val="auto"/>
                <w:sz w:val="21"/>
                <w:szCs w:val="21"/>
              </w:rPr>
            </w:pPr>
            <w:r w:rsidRPr="007A7F1D">
              <w:rPr>
                <w:bCs/>
                <w:color w:val="auto"/>
                <w:sz w:val="21"/>
                <w:szCs w:val="21"/>
              </w:rPr>
              <w:t>RASHODI ZA NABAVU NEFINANCIJSKE IMOVINE</w:t>
            </w:r>
          </w:p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Plan</w:t>
            </w:r>
          </w:p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2018.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Izvršenje</w:t>
            </w:r>
          </w:p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01.01 – 31.12. 2018.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Indeks</w:t>
            </w:r>
          </w:p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2/1</w:t>
            </w:r>
          </w:p>
        </w:tc>
      </w:tr>
      <w:tr w:rsidR="00925262" w:rsidRPr="007A7F1D" w:rsidTr="00DE5F31">
        <w:trPr>
          <w:trHeight w:val="340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925262" w:rsidRPr="007A7F1D" w:rsidTr="00DE5F31">
        <w:trPr>
          <w:trHeight w:val="397"/>
        </w:trPr>
        <w:tc>
          <w:tcPr>
            <w:tcW w:w="4395" w:type="dxa"/>
            <w:vAlign w:val="center"/>
          </w:tcPr>
          <w:p w:rsidR="003F4F92" w:rsidRPr="007A7F1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3F4F92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2.171.991,00</w:t>
            </w:r>
          </w:p>
        </w:tc>
        <w:tc>
          <w:tcPr>
            <w:tcW w:w="1843" w:type="dxa"/>
            <w:vAlign w:val="center"/>
          </w:tcPr>
          <w:p w:rsidR="003F4F92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1.827.666,89</w:t>
            </w:r>
          </w:p>
        </w:tc>
        <w:tc>
          <w:tcPr>
            <w:tcW w:w="1275" w:type="dxa"/>
            <w:vAlign w:val="center"/>
          </w:tcPr>
          <w:p w:rsidR="003F4F92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sz w:val="21"/>
                <w:szCs w:val="21"/>
              </w:rPr>
              <w:t>84,15</w:t>
            </w:r>
            <w:r w:rsidR="003F4F92" w:rsidRPr="007A7F1D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</w:tr>
      <w:tr w:rsidR="008E2D47" w:rsidRPr="007A7F1D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8E2D47" w:rsidRPr="007A7F1D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2.171.991,00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1.827.666,89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E2D47" w:rsidRPr="007A7F1D" w:rsidRDefault="008E2D47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1D">
              <w:rPr>
                <w:rFonts w:ascii="Times New Roman" w:hAnsi="Times New Roman" w:cs="Times New Roman"/>
                <w:b/>
                <w:sz w:val="21"/>
                <w:szCs w:val="21"/>
              </w:rPr>
              <w:t>84,15%</w:t>
            </w:r>
          </w:p>
        </w:tc>
      </w:tr>
    </w:tbl>
    <w:p w:rsidR="003F4F92" w:rsidRPr="007A7F1D" w:rsidRDefault="003F4F92" w:rsidP="003F4F92">
      <w:pPr>
        <w:pStyle w:val="Default"/>
        <w:jc w:val="both"/>
        <w:rPr>
          <w:bCs/>
          <w:color w:val="FF0000"/>
          <w:sz w:val="21"/>
          <w:szCs w:val="21"/>
        </w:rPr>
      </w:pPr>
    </w:p>
    <w:p w:rsidR="007D25F2" w:rsidRPr="007A7F1D" w:rsidRDefault="00C351EC" w:rsidP="008E2D47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Rashodi za nabavu proizvedene dugotrajne imovine</w:t>
      </w:r>
      <w:r w:rsidR="003F4F92" w:rsidRPr="007A7F1D">
        <w:rPr>
          <w:rFonts w:ascii="Times New Roman" w:hAnsi="Times New Roman" w:cs="Times New Roman"/>
          <w:sz w:val="21"/>
          <w:szCs w:val="21"/>
        </w:rPr>
        <w:t xml:space="preserve"> reali</w:t>
      </w:r>
      <w:r w:rsidR="00925262" w:rsidRPr="007A7F1D">
        <w:rPr>
          <w:rFonts w:ascii="Times New Roman" w:hAnsi="Times New Roman" w:cs="Times New Roman"/>
          <w:sz w:val="21"/>
          <w:szCs w:val="21"/>
        </w:rPr>
        <w:t xml:space="preserve">zirani su u iznosu od </w:t>
      </w:r>
      <w:r w:rsidR="008E2D47" w:rsidRPr="007A7F1D">
        <w:rPr>
          <w:rFonts w:ascii="Times New Roman" w:hAnsi="Times New Roman" w:cs="Times New Roman"/>
          <w:sz w:val="21"/>
          <w:szCs w:val="21"/>
        </w:rPr>
        <w:t>1.827.666,89 kn ili 84,15</w:t>
      </w:r>
      <w:r w:rsidR="003F4F92" w:rsidRPr="007A7F1D">
        <w:rPr>
          <w:rFonts w:ascii="Times New Roman" w:hAnsi="Times New Roman" w:cs="Times New Roman"/>
          <w:sz w:val="21"/>
          <w:szCs w:val="21"/>
        </w:rPr>
        <w:t>% od  p</w:t>
      </w:r>
      <w:r w:rsidR="00925262" w:rsidRPr="007A7F1D">
        <w:rPr>
          <w:rFonts w:ascii="Times New Roman" w:hAnsi="Times New Roman" w:cs="Times New Roman"/>
          <w:sz w:val="21"/>
          <w:szCs w:val="21"/>
        </w:rPr>
        <w:t xml:space="preserve">laniranih. Rashodi se odnose na </w:t>
      </w:r>
      <w:r w:rsidR="008E2D47" w:rsidRPr="007A7F1D">
        <w:rPr>
          <w:rFonts w:ascii="Times New Roman" w:hAnsi="Times New Roman" w:cs="Times New Roman"/>
          <w:sz w:val="21"/>
          <w:szCs w:val="21"/>
        </w:rPr>
        <w:t>rekonstrukciju zgrade za javne inicijative u Tompojevcima, rekonstrukciju cesta u naseljima općine Tompojevci, kupovinu uredske opreme (2 prijenosna računala za ured programa zaželi) kupovinu  sprava za dječja igrališta, kupovinu 1  trimera, ulaganje u računalne programe, izrada projektne dokumentacije za garažu uz vatrogasni dom, izrada urbanističkog plana uređenja naselja Tompojevaca.</w:t>
      </w:r>
    </w:p>
    <w:p w:rsidR="003F4F92" w:rsidRPr="007A7F1D" w:rsidRDefault="003F4F92" w:rsidP="003F4F92">
      <w:pPr>
        <w:pStyle w:val="Default"/>
        <w:jc w:val="both"/>
        <w:rPr>
          <w:color w:val="FF0000"/>
          <w:sz w:val="21"/>
          <w:szCs w:val="21"/>
        </w:rPr>
      </w:pP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b/>
          <w:bCs/>
          <w:i/>
          <w:iCs/>
          <w:color w:val="auto"/>
          <w:sz w:val="21"/>
          <w:szCs w:val="21"/>
        </w:rPr>
        <w:t xml:space="preserve">6.2.1. OBRAZLOŽENJE OSTVARENJA RASHODA I IZDATAKA PO ORGANIZACIJSKOJ I PROGRAMSKOJ KLASIFIKACIJI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</w:p>
    <w:p w:rsidR="003F4F92" w:rsidRPr="007A7F1D" w:rsidRDefault="00C351EC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Ra</w:t>
      </w:r>
      <w:r w:rsidR="008E2D47" w:rsidRPr="007A7F1D">
        <w:rPr>
          <w:color w:val="auto"/>
          <w:sz w:val="21"/>
          <w:szCs w:val="21"/>
        </w:rPr>
        <w:t>shodi/izdaci u</w:t>
      </w:r>
      <w:r w:rsidRPr="007A7F1D">
        <w:rPr>
          <w:color w:val="auto"/>
          <w:sz w:val="21"/>
          <w:szCs w:val="21"/>
        </w:rPr>
        <w:t xml:space="preserve"> 2018</w:t>
      </w:r>
      <w:r w:rsidR="003F4F92" w:rsidRPr="007A7F1D">
        <w:rPr>
          <w:color w:val="auto"/>
          <w:sz w:val="21"/>
          <w:szCs w:val="21"/>
        </w:rPr>
        <w:t xml:space="preserve">. g. realizirani su u iznosu </w:t>
      </w:r>
      <w:r w:rsidR="00B87660" w:rsidRPr="007A7F1D">
        <w:rPr>
          <w:color w:val="auto"/>
          <w:sz w:val="21"/>
          <w:szCs w:val="21"/>
        </w:rPr>
        <w:t>5.341.535,84</w:t>
      </w:r>
      <w:r w:rsidR="00B87660" w:rsidRPr="007A7F1D">
        <w:rPr>
          <w:bCs/>
          <w:color w:val="auto"/>
          <w:sz w:val="21"/>
          <w:szCs w:val="21"/>
        </w:rPr>
        <w:t xml:space="preserve">  </w:t>
      </w:r>
      <w:r w:rsidRPr="007A7F1D">
        <w:rPr>
          <w:bCs/>
          <w:color w:val="auto"/>
          <w:sz w:val="21"/>
          <w:szCs w:val="21"/>
        </w:rPr>
        <w:t xml:space="preserve">kn </w:t>
      </w:r>
      <w:r w:rsidR="00B87660" w:rsidRPr="007A7F1D">
        <w:rPr>
          <w:bCs/>
          <w:color w:val="auto"/>
          <w:sz w:val="21"/>
          <w:szCs w:val="21"/>
        </w:rPr>
        <w:t>ili 86,85</w:t>
      </w:r>
      <w:r w:rsidR="003F4F92" w:rsidRPr="007A7F1D">
        <w:rPr>
          <w:bCs/>
          <w:color w:val="auto"/>
          <w:sz w:val="21"/>
          <w:szCs w:val="21"/>
        </w:rPr>
        <w:t xml:space="preserve"> % </w:t>
      </w:r>
      <w:r w:rsidR="003F4F92" w:rsidRPr="007A7F1D">
        <w:rPr>
          <w:color w:val="auto"/>
          <w:sz w:val="21"/>
          <w:szCs w:val="21"/>
        </w:rPr>
        <w:t xml:space="preserve">godišnjeg plana. </w:t>
      </w:r>
    </w:p>
    <w:p w:rsidR="003F4F92" w:rsidRPr="007A7F1D" w:rsidRDefault="003F4F92" w:rsidP="003F4F92">
      <w:pPr>
        <w:pStyle w:val="Default"/>
        <w:jc w:val="both"/>
        <w:rPr>
          <w:color w:val="auto"/>
          <w:sz w:val="21"/>
          <w:szCs w:val="21"/>
        </w:rPr>
      </w:pPr>
      <w:r w:rsidRPr="007A7F1D">
        <w:rPr>
          <w:color w:val="auto"/>
          <w:sz w:val="21"/>
          <w:szCs w:val="21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C593F" w:rsidRPr="007A7F1D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EC6F99" w:rsidRPr="007A7F1D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Razdjel  001    OPĆINSKO VIJEĆE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Glava/ program 00101 Općinsko vijeće</w:t>
                  </w:r>
                </w:p>
              </w:tc>
            </w:tr>
            <w:tr w:rsidR="00EC6F99" w:rsidRPr="007A7F1D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87660" w:rsidRPr="007A7F1D" w:rsidRDefault="00B87660" w:rsidP="00B87660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</w:p>
                <w:p w:rsidR="00B87660" w:rsidRPr="007A7F1D" w:rsidRDefault="00B87660" w:rsidP="00B87660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7A7F1D">
                    <w:rPr>
                      <w:color w:val="auto"/>
                      <w:sz w:val="21"/>
                      <w:szCs w:val="21"/>
                    </w:rPr>
                    <w:t xml:space="preserve">U okviru ove organizacijske cjeline ukupno je realizirano 196.753,43 kn  rashoda, te su realizirani slijedeći  programi i aktivnosti kako slijedi: </w:t>
                  </w:r>
                </w:p>
                <w:p w:rsidR="00B87660" w:rsidRPr="007A7F1D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1001  Općinsko vijeće</w:t>
                  </w:r>
                </w:p>
                <w:p w:rsidR="003F4F92" w:rsidRPr="007A7F1D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A100101   Javna uprava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A100102   Političke stranke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7A7F1D">
                    <w:rPr>
                      <w:b/>
                      <w:color w:val="auto"/>
                      <w:sz w:val="21"/>
                      <w:szCs w:val="21"/>
                    </w:rPr>
                    <w:t>6.2.1.1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. Program: Općinsko vijeće –  realizira</w:t>
                  </w:r>
                  <w:r w:rsidR="00B87660" w:rsidRPr="007A7F1D">
                    <w:rPr>
                      <w:color w:val="auto"/>
                      <w:sz w:val="21"/>
                      <w:szCs w:val="21"/>
                    </w:rPr>
                    <w:t>n je u iznosu 79.168,11 kn ili 100,85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%. Ovaj program obuhvaća rashode za redovan rad općinskog vijeća ( naknade članovima općinsko</w:t>
                  </w:r>
                  <w:r w:rsidR="00841758" w:rsidRPr="007A7F1D">
                    <w:rPr>
                      <w:color w:val="auto"/>
                      <w:sz w:val="21"/>
                      <w:szCs w:val="21"/>
                    </w:rPr>
                    <w:t>g vijeća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), rashode za redovan rad političkih strana</w:t>
                  </w:r>
                  <w:r w:rsidR="00841758" w:rsidRPr="007A7F1D">
                    <w:rPr>
                      <w:color w:val="auto"/>
                      <w:sz w:val="21"/>
                      <w:szCs w:val="21"/>
                    </w:rPr>
                    <w:t>ka.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Ciljevi: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1002  Mjesna samouprava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A100201  Mjesni odbori</w:t>
                  </w:r>
                </w:p>
                <w:p w:rsidR="007D25F2" w:rsidRPr="007A7F1D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A100202  Izbori za Mjesne odbore</w:t>
                  </w: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  <w:r w:rsidRPr="007A7F1D">
                    <w:rPr>
                      <w:b/>
                      <w:color w:val="auto"/>
                      <w:sz w:val="21"/>
                      <w:szCs w:val="21"/>
                    </w:rPr>
                    <w:t>6.2.1.2.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 xml:space="preserve"> Program: Mjesna samouprava -  reali</w:t>
                  </w:r>
                  <w:r w:rsidR="00B87660" w:rsidRPr="007A7F1D">
                    <w:rPr>
                      <w:color w:val="auto"/>
                      <w:sz w:val="21"/>
                      <w:szCs w:val="21"/>
                    </w:rPr>
                    <w:t>ziran je u iznosu od  117.585,32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 xml:space="preserve"> kn ili </w:t>
                  </w:r>
                  <w:r w:rsidR="00B87660" w:rsidRPr="007A7F1D">
                    <w:rPr>
                      <w:color w:val="auto"/>
                      <w:sz w:val="21"/>
                      <w:szCs w:val="21"/>
                    </w:rPr>
                    <w:t>52,65</w:t>
                  </w:r>
                  <w:r w:rsidRPr="007A7F1D">
                    <w:rPr>
                      <w:color w:val="auto"/>
                      <w:sz w:val="21"/>
                      <w:szCs w:val="21"/>
                    </w:rPr>
                    <w:t>%. Ovaj program obuhvaća rashode po mjesnim odborima ( potrošnju plina, električna energija, materijal za tekuće i inv. održavanje komunalne usluge, naknade za rad predsjednicima  i članovi</w:t>
                  </w:r>
                  <w:r w:rsidR="00390682" w:rsidRPr="007A7F1D">
                    <w:rPr>
                      <w:color w:val="auto"/>
                      <w:sz w:val="21"/>
                      <w:szCs w:val="21"/>
                    </w:rPr>
                    <w:t>ma vijeća mjesnog odbora i sl.) , te troškove održavnja izbora za mjesne odbore.</w:t>
                  </w:r>
                </w:p>
                <w:p w:rsidR="003F4F92" w:rsidRPr="007A7F1D" w:rsidRDefault="003F4F92" w:rsidP="00DE5F31">
                  <w:pPr>
                    <w:pStyle w:val="Default"/>
                    <w:jc w:val="both"/>
                    <w:rPr>
                      <w:color w:val="auto"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Ciljevi: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7A7F1D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C593F" w:rsidRPr="007A7F1D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C593F" w:rsidRPr="007A7F1D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EC6F99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2001 Ured načelnika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B74A48" w:rsidRPr="007A7F1D" w:rsidRDefault="003F4F92" w:rsidP="00B74A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6.2.2.1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Program: Ured načelnika  - za redovnu djelatnost u Uredu općinskog nač</w:t>
                  </w:r>
                  <w:r w:rsidR="0039068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elnika realizirano je 353.536,15 kn ili 88,66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%.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Rashodi se odnose na plaće </w:t>
                  </w:r>
                  <w:r w:rsidR="0039068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i naknade za dužnosnike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rashode za</w:t>
                  </w:r>
                  <w:r w:rsidR="0039068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materijalne rashode, dane donacije, tekuće pomoći i sl.</w:t>
                  </w:r>
                </w:p>
                <w:p w:rsidR="00390682" w:rsidRPr="007A7F1D" w:rsidRDefault="00390682" w:rsidP="00B74A4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D13E9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2002 Programi i projekti</w:t>
                  </w:r>
                </w:p>
                <w:p w:rsidR="005F67B5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Aktivnost A200206 Projekt Zaželi</w:t>
                  </w:r>
                </w:p>
                <w:p w:rsidR="003B2907" w:rsidRPr="007A7F1D" w:rsidRDefault="003B2907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B74A4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6.2.2.2.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Programi i projekti – realiziran je proje</w:t>
                  </w:r>
                  <w:r w:rsidR="00390682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kt Zaželi u iznosu od 856.456,84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kn odnosi se na rashode za</w:t>
                  </w:r>
                  <w:r w:rsidR="00161CD7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zaposlene u projektu, materijalne rashode, </w:t>
                  </w:r>
                  <w:r w:rsidR="00390682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troškove prijevoza, </w:t>
                  </w:r>
                  <w:r w:rsidR="00161CD7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nabavku 12 biciklova, uredsku </w:t>
                  </w:r>
                  <w:r w:rsidR="00390682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opremu (2 prijenosna računala, </w:t>
                  </w:r>
                  <w:r w:rsidR="00161CD7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printer, grijelice).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Ciljevi: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Pomoći starijim i nemoćnim osobama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Pokazatelji uspješnosti: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Poboljšanje kvalitete življenja na području općine.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 2003 Dani stradanja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A200105  Obilježavanje dana stradanja</w:t>
                  </w:r>
                </w:p>
                <w:p w:rsidR="00161CD7" w:rsidRPr="007A7F1D" w:rsidRDefault="00161CD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A200302  Dokumentarni film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nije realiziran</w:t>
                  </w:r>
                </w:p>
                <w:p w:rsidR="006A4228" w:rsidRPr="007A7F1D" w:rsidRDefault="006A422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Aktivnost A200303  Spomen obilježja  </w:t>
                  </w:r>
                </w:p>
                <w:p w:rsidR="003B2907" w:rsidRPr="007A7F1D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6.2.2.3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Program: Dani stradanja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</w:t>
                  </w:r>
                  <w:r w:rsidR="00161CD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realiziran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u iznosu od 9.695,91 kn odnose se na troškove reprezentacije i protokola, te na izradu projektne dokumentacije za Spomen obilježje stradalim mjestanima u domovinskom ratu u naselju Bokšić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Ciljevi: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Sačuvati uspomenu na stradanja stanovnika Općine Tompojevci u Domovinskom ratu putem  dana sjeć</w:t>
                  </w:r>
                  <w:r w:rsidR="00161CD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anja, komemoracija i memorijala, te dokumentarnim filmom prikazati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,</w:t>
                  </w:r>
                  <w:r w:rsidR="00161CD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očuvati uspomene i sjećanja na poginule i stradanja stanovništva  u Domovinskom ratu.</w:t>
                  </w:r>
                </w:p>
                <w:p w:rsidR="00AA578B" w:rsidRPr="007A7F1D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A578B" w:rsidRPr="007A7F1D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Program 2004 Dani općine</w:t>
                  </w:r>
                </w:p>
                <w:p w:rsidR="00AA578B" w:rsidRPr="007A7F1D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Aktivnosti A200106  Obilježavanje dana Općine</w:t>
                  </w:r>
                </w:p>
                <w:p w:rsidR="003B2907" w:rsidRPr="007A7F1D" w:rsidRDefault="003B2907" w:rsidP="00AA578B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AA578B" w:rsidRPr="007A7F1D" w:rsidRDefault="00AA578B" w:rsidP="00AA578B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6.2.2.4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. </w:t>
                  </w: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Program: Dani općine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realiziran je u</w:t>
                  </w:r>
                  <w:r w:rsidR="006A4228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iznosu od 9.568,05 kn ili 99,67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%, odnosi se na rashode za reprezentaciju i rashode protokola.</w:t>
                  </w:r>
                </w:p>
                <w:p w:rsidR="00AA578B" w:rsidRPr="007A7F1D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Ciljevi: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Obilježavanje dana povratka na naše područje nakon  Domovinskog rata.</w:t>
                  </w:r>
                </w:p>
                <w:p w:rsidR="00AA578B" w:rsidRPr="007A7F1D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Pokazatelji uspješnosti: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Obilježen dan Općine Tompojevci uz brojna događanja u razdoblju 17.05.-24.05.</w:t>
                  </w:r>
                </w:p>
                <w:p w:rsidR="00AA578B" w:rsidRPr="007A7F1D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rogram 2008 Građevinski objekti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A200801  Rekonstrukc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ija centra za javne inicijative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K200806 Općinska zgrada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- nije realizirana</w:t>
                  </w:r>
                </w:p>
                <w:p w:rsidR="003F4F92" w:rsidRPr="007A7F1D" w:rsidRDefault="00904C2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K200811</w:t>
                  </w:r>
                  <w:r w:rsidR="003F4F9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Dječja igrališta</w:t>
                  </w:r>
                </w:p>
                <w:p w:rsidR="003B2907" w:rsidRPr="007A7F1D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6.2.2.5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Program: Građevinski objekti – reali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zirana je u iznosu od 698.110,39 kn ili 74,70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% od planiranog. Odnosi se  na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rekonstrukciju zgrade za javne inicijative u Tompojevcima  na </w:t>
                  </w:r>
                  <w:r w:rsidR="00904C2B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opremu dječjih igrališta.</w:t>
                  </w:r>
                </w:p>
                <w:p w:rsidR="003F4F92" w:rsidRPr="007A7F1D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3F4F92" w:rsidRPr="007A7F1D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Ciljevi: 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Općine Tompojevci za njihov rad, opremiti dječja igrališta</w:t>
                  </w:r>
                </w:p>
                <w:p w:rsidR="003F4F92" w:rsidRPr="007A7F1D" w:rsidRDefault="003F4F92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Pokazatelji uspješnosti: 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P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ripremljena  proje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ktna dokumentacija za natječaje,</w:t>
                  </w:r>
                  <w:r w:rsidR="00EC1619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započeti radovi na rekonstrukciji zgrade za javne inicijative,</w:t>
                  </w:r>
                  <w:r w:rsidR="00AE443C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 opremljena dječja igrališta sa novim spravama.</w:t>
                  </w:r>
                </w:p>
                <w:p w:rsidR="00EC6F99" w:rsidRPr="007A7F1D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 2009  Prostorno uređenje i unapređenje stanovanja</w:t>
                  </w: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 A200902 Izrada arhitektonskog – urbanističkog programa centra Tompojevca</w:t>
                  </w:r>
                </w:p>
                <w:p w:rsidR="00EC6F99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6.2.2.6</w:t>
                  </w:r>
                  <w:r w:rsidR="00EC6F9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Program: Prostorno uređenje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i unapređenje stanovanja –</w:t>
                  </w:r>
                  <w:r w:rsidR="00EC6F9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realiziran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je u iznosu od 63.500,00 kn</w:t>
                  </w:r>
                  <w:r w:rsidR="00EC6F9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Ciljevi: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Izrada  Urbanističkog plana uređenja naselja Tompojevca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  <w:p w:rsidR="00D10151" w:rsidRPr="007A7F1D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>Pokazatelji uspješnosti:</w:t>
                  </w:r>
                  <w:r w:rsidR="00D10151" w:rsidRPr="007A7F1D"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  <w:t xml:space="preserve"> </w:t>
                  </w: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 xml:space="preserve">Ugovorena je </w:t>
                  </w:r>
                  <w:r w:rsidR="00D10151"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Izrada  Urbanističkog plana uređenja naselja Tompojevca</w:t>
                  </w:r>
                </w:p>
                <w:p w:rsidR="00D10151" w:rsidRPr="007A7F1D" w:rsidRDefault="00D10151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hr-HR"/>
                    </w:rPr>
                  </w:pP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 2014 Obrazovanje</w:t>
                  </w: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A200103 Stipendije</w:t>
                  </w:r>
                  <w:r w:rsidR="00EC1619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 nije realizirana</w:t>
                  </w: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Aktivnost A200106 Nagrada Učenicima</w:t>
                  </w:r>
                </w:p>
                <w:p w:rsidR="00D10151" w:rsidRPr="007A7F1D" w:rsidRDefault="00EC1619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6.2.2.7</w:t>
                  </w:r>
                  <w:r w:rsidR="00B53A87"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. </w:t>
                  </w:r>
                  <w:r w:rsidR="00B53A8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Program: Obrazovanje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–</w:t>
                  </w:r>
                  <w:r w:rsidR="00B53A8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realiziran</w:t>
                  </w:r>
                  <w:r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je u iznsu od 3.000,00 kn</w:t>
                  </w:r>
                  <w:r w:rsidR="00013C22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ili 20,00% od planiranog.</w:t>
                  </w:r>
                </w:p>
                <w:p w:rsidR="00D10151" w:rsidRPr="007A7F1D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D10151" w:rsidRPr="007A7F1D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Ciljevi: </w:t>
                  </w:r>
                  <w:r w:rsidR="005D0C97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>Poticati djecu i mladež na postizanje što boljeg uspjeha prilikom školovanja</w:t>
                  </w:r>
                  <w:r w:rsidR="005D0C97"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</w:t>
                  </w:r>
                </w:p>
                <w:p w:rsidR="00D10151" w:rsidRPr="007A7F1D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7A7F1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Pokazatelji uspješnosti:</w:t>
                  </w:r>
                  <w:r w:rsidR="0083382C" w:rsidRPr="007A7F1D">
                    <w:rPr>
                      <w:rFonts w:ascii="Times New Roman" w:hAnsi="Times New Roman" w:cs="Times New Roman"/>
                      <w:b/>
                      <w:color w:val="FF0000"/>
                      <w:sz w:val="21"/>
                      <w:szCs w:val="21"/>
                    </w:rPr>
                    <w:t xml:space="preserve"> </w:t>
                  </w:r>
                  <w:r w:rsidR="0083382C" w:rsidRPr="007A7F1D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Isplaćena naknada za „Učenika generacije“ 2017/2018 u OŠ Čakovci </w:t>
                  </w:r>
                </w:p>
                <w:p w:rsidR="00EC6F99" w:rsidRPr="007A7F1D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C6F99" w:rsidRPr="007A7F1D" w:rsidRDefault="00EC6F99" w:rsidP="00AE44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C593F" w:rsidRPr="007A7F1D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C593F" w:rsidRPr="007A7F1D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  <w:r w:rsidRPr="007A7F1D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C593F" w:rsidRPr="007A7F1D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3F4F92" w:rsidRPr="007A7F1D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hr-HR"/>
                          </w:rPr>
                        </w:pPr>
                      </w:p>
                    </w:tc>
                  </w:tr>
                </w:tbl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</w:p>
              </w:tc>
            </w:tr>
            <w:tr w:rsidR="00FC593F" w:rsidRPr="007A7F1D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F4F92" w:rsidRPr="007A7F1D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</w:pPr>
                  <w:r w:rsidRPr="007A7F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3F4F92" w:rsidRPr="007A7F1D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</w:tr>
    </w:tbl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lastRenderedPageBreak/>
        <w:t>Aktivnost A300101  Stručno administrativno i tehničko osoblje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A300103 Stručno osposobljavanje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6.2.3.1.</w:t>
      </w:r>
      <w:r w:rsidRPr="007A7F1D">
        <w:rPr>
          <w:rFonts w:ascii="Times New Roman" w:hAnsi="Times New Roman" w:cs="Times New Roman"/>
          <w:sz w:val="21"/>
          <w:szCs w:val="21"/>
        </w:rPr>
        <w:t xml:space="preserve"> Program: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Javna uprava i administracija- real</w:t>
      </w:r>
      <w:r w:rsidR="00013C2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574.862,02 kn ili 90,64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%. Rashodi se odnose na plaće </w:t>
      </w:r>
      <w:r w:rsidRPr="007A7F1D">
        <w:rPr>
          <w:rFonts w:ascii="Times New Roman" w:hAnsi="Times New Roman" w:cs="Times New Roman"/>
          <w:sz w:val="21"/>
          <w:szCs w:val="21"/>
        </w:rPr>
        <w:t>i naknade z</w:t>
      </w:r>
      <w:r w:rsidR="00013C22" w:rsidRPr="007A7F1D">
        <w:rPr>
          <w:rFonts w:ascii="Times New Roman" w:hAnsi="Times New Roman" w:cs="Times New Roman"/>
          <w:sz w:val="21"/>
          <w:szCs w:val="21"/>
        </w:rPr>
        <w:t>a zaposlene,</w:t>
      </w:r>
      <w:r w:rsidRPr="007A7F1D">
        <w:rPr>
          <w:rFonts w:ascii="Times New Roman" w:hAnsi="Times New Roman" w:cs="Times New Roman"/>
          <w:sz w:val="21"/>
          <w:szCs w:val="21"/>
        </w:rPr>
        <w:t xml:space="preserve"> premije osiguranja,  reprezentaciju,  režijske  rashode</w:t>
      </w:r>
      <w:r w:rsidR="00013C22" w:rsidRPr="007A7F1D">
        <w:rPr>
          <w:rFonts w:ascii="Times New Roman" w:hAnsi="Times New Roman" w:cs="Times New Roman"/>
          <w:sz w:val="21"/>
          <w:szCs w:val="21"/>
        </w:rPr>
        <w:t>,usluge odvjetnika i pravnog savjetovanja, računalne usluge,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 ostale materijalne rashode, te na  rashode za djelatnika stručnog osposobljavanja</w:t>
      </w:r>
      <w:r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Ciljevi: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Pravovremeno i učinkovito organiziranje svih aktivnosti, usklađivanje rada i akata  sa 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Zakonima i drugim propisima,  redovno obavljanje zadataka u uredu, te povećanje efikasnosti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istog.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Poslovi u nadležnosti pravovremeno obavljeni. Učinkovito praćenje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ostvarivanja strateških ciljeva. Planiranje, izvršenje i trošenje proračunskih sredstava pod nadzorom.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3002  Socijalna skrb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A300203  Pomoć za podmirenje troškova stanovanja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A300204  Ostale pomoći obiteljima i kućanstvima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A300205  Pomoć za ogrjev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lastRenderedPageBreak/>
        <w:t>6.2.3.2</w:t>
      </w:r>
      <w:r w:rsidRPr="007A7F1D">
        <w:rPr>
          <w:rFonts w:ascii="Times New Roman" w:hAnsi="Times New Roman" w:cs="Times New Roman"/>
          <w:sz w:val="21"/>
          <w:szCs w:val="21"/>
        </w:rPr>
        <w:t>. Program: Socijalna skrb – rea</w:t>
      </w:r>
      <w:r w:rsidR="00013C22" w:rsidRPr="007A7F1D">
        <w:rPr>
          <w:rFonts w:ascii="Times New Roman" w:hAnsi="Times New Roman" w:cs="Times New Roman"/>
          <w:sz w:val="21"/>
          <w:szCs w:val="21"/>
        </w:rPr>
        <w:t>liziran je u iznosu od 124.191,55 kn ili 85,38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Ovaj program uključuje  slijedeće aktivnosti: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Pomoć za podmirenje troškova stanovanja re</w:t>
      </w:r>
      <w:r w:rsidR="003B2907" w:rsidRPr="007A7F1D">
        <w:rPr>
          <w:rFonts w:ascii="Times New Roman" w:hAnsi="Times New Roman" w:cs="Times New Roman"/>
          <w:sz w:val="21"/>
          <w:szCs w:val="21"/>
        </w:rPr>
        <w:t>alizirana je u izn</w:t>
      </w:r>
      <w:r w:rsidR="00013C22" w:rsidRPr="007A7F1D">
        <w:rPr>
          <w:rFonts w:ascii="Times New Roman" w:hAnsi="Times New Roman" w:cs="Times New Roman"/>
          <w:sz w:val="21"/>
          <w:szCs w:val="21"/>
        </w:rPr>
        <w:t>osu  19.312,40 kn  ili 80,47</w:t>
      </w:r>
      <w:r w:rsidRPr="007A7F1D">
        <w:rPr>
          <w:rFonts w:ascii="Times New Roman" w:hAnsi="Times New Roman" w:cs="Times New Roman"/>
          <w:sz w:val="21"/>
          <w:szCs w:val="21"/>
        </w:rPr>
        <w:t xml:space="preserve"> %.  Ova aktivnost  uključuje  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novčane </w:t>
      </w:r>
      <w:r w:rsidRPr="007A7F1D">
        <w:rPr>
          <w:rFonts w:ascii="Times New Roman" w:hAnsi="Times New Roman" w:cs="Times New Roman"/>
          <w:sz w:val="21"/>
          <w:szCs w:val="21"/>
        </w:rPr>
        <w:t>naknade za socijalno ugrožene osobe.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Ostale pomoći obiteljima i kućanstvim</w:t>
      </w:r>
      <w:r w:rsidR="003B2907" w:rsidRPr="007A7F1D">
        <w:rPr>
          <w:rFonts w:ascii="Times New Roman" w:hAnsi="Times New Roman" w:cs="Times New Roman"/>
          <w:sz w:val="21"/>
          <w:szCs w:val="21"/>
        </w:rPr>
        <w:t>a real</w:t>
      </w:r>
      <w:r w:rsidR="00013C22" w:rsidRPr="007A7F1D">
        <w:rPr>
          <w:rFonts w:ascii="Times New Roman" w:hAnsi="Times New Roman" w:cs="Times New Roman"/>
          <w:sz w:val="21"/>
          <w:szCs w:val="21"/>
        </w:rPr>
        <w:t>izirane su u iznosu od 94.429,15 kn ili 85,07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 uklju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čuje </w:t>
      </w:r>
      <w:r w:rsidRPr="007A7F1D">
        <w:rPr>
          <w:rFonts w:ascii="Times New Roman" w:hAnsi="Times New Roman" w:cs="Times New Roman"/>
          <w:sz w:val="21"/>
          <w:szCs w:val="21"/>
        </w:rPr>
        <w:t xml:space="preserve"> pomoći za novorođenu djecu, </w:t>
      </w:r>
      <w:r w:rsidR="003B2907" w:rsidRPr="007A7F1D">
        <w:rPr>
          <w:rFonts w:ascii="Times New Roman" w:hAnsi="Times New Roman" w:cs="Times New Roman"/>
          <w:sz w:val="21"/>
          <w:szCs w:val="21"/>
        </w:rPr>
        <w:t>jednokratne pomoći</w:t>
      </w:r>
      <w:r w:rsidRPr="007A7F1D">
        <w:rPr>
          <w:rFonts w:ascii="Times New Roman" w:hAnsi="Times New Roman" w:cs="Times New Roman"/>
          <w:sz w:val="21"/>
          <w:szCs w:val="21"/>
        </w:rPr>
        <w:t xml:space="preserve"> i sufinanciranje karata za prijevoz  srednjoškolaca</w:t>
      </w:r>
      <w:r w:rsidR="004B0BB5" w:rsidRPr="007A7F1D">
        <w:rPr>
          <w:rFonts w:ascii="Times New Roman" w:hAnsi="Times New Roman" w:cs="Times New Roman"/>
          <w:sz w:val="21"/>
          <w:szCs w:val="21"/>
        </w:rPr>
        <w:t>, kupovinu božićnih paketića za predškolsku i školsku djecu, potpora za nabavu školskih knjiga za učenike OŠ.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c). Pomoć za ogrjev 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 - 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hAnsi="Times New Roman" w:cs="Times New Roman"/>
          <w:sz w:val="21"/>
          <w:szCs w:val="21"/>
        </w:rPr>
        <w:t xml:space="preserve">realiziran je </w:t>
      </w:r>
      <w:r w:rsidR="004B0BB5" w:rsidRPr="007A7F1D">
        <w:rPr>
          <w:rFonts w:ascii="Times New Roman" w:hAnsi="Times New Roman" w:cs="Times New Roman"/>
          <w:sz w:val="21"/>
          <w:szCs w:val="21"/>
        </w:rPr>
        <w:t>u iznosi od 10.450,00 kn ili 100,00%</w:t>
      </w:r>
    </w:p>
    <w:p w:rsidR="003B2907" w:rsidRPr="007A7F1D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 xml:space="preserve">Ciljevi: </w:t>
      </w:r>
      <w:r w:rsidRPr="007A7F1D">
        <w:rPr>
          <w:rFonts w:ascii="Times New Roman" w:hAnsi="Times New Roman" w:cs="Times New Roman"/>
          <w:sz w:val="21"/>
          <w:szCs w:val="21"/>
        </w:rPr>
        <w:t>Pomagati obiteljima slabijeg imovnog stanja u vidu plaćanja režijskih troškova,  podjele jednokratnih pomo</w:t>
      </w:r>
      <w:r w:rsidR="003B2907" w:rsidRPr="007A7F1D">
        <w:rPr>
          <w:rFonts w:ascii="Times New Roman" w:hAnsi="Times New Roman" w:cs="Times New Roman"/>
          <w:sz w:val="21"/>
          <w:szCs w:val="21"/>
        </w:rPr>
        <w:t xml:space="preserve">ći,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sufinanciranje karata svim srednjoškolcima, pomoć za  svako  novorođeno dijete i sl.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svi zahtjevi riješeni u propisanom roku, korisnici socijalne skrbi pravovremeno ostvaruju svoja prava. Pomoći sukladno planiranim sredstvima.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3003  Održavanje komunalne infrastrukture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Aktivnost A300304 </w:t>
      </w:r>
      <w:r w:rsidRPr="007A7F1D">
        <w:rPr>
          <w:rFonts w:ascii="Times New Roman" w:hAnsi="Times New Roman" w:cs="Times New Roman"/>
          <w:sz w:val="21"/>
          <w:szCs w:val="21"/>
        </w:rPr>
        <w:t>Održavanje nerazvrstanih cesta u zimskom razdoblju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A300305  Održavanje nerazvrstanih cesta redovno i izvanredno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T300301  Održavanje javne rasvjete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T300303  Održavanje javne površine</w:t>
      </w:r>
    </w:p>
    <w:p w:rsidR="003F4F92" w:rsidRPr="007A7F1D" w:rsidRDefault="003F4F92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T300304  Održavanje  groblja</w:t>
      </w:r>
    </w:p>
    <w:p w:rsidR="003B2907" w:rsidRPr="007A7F1D" w:rsidRDefault="003B2907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T300304  Održavanje reciklažnog dvorišta</w:t>
      </w:r>
    </w:p>
    <w:p w:rsidR="002041CC" w:rsidRPr="007A7F1D" w:rsidRDefault="002041CC" w:rsidP="003F4F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6.2.3.3</w:t>
      </w:r>
      <w:r w:rsidRPr="007A7F1D">
        <w:rPr>
          <w:rFonts w:ascii="Times New Roman" w:hAnsi="Times New Roman" w:cs="Times New Roman"/>
          <w:sz w:val="21"/>
          <w:szCs w:val="21"/>
        </w:rPr>
        <w:t xml:space="preserve">.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Program:  Održavanje komunalne infrastrukture – real</w:t>
      </w:r>
      <w:r w:rsidR="004B0BB5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739.179,42 kn ili 88,04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 od planiranog.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  <w:r w:rsidRPr="007A7F1D">
        <w:rPr>
          <w:rFonts w:ascii="Times New Roman" w:hAnsi="Times New Roman" w:cs="Times New Roman"/>
          <w:sz w:val="21"/>
          <w:szCs w:val="21"/>
        </w:rPr>
        <w:t>Ovaj program uključuje slijedeće aktivnosti: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Održavanje nerazvrstanih cesta u zimskom razdoblju  re</w:t>
      </w:r>
      <w:r w:rsidR="004B0BB5" w:rsidRPr="007A7F1D">
        <w:rPr>
          <w:rFonts w:ascii="Times New Roman" w:hAnsi="Times New Roman" w:cs="Times New Roman"/>
          <w:sz w:val="21"/>
          <w:szCs w:val="21"/>
        </w:rPr>
        <w:t>aliziran je u iznosu od 12.627,75 kn  ili 84,1</w:t>
      </w:r>
      <w:r w:rsidR="00B12DDA" w:rsidRPr="007A7F1D">
        <w:rPr>
          <w:rFonts w:ascii="Times New Roman" w:hAnsi="Times New Roman" w:cs="Times New Roman"/>
          <w:sz w:val="21"/>
          <w:szCs w:val="21"/>
        </w:rPr>
        <w:t>9</w:t>
      </w:r>
      <w:r w:rsidRPr="007A7F1D">
        <w:rPr>
          <w:rFonts w:ascii="Times New Roman" w:hAnsi="Times New Roman" w:cs="Times New Roman"/>
          <w:sz w:val="21"/>
          <w:szCs w:val="21"/>
        </w:rPr>
        <w:t xml:space="preserve"> % rashodi se odnose  na komunalne usluge (čišćenje nerazvrstanih cesta u zimskom periodu).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Održavanje nerazvrstanih ce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sta redovno i izvanredno – </w:t>
      </w:r>
      <w:r w:rsidRPr="007A7F1D">
        <w:rPr>
          <w:rFonts w:ascii="Times New Roman" w:hAnsi="Times New Roman" w:cs="Times New Roman"/>
          <w:sz w:val="21"/>
          <w:szCs w:val="21"/>
        </w:rPr>
        <w:t>realizirano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 je u iznosu od 17.850,00</w:t>
      </w:r>
      <w:r w:rsidR="00D83326" w:rsidRPr="007A7F1D">
        <w:rPr>
          <w:rFonts w:ascii="Times New Roman" w:hAnsi="Times New Roman" w:cs="Times New Roman"/>
          <w:sz w:val="21"/>
          <w:szCs w:val="21"/>
        </w:rPr>
        <w:t xml:space="preserve"> kn ili 51,00%.</w:t>
      </w:r>
      <w:r w:rsidR="004B0BB5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="00D83326" w:rsidRPr="007A7F1D">
        <w:rPr>
          <w:rFonts w:ascii="Times New Roman" w:hAnsi="Times New Roman" w:cs="Times New Roman"/>
          <w:sz w:val="21"/>
          <w:szCs w:val="21"/>
        </w:rPr>
        <w:t>O</w:t>
      </w:r>
      <w:r w:rsidR="004B0BB5" w:rsidRPr="007A7F1D">
        <w:rPr>
          <w:rFonts w:ascii="Times New Roman" w:hAnsi="Times New Roman" w:cs="Times New Roman"/>
          <w:sz w:val="21"/>
          <w:szCs w:val="21"/>
        </w:rPr>
        <w:t>dnosi se na zatvaranje udarnih rupa na izlazu Sotinačke ulice prema groblju u Berku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Održavanje javne rasvjete – real</w:t>
      </w:r>
      <w:r w:rsidR="004B0BB5" w:rsidRPr="007A7F1D">
        <w:rPr>
          <w:rFonts w:ascii="Times New Roman" w:hAnsi="Times New Roman" w:cs="Times New Roman"/>
          <w:sz w:val="21"/>
          <w:szCs w:val="21"/>
        </w:rPr>
        <w:t>izirana je u iznosu od 73.015,44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 ili </w:t>
      </w:r>
      <w:r w:rsidR="004B0BB5" w:rsidRPr="007A7F1D">
        <w:rPr>
          <w:rFonts w:ascii="Times New Roman" w:hAnsi="Times New Roman" w:cs="Times New Roman"/>
          <w:sz w:val="21"/>
          <w:szCs w:val="21"/>
        </w:rPr>
        <w:t>108,98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rashodi se odnose na  potrošnju električne energij</w:t>
      </w:r>
      <w:r w:rsidR="00B12DDA" w:rsidRPr="007A7F1D">
        <w:rPr>
          <w:rFonts w:ascii="Times New Roman" w:hAnsi="Times New Roman" w:cs="Times New Roman"/>
          <w:sz w:val="21"/>
          <w:szCs w:val="21"/>
        </w:rPr>
        <w:t>e</w:t>
      </w:r>
      <w:r w:rsidR="00D83326" w:rsidRPr="007A7F1D">
        <w:rPr>
          <w:rFonts w:ascii="Times New Roman" w:hAnsi="Times New Roman" w:cs="Times New Roman"/>
          <w:sz w:val="21"/>
          <w:szCs w:val="21"/>
        </w:rPr>
        <w:t xml:space="preserve"> i usluge održavanja javne rasvjete</w:t>
      </w:r>
      <w:r w:rsidR="00B12DDA"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d). Održavanje javne površine - realiz</w:t>
      </w:r>
      <w:r w:rsidR="00D83326" w:rsidRPr="007A7F1D">
        <w:rPr>
          <w:rFonts w:ascii="Times New Roman" w:hAnsi="Times New Roman" w:cs="Times New Roman"/>
          <w:sz w:val="21"/>
          <w:szCs w:val="21"/>
        </w:rPr>
        <w:t>irana je u iznosu od 604.062,64 kn ili 92,36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uključuje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 rashode za ugovor o djelu, rashode za   zaposlene, materijal za inv. održavanje strojeva, te usluge za inv. održavanje istih, motorni benzin, obvezan zdravstveni pregled  djelatnika</w:t>
      </w:r>
      <w:r w:rsidR="00D83326" w:rsidRPr="007A7F1D">
        <w:rPr>
          <w:rFonts w:ascii="Times New Roman" w:hAnsi="Times New Roman" w:cs="Times New Roman"/>
          <w:sz w:val="21"/>
          <w:szCs w:val="21"/>
        </w:rPr>
        <w:t>,</w:t>
      </w:r>
      <w:r w:rsidRPr="007A7F1D">
        <w:rPr>
          <w:rFonts w:ascii="Times New Roman" w:hAnsi="Times New Roman" w:cs="Times New Roman"/>
          <w:sz w:val="21"/>
          <w:szCs w:val="21"/>
        </w:rPr>
        <w:t xml:space="preserve"> te </w:t>
      </w:r>
      <w:r w:rsidR="00B12DDA" w:rsidRPr="007A7F1D">
        <w:rPr>
          <w:rFonts w:ascii="Times New Roman" w:hAnsi="Times New Roman" w:cs="Times New Roman"/>
          <w:sz w:val="21"/>
          <w:szCs w:val="21"/>
        </w:rPr>
        <w:t xml:space="preserve">osposobljavanje za rad istih, kupovinu trimera </w:t>
      </w:r>
      <w:r w:rsidRPr="007A7F1D">
        <w:rPr>
          <w:rFonts w:ascii="Times New Roman" w:hAnsi="Times New Roman" w:cs="Times New Roman"/>
          <w:sz w:val="21"/>
          <w:szCs w:val="21"/>
        </w:rPr>
        <w:t>i sl.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e).Održavanje groblja –real</w:t>
      </w:r>
      <w:r w:rsidR="00206B02" w:rsidRPr="007A7F1D">
        <w:rPr>
          <w:rFonts w:ascii="Times New Roman" w:hAnsi="Times New Roman" w:cs="Times New Roman"/>
          <w:sz w:val="21"/>
          <w:szCs w:val="21"/>
        </w:rPr>
        <w:t xml:space="preserve">izirano je u iznosu od </w:t>
      </w:r>
      <w:r w:rsidR="00D83326" w:rsidRPr="007A7F1D">
        <w:rPr>
          <w:rFonts w:ascii="Times New Roman" w:hAnsi="Times New Roman" w:cs="Times New Roman"/>
          <w:sz w:val="21"/>
          <w:szCs w:val="21"/>
        </w:rPr>
        <w:t>18.519,54 kn ili 47,4</w:t>
      </w:r>
      <w:r w:rsidR="00206B02" w:rsidRPr="007A7F1D">
        <w:rPr>
          <w:rFonts w:ascii="Times New Roman" w:hAnsi="Times New Roman" w:cs="Times New Roman"/>
          <w:sz w:val="21"/>
          <w:szCs w:val="21"/>
        </w:rPr>
        <w:t>9</w:t>
      </w:r>
      <w:r w:rsidRPr="007A7F1D">
        <w:rPr>
          <w:rFonts w:ascii="Times New Roman" w:hAnsi="Times New Roman" w:cs="Times New Roman"/>
          <w:sz w:val="21"/>
          <w:szCs w:val="21"/>
        </w:rPr>
        <w:t xml:space="preserve">% uključuje rashode za režijske </w:t>
      </w:r>
      <w:r w:rsidR="00206B02" w:rsidRPr="007A7F1D">
        <w:rPr>
          <w:rFonts w:ascii="Times New Roman" w:hAnsi="Times New Roman" w:cs="Times New Roman"/>
          <w:sz w:val="21"/>
          <w:szCs w:val="21"/>
        </w:rPr>
        <w:t xml:space="preserve">troškove mrtvačnica, </w:t>
      </w:r>
      <w:r w:rsidRPr="007A7F1D">
        <w:rPr>
          <w:rFonts w:ascii="Times New Roman" w:hAnsi="Times New Roman" w:cs="Times New Roman"/>
          <w:sz w:val="21"/>
          <w:szCs w:val="21"/>
        </w:rPr>
        <w:t xml:space="preserve">  materijal za inv. održavanje strojeva, te usluge za inv. održavanje istih, motorni benzin i sl.</w:t>
      </w:r>
    </w:p>
    <w:p w:rsidR="00D83326" w:rsidRPr="007A7F1D" w:rsidRDefault="00D83326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f). Održavanje reciklažnog dvorišta – realiziranom je u iznosu od 13.104,05 kn ili 44,02% od planiranog odnosi se na režijske troškove i zbrinjavanje opasnog otpada.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C593F" w:rsidRPr="007A7F1D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F92" w:rsidRPr="007A7F1D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7A7F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  <w:t xml:space="preserve">Ciljevi: </w:t>
            </w:r>
            <w:r w:rsidRPr="007A7F1D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Podići razinu kvalitete komunalne infrastrukture i kvalitetu življenja po naseljima.</w:t>
            </w:r>
          </w:p>
          <w:p w:rsidR="003F4F92" w:rsidRPr="007A7F1D" w:rsidRDefault="00206B0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</w:pPr>
            <w:r w:rsidRPr="007A7F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hr-HR"/>
              </w:rPr>
              <w:t xml:space="preserve">Pokazatelji uspješnosti: </w:t>
            </w:r>
            <w:r w:rsidR="003F4F92" w:rsidRPr="007A7F1D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Javna rasvjeta se održava u funkcionalnom stanju. Javne površine  i groblja redovno održavane</w:t>
            </w:r>
            <w:r w:rsidR="00D83326" w:rsidRPr="007A7F1D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, omogućeno redovno prikupljanje otpada od građana općine.</w:t>
            </w:r>
          </w:p>
          <w:p w:rsidR="003F4F92" w:rsidRPr="007A7F1D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</w:tc>
      </w:tr>
    </w:tbl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3004  Gradnja objekata i uređaja  komunalne infrastrukture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Aktivnost K300401 Nerazvrstane ceste</w:t>
      </w:r>
    </w:p>
    <w:p w:rsidR="00206B02" w:rsidRPr="007A7F1D" w:rsidRDefault="00206B0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Aktivnost K300404 Komunalna oprema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Aktivnost K300409  Vodovodna mreža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6.2.3.4.</w:t>
      </w:r>
      <w:r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Program:  Gradnja objekata i uređaja  komunalne infrastrukture – real</w:t>
      </w:r>
      <w:r w:rsidR="00D83326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1.118.916,25  kn  ili 91,25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 od planiranog</w:t>
      </w:r>
      <w:r w:rsidRPr="007A7F1D">
        <w:rPr>
          <w:rFonts w:ascii="Times New Roman" w:hAnsi="Times New Roman" w:cs="Times New Roman"/>
          <w:sz w:val="21"/>
          <w:szCs w:val="21"/>
        </w:rPr>
        <w:t xml:space="preserve"> Ovaj program uključuje slijedeće aktivnosti</w:t>
      </w: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a). Nerazvrstane ceste 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–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realizirane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u iznosu od 1.018.383,78 kn ili 90,47% od plana, odnose se na</w:t>
      </w:r>
      <w:r w:rsidR="00EB7273" w:rsidRPr="007A7F1D">
        <w:rPr>
          <w:rFonts w:ascii="Times New Roman" w:hAnsi="Times New Roman" w:cs="Times New Roman"/>
          <w:sz w:val="21"/>
          <w:szCs w:val="21"/>
        </w:rPr>
        <w:t xml:space="preserve"> rekonstrukciju cesta u naseljima općine Tompojevci</w:t>
      </w:r>
    </w:p>
    <w:p w:rsidR="00206B02" w:rsidRPr="007A7F1D" w:rsidRDefault="00206B02" w:rsidP="003F4F92">
      <w:pPr>
        <w:spacing w:after="0" w:line="2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b). Komunalna oprema – nije realizirano</w:t>
      </w:r>
    </w:p>
    <w:p w:rsidR="003F4F92" w:rsidRPr="007A7F1D" w:rsidRDefault="003F4F92" w:rsidP="003F4F92">
      <w:pPr>
        <w:spacing w:after="0" w:line="2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sz w:val="21"/>
          <w:szCs w:val="21"/>
        </w:rPr>
        <w:lastRenderedPageBreak/>
        <w:t>b).</w:t>
      </w:r>
      <w:r w:rsidR="00206B0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Vodovodna mreža </w:t>
      </w:r>
      <w:r w:rsidR="005D433E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- </w:t>
      </w:r>
      <w:r w:rsidR="00206B0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izvršen je prijenos sredstava Vodovodu gada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Vukovara u iznosu od 100.532,47 </w:t>
      </w:r>
      <w:r w:rsidR="00206B0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kn za izvršene radove na rekonstrukciji vodoopskrbnog cjevovoda  u naselju Bokšić</w:t>
      </w:r>
      <w:r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: Izgradnja objekata komunalne infrastrukture i osiguranja uvjeta za održivi razvitak komunalnih djelatnosti i kvalitete stanovanja. 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Izvršenje programa: 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Izvršena rekonstrukcija ceste Sotinačke ulice do groblja i parkiralište u Berku, završen spoj Rusinske ulice i S. Hajduka u Mikluševcima, počeli radovi spoj ulice Z. Batakovića i 204. Brigade u Mikluševcima ,napravljena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EB7273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rekonstrukciju vodoopskrbnog cjevovoda u naselju Bošić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5D433E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(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općina  20% sufinancirala rekonstrukciju</w:t>
      </w:r>
      <w:r w:rsidR="005D433E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)</w:t>
      </w:r>
      <w:r w:rsidR="00EC6F99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3005  Promicanje kulture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A300505  Kulturne manifestacije u općini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A300506  Kulturno umjetnički amaterizam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A300507  Sufinanciranje rada bibliobusa</w:t>
      </w:r>
    </w:p>
    <w:p w:rsidR="00CD0B7A" w:rsidRPr="007A7F1D" w:rsidRDefault="00CD0B7A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6.2.3.5.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 Promicanje kulture rea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liziran je u iznosu od 39.787,50 kn ili 79,58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%. Ovaj program se sastoji od više aktivnosti: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Kulturne manifestacije u općin</w:t>
      </w:r>
      <w:r w:rsidR="00CD0B7A" w:rsidRPr="007A7F1D">
        <w:rPr>
          <w:rFonts w:ascii="Times New Roman" w:hAnsi="Times New Roman" w:cs="Times New Roman"/>
          <w:sz w:val="21"/>
          <w:szCs w:val="21"/>
        </w:rPr>
        <w:t>i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– realizirana je u iznosu od 15.000,00 kn ili 75,</w:t>
      </w:r>
      <w:r w:rsidRPr="007A7F1D">
        <w:rPr>
          <w:rFonts w:ascii="Times New Roman" w:hAnsi="Times New Roman" w:cs="Times New Roman"/>
          <w:sz w:val="21"/>
          <w:szCs w:val="21"/>
        </w:rPr>
        <w:t>00 % rashodi se odnose na transfere.</w:t>
      </w:r>
    </w:p>
    <w:p w:rsidR="00CD0B7A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 Kulturno umjetnički amaterizam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- </w:t>
      </w:r>
      <w:r w:rsidRPr="007A7F1D">
        <w:rPr>
          <w:rFonts w:ascii="Times New Roman" w:hAnsi="Times New Roman" w:cs="Times New Roman"/>
          <w:sz w:val="21"/>
          <w:szCs w:val="21"/>
        </w:rPr>
        <w:t xml:space="preserve">realiziran </w:t>
      </w:r>
      <w:r w:rsidR="0001219C" w:rsidRPr="007A7F1D">
        <w:rPr>
          <w:rFonts w:ascii="Times New Roman" w:hAnsi="Times New Roman" w:cs="Times New Roman"/>
          <w:sz w:val="21"/>
          <w:szCs w:val="21"/>
        </w:rPr>
        <w:t>je u iznosu od 14.787,50 kn ili 73,93%, rashodi se odnose na transfere.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 Sufinanciranje rada biblio</w:t>
      </w:r>
      <w:r w:rsidR="00CD0B7A" w:rsidRPr="007A7F1D">
        <w:rPr>
          <w:rFonts w:ascii="Times New Roman" w:hAnsi="Times New Roman" w:cs="Times New Roman"/>
          <w:sz w:val="21"/>
          <w:szCs w:val="21"/>
        </w:rPr>
        <w:t>busa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realizirana je u iznosu od  10.000,00 kn ili 100</w:t>
      </w:r>
      <w:r w:rsidRPr="007A7F1D">
        <w:rPr>
          <w:rFonts w:ascii="Times New Roman" w:hAnsi="Times New Roman" w:cs="Times New Roman"/>
          <w:sz w:val="21"/>
          <w:szCs w:val="21"/>
        </w:rPr>
        <w:t>,00% rashodi se odnose na transfere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Poticati kulturne djelatnosti, njegovati tradiciju i običaje.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3006  Sport i rekreacija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A300608  Nogometni klubovi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A300609  Ostale sportske udruge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A300610  Sportske manifestacije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6.2.3.6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Sport i rekreacija rea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liziran je u iznosu od 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59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.000,00 kn ili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92,19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%. Program se sastoji od više aktivnosti i to: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 Nogometni klubovi –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od 54.000,00 kn ili 10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0,00 %,  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 na transfere.</w:t>
      </w:r>
    </w:p>
    <w:p w:rsidR="0001219C" w:rsidRPr="007A7F1D" w:rsidRDefault="003F4F92" w:rsidP="0001219C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 Ostale sportske udruge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– </w:t>
      </w:r>
      <w:r w:rsidR="0001219C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realiziran je u iznosu od  1.000,00 kn ili 20,00 %,  </w:t>
      </w:r>
      <w:r w:rsidR="0001219C" w:rsidRPr="007A7F1D">
        <w:rPr>
          <w:rFonts w:ascii="Times New Roman" w:hAnsi="Times New Roman" w:cs="Times New Roman"/>
          <w:sz w:val="21"/>
          <w:szCs w:val="21"/>
        </w:rPr>
        <w:t xml:space="preserve"> rashodi se odnose 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 Sportske manifestacije</w:t>
      </w:r>
      <w:r w:rsidR="005C307F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od 4.000,00 kn ili 80,00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Poticati sportske djelatnosti, unapređenje kvalitete života i razvoj sportske infrastrukture.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: Raspored sredstava udrugama sukladno planiranim sredstvima.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Program 3007 Javne potrebe ostalih udruga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A300702 Briga za djecu i mlade, braniteljsku populaciju, te osobe treće životne dobi i dr.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6.2.3.7.</w:t>
      </w:r>
      <w:r w:rsidRPr="007A7F1D">
        <w:rPr>
          <w:rFonts w:ascii="Times New Roman" w:hAnsi="Times New Roman" w:cs="Times New Roman"/>
          <w:sz w:val="21"/>
          <w:szCs w:val="21"/>
        </w:rPr>
        <w:t xml:space="preserve"> Program: Javne potrebe ostalih udru</w:t>
      </w:r>
      <w:r w:rsidR="005C307F" w:rsidRPr="007A7F1D">
        <w:rPr>
          <w:rFonts w:ascii="Times New Roman" w:hAnsi="Times New Roman" w:cs="Times New Roman"/>
          <w:sz w:val="21"/>
          <w:szCs w:val="21"/>
        </w:rPr>
        <w:t>ga</w:t>
      </w:r>
      <w:r w:rsidR="00DF3042" w:rsidRPr="007A7F1D">
        <w:rPr>
          <w:rFonts w:ascii="Times New Roman" w:hAnsi="Times New Roman" w:cs="Times New Roman"/>
          <w:sz w:val="21"/>
          <w:szCs w:val="21"/>
        </w:rPr>
        <w:t xml:space="preserve"> – realiziran je u iznosu od 23.000,00 kn ili 100,00</w:t>
      </w:r>
      <w:r w:rsidRPr="007A7F1D">
        <w:rPr>
          <w:rFonts w:ascii="Times New Roman" w:hAnsi="Times New Roman" w:cs="Times New Roman"/>
          <w:sz w:val="21"/>
          <w:szCs w:val="21"/>
        </w:rPr>
        <w:t xml:space="preserve"> % rashodi se odnose na transfere.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Poboljšanje uvjeta u oblasti brige za djecu i mladež, za starije osobe koje sebe pronalaze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 xml:space="preserve"> kroz razne aktivnosti u udrugama.</w:t>
      </w:r>
    </w:p>
    <w:p w:rsidR="003F4F92" w:rsidRPr="007A7F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raspored sredstava svim  udrugama  sukladno planiranim sredstvima</w:t>
      </w: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3008  Razvoj civilnog društva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A300801  Ured za međunarodnu suradnju TINTL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A300806  Udruga potrošača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A300811  Vjerske zajednice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A300816  Sufinanciranje LAG-a</w:t>
      </w:r>
    </w:p>
    <w:p w:rsidR="005E7C26" w:rsidRPr="007A7F1D" w:rsidRDefault="005E7C26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6.2.3.8</w:t>
      </w:r>
      <w:r w:rsidRPr="007A7F1D">
        <w:rPr>
          <w:rFonts w:ascii="Times New Roman" w:hAnsi="Times New Roman" w:cs="Times New Roman"/>
          <w:sz w:val="21"/>
          <w:szCs w:val="21"/>
        </w:rPr>
        <w:t xml:space="preserve">.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Program:  Razvoj civilnog društva</w:t>
      </w:r>
      <w:r w:rsidRPr="007A7F1D">
        <w:rPr>
          <w:rFonts w:ascii="Times New Roman" w:hAnsi="Times New Roman" w:cs="Times New Roman"/>
          <w:sz w:val="21"/>
          <w:szCs w:val="21"/>
        </w:rPr>
        <w:t xml:space="preserve">– </w:t>
      </w:r>
      <w:r w:rsidR="00DF3042" w:rsidRPr="007A7F1D">
        <w:rPr>
          <w:rFonts w:ascii="Times New Roman" w:hAnsi="Times New Roman" w:cs="Times New Roman"/>
          <w:sz w:val="21"/>
          <w:szCs w:val="21"/>
        </w:rPr>
        <w:t>realiziran je u iznosu od 83.600,00 kn ili 98,82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Ovaj program uključuje slijedeće aktivnosti: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 Ured za međunarodnu suradnju TINTL -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</w:t>
      </w:r>
      <w:r w:rsidR="00DF304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su od 50.000,00 kn ili 10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0,00 %,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Udruga potrošača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– </w:t>
      </w:r>
      <w:r w:rsidR="00DF304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realizirana je u iznosu od 3.600,00 kn ili 78,26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%  rashodi se odnose na transfere. </w:t>
      </w:r>
    </w:p>
    <w:p w:rsidR="00DF3042" w:rsidRPr="007A7F1D" w:rsidRDefault="003F4F92" w:rsidP="00DF304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c). Vjerske zajednice –</w:t>
      </w:r>
      <w:r w:rsidR="00DF3042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="005C307F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DF3042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realizirana je u iznosu od 15.000,00 kn ili 100,00%  rashodi se odnose na transfere. 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d).  Sufinanciranje LAG-a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od 15.000,00 kn ili 100,00 %,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transfere.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Praćenje natječaja, priprema i prijavljivanje projekata na isti.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Raspored sredstava svim  udrugama  sukladno planiranim sredstvima</w:t>
      </w: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</w:t>
      </w:r>
      <w:r w:rsidRPr="007A7F1D">
        <w:rPr>
          <w:rFonts w:ascii="Times New Roman" w:hAnsi="Times New Roman" w:cs="Times New Roman"/>
          <w:sz w:val="21"/>
          <w:szCs w:val="21"/>
        </w:rPr>
        <w:t xml:space="preserve"> Jačanje razvoja ruralnih prostora Općine Tompojevci putem suradnje s drugim JLS i organizacijama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3009  Predškolski odgoj, osnovno, srednje i visoko obrazovanje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A300901  Predškolski odgoj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A300902  Osnovna škola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6.2.3.9.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 Predškolski odgoj, osnovno, srednje i visoko obrazovanje</w:t>
      </w:r>
      <w:r w:rsidRPr="007A7F1D">
        <w:rPr>
          <w:rFonts w:ascii="Times New Roman" w:hAnsi="Times New Roman" w:cs="Times New Roman"/>
          <w:sz w:val="21"/>
          <w:szCs w:val="21"/>
        </w:rPr>
        <w:t>– rea</w:t>
      </w:r>
      <w:r w:rsidR="00AA7904" w:rsidRPr="007A7F1D">
        <w:rPr>
          <w:rFonts w:ascii="Times New Roman" w:hAnsi="Times New Roman" w:cs="Times New Roman"/>
          <w:sz w:val="21"/>
          <w:szCs w:val="21"/>
        </w:rPr>
        <w:t>liziran je u iznosu od 66.858,30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 ili </w:t>
      </w:r>
      <w:r w:rsidR="00AA7904" w:rsidRPr="007A7F1D">
        <w:rPr>
          <w:rFonts w:ascii="Times New Roman" w:hAnsi="Times New Roman" w:cs="Times New Roman"/>
          <w:sz w:val="21"/>
          <w:szCs w:val="21"/>
        </w:rPr>
        <w:t>82,03</w:t>
      </w:r>
      <w:r w:rsidRPr="007A7F1D">
        <w:rPr>
          <w:rFonts w:ascii="Times New Roman" w:hAnsi="Times New Roman" w:cs="Times New Roman"/>
          <w:sz w:val="21"/>
          <w:szCs w:val="21"/>
        </w:rPr>
        <w:t xml:space="preserve"> %, program uključuje slijedeće aktivnosti: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 Predškolski odgoj-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</w:t>
      </w:r>
      <w:r w:rsidR="00AA790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liziran je u iznosu od 60.782,10 kn ili 81,59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% </w:t>
      </w:r>
      <w:r w:rsidRPr="007A7F1D">
        <w:rPr>
          <w:rFonts w:ascii="Times New Roman" w:hAnsi="Times New Roman" w:cs="Times New Roman"/>
          <w:sz w:val="21"/>
          <w:szCs w:val="21"/>
        </w:rPr>
        <w:t>rashodi se odnose na sredstva za čišćenje , usluge tekućeg i inv. održavanja, transfere za plaću tete za održavanje predškole i plaću voditeljice igraonice, te  sredstva za podmirenje  režijskih troškova.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 Osnovna škola-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</w:t>
      </w:r>
      <w:r w:rsidR="00AA790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aliziran je u iznosu od 6.076,20  kn ili 86,80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%,</w:t>
      </w:r>
      <w:r w:rsidRPr="007A7F1D">
        <w:rPr>
          <w:rFonts w:ascii="Times New Roman" w:hAnsi="Times New Roman" w:cs="Times New Roman"/>
          <w:sz w:val="21"/>
          <w:szCs w:val="21"/>
        </w:rPr>
        <w:t xml:space="preserve"> rashodi se odnose na motorni benz</w:t>
      </w:r>
      <w:r w:rsidR="00DF668B" w:rsidRPr="007A7F1D">
        <w:rPr>
          <w:rFonts w:ascii="Times New Roman" w:hAnsi="Times New Roman" w:cs="Times New Roman"/>
          <w:sz w:val="21"/>
          <w:szCs w:val="21"/>
        </w:rPr>
        <w:t>in za košnju trave ispred škola</w:t>
      </w:r>
      <w:r w:rsidRPr="007A7F1D">
        <w:rPr>
          <w:rFonts w:ascii="Times New Roman" w:hAnsi="Times New Roman" w:cs="Times New Roman"/>
          <w:sz w:val="21"/>
          <w:szCs w:val="21"/>
        </w:rPr>
        <w:t xml:space="preserve">, održanu kazališnu predstavu i kupljen materijal za čišćenje. 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Ciljevi: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Broj uključenih učenika u predškolskom odgoju putem dječje radionice u Bokšiću. Redovit rad osnovne škole.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Program 3011  Nacionalne manjine  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A301101  Rusinska nacionalna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A301102  Mađarska nacionalna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A301104  Srpska nacionalna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t>6.2.3.10</w:t>
      </w:r>
      <w:r w:rsidRPr="007A7F1D">
        <w:rPr>
          <w:rFonts w:ascii="Times New Roman" w:hAnsi="Times New Roman" w:cs="Times New Roman"/>
          <w:sz w:val="21"/>
          <w:szCs w:val="21"/>
        </w:rPr>
        <w:t xml:space="preserve">.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Program:  Nacionalne manjine  - </w:t>
      </w:r>
      <w:r w:rsidRPr="007A7F1D">
        <w:rPr>
          <w:rFonts w:ascii="Times New Roman" w:hAnsi="Times New Roman" w:cs="Times New Roman"/>
          <w:sz w:val="21"/>
          <w:szCs w:val="21"/>
        </w:rPr>
        <w:t>re</w:t>
      </w:r>
      <w:r w:rsidR="00863691" w:rsidRPr="007A7F1D">
        <w:rPr>
          <w:rFonts w:ascii="Times New Roman" w:hAnsi="Times New Roman" w:cs="Times New Roman"/>
          <w:sz w:val="21"/>
          <w:szCs w:val="21"/>
        </w:rPr>
        <w:t>aliziran je u iz</w:t>
      </w:r>
      <w:r w:rsidR="00AA7904" w:rsidRPr="007A7F1D">
        <w:rPr>
          <w:rFonts w:ascii="Times New Roman" w:hAnsi="Times New Roman" w:cs="Times New Roman"/>
          <w:sz w:val="21"/>
          <w:szCs w:val="21"/>
        </w:rPr>
        <w:t>nosu od 2.301,53 kn ili 51,15</w:t>
      </w:r>
      <w:r w:rsidRPr="007A7F1D">
        <w:rPr>
          <w:rFonts w:ascii="Times New Roman" w:hAnsi="Times New Roman" w:cs="Times New Roman"/>
          <w:sz w:val="21"/>
          <w:szCs w:val="21"/>
        </w:rPr>
        <w:t>%.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ove aktivnosti je očuvanje običaja i njegovanje jezika nacionalnih manjina.</w:t>
      </w:r>
    </w:p>
    <w:p w:rsidR="003F4F92" w:rsidRPr="007A7F1D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7A7F1D">
        <w:rPr>
          <w:rFonts w:ascii="Times New Roman" w:hAnsi="Times New Roman" w:cs="Times New Roman"/>
          <w:sz w:val="21"/>
          <w:szCs w:val="21"/>
        </w:rPr>
        <w:t>Redovan rad tijela nacionalnih manjina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3012  Gospodarstvo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A301201  Poljoprivredno zemljište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</w:t>
      </w:r>
      <w:r w:rsidR="00863691" w:rsidRPr="007A7F1D">
        <w:rPr>
          <w:rFonts w:ascii="Times New Roman" w:hAnsi="Times New Roman" w:cs="Times New Roman"/>
          <w:sz w:val="21"/>
          <w:szCs w:val="21"/>
        </w:rPr>
        <w:t>st T301202  Uređenje poljskih putova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b/>
          <w:sz w:val="21"/>
          <w:szCs w:val="21"/>
        </w:rPr>
        <w:lastRenderedPageBreak/>
        <w:t>6.2.3.11.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Program:  Gospodarstvo </w:t>
      </w:r>
      <w:r w:rsidRPr="007A7F1D">
        <w:rPr>
          <w:rFonts w:ascii="Times New Roman" w:hAnsi="Times New Roman" w:cs="Times New Roman"/>
          <w:sz w:val="21"/>
          <w:szCs w:val="21"/>
        </w:rPr>
        <w:t xml:space="preserve">– realiziran je </w:t>
      </w:r>
      <w:r w:rsidR="001B34D4" w:rsidRPr="007A7F1D">
        <w:rPr>
          <w:rFonts w:ascii="Times New Roman" w:hAnsi="Times New Roman" w:cs="Times New Roman"/>
          <w:sz w:val="21"/>
          <w:szCs w:val="21"/>
        </w:rPr>
        <w:t>u iznosu od 56.053,51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kn, program uključuje slijedeće aktivnosti:</w:t>
      </w:r>
    </w:p>
    <w:p w:rsidR="003F4F92" w:rsidRPr="007A7F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Poljoprivredno zemljište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 je u iznosu </w:t>
      </w:r>
      <w:r w:rsidR="001B34D4" w:rsidRPr="007A7F1D">
        <w:rPr>
          <w:rFonts w:ascii="Times New Roman" w:hAnsi="Times New Roman" w:cs="Times New Roman"/>
          <w:sz w:val="21"/>
          <w:szCs w:val="21"/>
        </w:rPr>
        <w:t>od 8.078,51 kn ili 81,52</w:t>
      </w:r>
      <w:r w:rsidRPr="007A7F1D">
        <w:rPr>
          <w:rFonts w:ascii="Times New Roman" w:hAnsi="Times New Roman" w:cs="Times New Roman"/>
          <w:sz w:val="21"/>
          <w:szCs w:val="21"/>
        </w:rPr>
        <w:t>% rashodi se odnose na odvoz ugin</w:t>
      </w:r>
      <w:r w:rsidR="00863691" w:rsidRPr="007A7F1D">
        <w:rPr>
          <w:rFonts w:ascii="Times New Roman" w:hAnsi="Times New Roman" w:cs="Times New Roman"/>
          <w:sz w:val="21"/>
          <w:szCs w:val="21"/>
        </w:rPr>
        <w:t>ule stoke i izradu Programa raspolaganja poljoprivrednog zemljišta u vl. RH</w:t>
      </w:r>
      <w:r w:rsidRPr="007A7F1D">
        <w:rPr>
          <w:rFonts w:ascii="Times New Roman" w:hAnsi="Times New Roman" w:cs="Times New Roman"/>
          <w:sz w:val="21"/>
          <w:szCs w:val="21"/>
        </w:rPr>
        <w:t>.</w:t>
      </w:r>
    </w:p>
    <w:p w:rsidR="003F4F92" w:rsidRPr="007A7F1D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b) </w:t>
      </w:r>
      <w:r w:rsidR="00863691" w:rsidRPr="007A7F1D">
        <w:rPr>
          <w:rFonts w:ascii="Times New Roman" w:hAnsi="Times New Roman" w:cs="Times New Roman"/>
          <w:sz w:val="21"/>
          <w:szCs w:val="21"/>
        </w:rPr>
        <w:t>Uređenje poljskih putova</w:t>
      </w:r>
      <w:r w:rsidR="001B34D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– </w:t>
      </w:r>
      <w:r w:rsidR="00863691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realiziran</w:t>
      </w:r>
      <w:r w:rsidR="001B34D4" w:rsidRPr="007A7F1D">
        <w:rPr>
          <w:rFonts w:ascii="Times New Roman" w:hAnsi="Times New Roman" w:cs="Times New Roman"/>
          <w:sz w:val="21"/>
          <w:szCs w:val="21"/>
        </w:rPr>
        <w:t xml:space="preserve"> je u iznosu od 47.975,00 kn ili 53,31 od planiranog odnosi se na uređenje poljskih puteva Mikluševcima i Berku.</w:t>
      </w:r>
    </w:p>
    <w:p w:rsidR="003F4F92" w:rsidRPr="007A7F1D" w:rsidRDefault="003F4F92" w:rsidP="003F4F92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Ciljevi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: Jačanje i potpora poduzetničkih aktivnosti na po</w:t>
      </w:r>
      <w:r w:rsidR="001B34D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dručju Općine Tompojevci</w:t>
      </w:r>
    </w:p>
    <w:p w:rsidR="003F4F92" w:rsidRPr="007A7F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Traženi odvoz uginule stok</w:t>
      </w:r>
      <w:r w:rsidR="00863691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e realiziran na području općine, te izrađen</w:t>
      </w:r>
      <w:r w:rsidR="00863691" w:rsidRPr="007A7F1D">
        <w:rPr>
          <w:rFonts w:ascii="Times New Roman" w:hAnsi="Times New Roman" w:cs="Times New Roman"/>
          <w:sz w:val="21"/>
          <w:szCs w:val="21"/>
        </w:rPr>
        <w:t xml:space="preserve"> Programa raspolaganja poljoprivrednog zemljišta u vl. RH</w:t>
      </w:r>
    </w:p>
    <w:p w:rsidR="003F4F92" w:rsidRPr="007A7F1D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7A7F1D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3013  Zaštita i spašavanje</w:t>
      </w:r>
    </w:p>
    <w:p w:rsidR="003F4F92" w:rsidRPr="007A7F1D" w:rsidRDefault="003F4F92" w:rsidP="003F4F92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Aktivnost A301301  Civilna zaštita, </w:t>
      </w:r>
    </w:p>
    <w:p w:rsidR="003F4F92" w:rsidRPr="007A7F1D" w:rsidRDefault="003F4F92" w:rsidP="003F4F92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A301302  Vatrogastvo</w:t>
      </w:r>
    </w:p>
    <w:p w:rsidR="003F4F92" w:rsidRPr="007A7F1D" w:rsidRDefault="003F4F92" w:rsidP="003F4F92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A301303  Hrvatska gorska služba spašavanja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Aktivnost A301304  Crveni križ</w:t>
      </w:r>
    </w:p>
    <w:p w:rsidR="003F4F92" w:rsidRPr="007A7F1D" w:rsidRDefault="003F4F92" w:rsidP="003F4F92">
      <w:pPr>
        <w:spacing w:after="0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6.2.3.12.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Program 3013  Zaštita i spašavanj</w:t>
      </w:r>
      <w:r w:rsidR="00863691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e – real</w:t>
      </w:r>
      <w:r w:rsidR="001B34D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iziran je u iznosu od 207.796,24 kn ili 97,09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%. </w:t>
      </w:r>
      <w:r w:rsidRPr="007A7F1D">
        <w:rPr>
          <w:rFonts w:ascii="Times New Roman" w:hAnsi="Times New Roman" w:cs="Times New Roman"/>
          <w:sz w:val="21"/>
          <w:szCs w:val="21"/>
        </w:rPr>
        <w:t xml:space="preserve">  Program uključuje slijedeće aktivnosti:</w:t>
      </w:r>
    </w:p>
    <w:p w:rsidR="003F4F92" w:rsidRPr="007A7F1D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a). Civilna zaštit</w:t>
      </w:r>
      <w:r w:rsidR="00863691" w:rsidRPr="007A7F1D">
        <w:rPr>
          <w:rFonts w:ascii="Times New Roman" w:hAnsi="Times New Roman" w:cs="Times New Roman"/>
          <w:sz w:val="21"/>
          <w:szCs w:val="21"/>
        </w:rPr>
        <w:t>a –realiziran</w:t>
      </w:r>
      <w:r w:rsidR="001B34D4" w:rsidRPr="007A7F1D">
        <w:rPr>
          <w:rFonts w:ascii="Times New Roman" w:hAnsi="Times New Roman" w:cs="Times New Roman"/>
          <w:sz w:val="21"/>
          <w:szCs w:val="21"/>
        </w:rPr>
        <w:t>a je u iznosu od 11.875,00</w:t>
      </w:r>
      <w:r w:rsidRPr="007A7F1D">
        <w:rPr>
          <w:rFonts w:ascii="Times New Roman" w:hAnsi="Times New Roman" w:cs="Times New Roman"/>
          <w:sz w:val="21"/>
          <w:szCs w:val="21"/>
        </w:rPr>
        <w:t xml:space="preserve"> kn</w:t>
      </w:r>
      <w:r w:rsidR="001B34D4" w:rsidRPr="007A7F1D">
        <w:rPr>
          <w:rFonts w:ascii="Times New Roman" w:hAnsi="Times New Roman" w:cs="Times New Roman"/>
          <w:sz w:val="21"/>
          <w:szCs w:val="21"/>
        </w:rPr>
        <w:t xml:space="preserve"> ili 76,61% od planiranog odnose se na izradu Procijene rizika </w:t>
      </w:r>
      <w:r w:rsidR="00353944" w:rsidRPr="007A7F1D">
        <w:rPr>
          <w:rFonts w:ascii="Times New Roman" w:hAnsi="Times New Roman" w:cs="Times New Roman"/>
          <w:sz w:val="21"/>
          <w:szCs w:val="21"/>
        </w:rPr>
        <w:t>djelovanja CZ</w:t>
      </w:r>
    </w:p>
    <w:p w:rsidR="003F4F92" w:rsidRPr="007A7F1D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b). Vatrogastvo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– r</w:t>
      </w:r>
      <w:r w:rsidR="00353944"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>ealizirano u iznosu od 172.381,47 kn ili 98,69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%. </w:t>
      </w:r>
      <w:r w:rsidRPr="007A7F1D">
        <w:rPr>
          <w:rFonts w:ascii="Times New Roman" w:hAnsi="Times New Roman" w:cs="Times New Roman"/>
          <w:sz w:val="21"/>
          <w:szCs w:val="21"/>
        </w:rPr>
        <w:t xml:space="preserve">  sredstava se odnose na obvezu izdvajanja  iz proračuna ( 5% od vlastitih  sredstava ), temeljem članka 45. Zakona o vatrogastvu, te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 na isplati sredstava</w:t>
      </w:r>
      <w:r w:rsidRPr="007A7F1D">
        <w:rPr>
          <w:rFonts w:ascii="Times New Roman" w:hAnsi="Times New Roman" w:cs="Times New Roman"/>
          <w:sz w:val="21"/>
          <w:szCs w:val="21"/>
        </w:rPr>
        <w:t xml:space="preserve"> za izradu Procijene ugrože</w:t>
      </w:r>
      <w:r w:rsidR="00353944" w:rsidRPr="007A7F1D">
        <w:rPr>
          <w:rFonts w:ascii="Times New Roman" w:hAnsi="Times New Roman" w:cs="Times New Roman"/>
          <w:sz w:val="21"/>
          <w:szCs w:val="21"/>
        </w:rPr>
        <w:t>nosti i plana zaštite od požara, izradu projektne dokumentacije za garažu DVD-a</w:t>
      </w:r>
    </w:p>
    <w:p w:rsidR="003F4F92" w:rsidRPr="007A7F1D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 xml:space="preserve">c). Hrvatska gorska služba spašavanja </w:t>
      </w:r>
      <w:r w:rsidR="00353944" w:rsidRPr="007A7F1D">
        <w:rPr>
          <w:rFonts w:ascii="Times New Roman" w:hAnsi="Times New Roman" w:cs="Times New Roman"/>
          <w:sz w:val="21"/>
          <w:szCs w:val="21"/>
        </w:rPr>
        <w:t xml:space="preserve">– 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hAnsi="Times New Roman" w:cs="Times New Roman"/>
          <w:sz w:val="21"/>
          <w:szCs w:val="21"/>
        </w:rPr>
        <w:t>realizi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rana </w:t>
      </w:r>
      <w:r w:rsidR="00353944" w:rsidRPr="007A7F1D">
        <w:rPr>
          <w:rFonts w:ascii="Times New Roman" w:hAnsi="Times New Roman" w:cs="Times New Roman"/>
          <w:sz w:val="21"/>
          <w:szCs w:val="21"/>
        </w:rPr>
        <w:t xml:space="preserve">je u iznosu od 2.000,00 kn ili 100,00% </w:t>
      </w:r>
    </w:p>
    <w:p w:rsidR="003F4F92" w:rsidRPr="007A7F1D" w:rsidRDefault="003F4F92" w:rsidP="00E95E8F">
      <w:pPr>
        <w:jc w:val="both"/>
        <w:rPr>
          <w:rFonts w:ascii="Times New Roman" w:hAnsi="Times New Roman" w:cs="Times New Roman"/>
          <w:sz w:val="21"/>
          <w:szCs w:val="21"/>
        </w:rPr>
      </w:pPr>
      <w:r w:rsidRPr="007A7F1D">
        <w:rPr>
          <w:rFonts w:ascii="Times New Roman" w:hAnsi="Times New Roman" w:cs="Times New Roman"/>
          <w:sz w:val="21"/>
          <w:szCs w:val="21"/>
        </w:rPr>
        <w:t>d). Crveni križ-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Pr="007A7F1D">
        <w:rPr>
          <w:rFonts w:ascii="Times New Roman" w:hAnsi="Times New Roman" w:cs="Times New Roman"/>
          <w:sz w:val="21"/>
          <w:szCs w:val="21"/>
        </w:rPr>
        <w:t xml:space="preserve"> </w:t>
      </w:r>
      <w:r w:rsidR="00353944" w:rsidRPr="007A7F1D">
        <w:rPr>
          <w:rFonts w:ascii="Times New Roman" w:hAnsi="Times New Roman" w:cs="Times New Roman"/>
          <w:sz w:val="21"/>
          <w:szCs w:val="21"/>
        </w:rPr>
        <w:t>realiziran u iznosu od 21.539,77 kn ili 98,63</w:t>
      </w:r>
      <w:r w:rsidRPr="007A7F1D">
        <w:rPr>
          <w:rFonts w:ascii="Times New Roman" w:hAnsi="Times New Roman" w:cs="Times New Roman"/>
          <w:sz w:val="21"/>
          <w:szCs w:val="21"/>
        </w:rPr>
        <w:t xml:space="preserve">%  </w:t>
      </w:r>
      <w:r w:rsidR="00B818A9" w:rsidRPr="007A7F1D">
        <w:rPr>
          <w:rFonts w:ascii="Times New Roman" w:hAnsi="Times New Roman" w:cs="Times New Roman"/>
          <w:sz w:val="21"/>
          <w:szCs w:val="21"/>
        </w:rPr>
        <w:t xml:space="preserve">od planiranog, </w:t>
      </w:r>
      <w:r w:rsidRPr="007A7F1D">
        <w:rPr>
          <w:rFonts w:ascii="Times New Roman" w:hAnsi="Times New Roman" w:cs="Times New Roman"/>
          <w:sz w:val="21"/>
          <w:szCs w:val="21"/>
        </w:rPr>
        <w:t>sredstava se odnose na obvezu izdvajanja  iz proračuna ( 0,7% od vlastitih  sredstava) temelje Zakona o  H</w:t>
      </w:r>
      <w:r w:rsidR="00353944" w:rsidRPr="007A7F1D">
        <w:rPr>
          <w:rFonts w:ascii="Times New Roman" w:hAnsi="Times New Roman" w:cs="Times New Roman"/>
          <w:sz w:val="21"/>
          <w:szCs w:val="21"/>
        </w:rPr>
        <w:t xml:space="preserve">rvatskom crvenom križu i </w:t>
      </w:r>
      <w:r w:rsidRPr="007A7F1D">
        <w:rPr>
          <w:rFonts w:ascii="Times New Roman" w:hAnsi="Times New Roman" w:cs="Times New Roman"/>
          <w:sz w:val="21"/>
          <w:szCs w:val="21"/>
        </w:rPr>
        <w:t xml:space="preserve"> odluk</w:t>
      </w:r>
      <w:r w:rsidR="00353944" w:rsidRPr="007A7F1D">
        <w:rPr>
          <w:rFonts w:ascii="Times New Roman" w:hAnsi="Times New Roman" w:cs="Times New Roman"/>
          <w:sz w:val="21"/>
          <w:szCs w:val="21"/>
        </w:rPr>
        <w:t>m</w:t>
      </w:r>
      <w:r w:rsidRPr="007A7F1D">
        <w:rPr>
          <w:rFonts w:ascii="Times New Roman" w:hAnsi="Times New Roman" w:cs="Times New Roman"/>
          <w:sz w:val="21"/>
          <w:szCs w:val="21"/>
        </w:rPr>
        <w:t xml:space="preserve"> Općinskog vijeća od 09.11.2011. godine.</w:t>
      </w:r>
    </w:p>
    <w:p w:rsidR="003F4F92" w:rsidRPr="007A7F1D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</w:p>
    <w:p w:rsidR="003F4F92" w:rsidRPr="007A7F1D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7A7F1D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Ciljevi: </w:t>
      </w:r>
      <w:r w:rsidRPr="007A7F1D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Jačanje organizacije sustava zaštite i spašavanje na području Općine Tompojevci 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bookmarkStart w:id="0" w:name="_GoBack"/>
      <w:bookmarkEnd w:id="0"/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Pokazatelji uspješnosti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: Smanjenje broja  incidenata</w:t>
      </w:r>
      <w:r w:rsidR="00353944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(požara)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na području Općine Tompojevci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3015  Zaštita okoliša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B23891">
        <w:rPr>
          <w:rFonts w:ascii="Times New Roman" w:hAnsi="Times New Roman" w:cs="Times New Roman"/>
          <w:sz w:val="21"/>
          <w:szCs w:val="21"/>
        </w:rPr>
        <w:t>Aktivnost A301502  Deratizacija, dezinsekcija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hAnsi="Times New Roman" w:cs="Times New Roman"/>
          <w:b/>
          <w:sz w:val="21"/>
          <w:szCs w:val="21"/>
        </w:rPr>
        <w:t>6.2.3.14.</w:t>
      </w:r>
      <w:r w:rsidRPr="00B23891">
        <w:rPr>
          <w:rFonts w:ascii="Times New Roman" w:hAnsi="Times New Roman" w:cs="Times New Roman"/>
          <w:sz w:val="21"/>
          <w:szCs w:val="21"/>
        </w:rPr>
        <w:t xml:space="preserve">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Program 3015  Zaštita okoliša – realiziran</w:t>
      </w:r>
      <w:r w:rsidR="00353944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je u iznosu od 24.118,75 kn ili 99,87% odnos se na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353944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d</w:t>
      </w:r>
      <w:r w:rsidR="00353944" w:rsidRPr="00B23891">
        <w:rPr>
          <w:rFonts w:ascii="Times New Roman" w:hAnsi="Times New Roman" w:cs="Times New Roman"/>
          <w:sz w:val="21"/>
          <w:szCs w:val="21"/>
        </w:rPr>
        <w:t>eratizaciju  u svim naseljima općine i  dezinsekciju stršljenova</w:t>
      </w:r>
      <w:r w:rsidRPr="00B23891">
        <w:rPr>
          <w:rFonts w:ascii="Times New Roman" w:hAnsi="Times New Roman" w:cs="Times New Roman"/>
          <w:sz w:val="21"/>
          <w:szCs w:val="21"/>
        </w:rPr>
        <w:t>.</w:t>
      </w:r>
    </w:p>
    <w:p w:rsidR="003F4F92" w:rsidRPr="00B23891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Ciljevi: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Smanjenje površina zagađenih otpadom i očuvanje kvalitet</w:t>
      </w:r>
      <w:r w:rsidR="00B818A9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e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življenja</w:t>
      </w:r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</w:t>
      </w: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Pokazatelji uspješnosti: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Redovan odvoz komunalnog otpada i redovito provođenje godišnje deratizacije.</w:t>
      </w: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B23891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7. DEFICITI/SUFICIT PRORAČUNA</w:t>
      </w:r>
    </w:p>
    <w:p w:rsidR="00380AE0" w:rsidRPr="00B23891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B23891">
        <w:rPr>
          <w:color w:val="auto"/>
          <w:sz w:val="21"/>
          <w:szCs w:val="21"/>
        </w:rPr>
        <w:t xml:space="preserve">U  2018 godini ukupni prihodi/primici ostvareni su u iznosu 4.891.100,87 kn, odnosno 89,87 % od plana. </w:t>
      </w:r>
    </w:p>
    <w:p w:rsidR="00380AE0" w:rsidRPr="00B23891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1"/>
          <w:szCs w:val="21"/>
        </w:rPr>
      </w:pPr>
      <w:r w:rsidRPr="00B23891">
        <w:rPr>
          <w:color w:val="auto"/>
          <w:sz w:val="21"/>
          <w:szCs w:val="21"/>
        </w:rPr>
        <w:t xml:space="preserve">Ukupni rashodi/izdaci u 2018. godini iznose 5.341.535,84 kn, odnosno 86,85 % od plana. </w:t>
      </w:r>
    </w:p>
    <w:p w:rsidR="00380AE0" w:rsidRPr="00B23891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B23891">
        <w:rPr>
          <w:rFonts w:ascii="Times New Roman" w:hAnsi="Times New Roman"/>
          <w:sz w:val="21"/>
          <w:szCs w:val="21"/>
        </w:rPr>
        <w:t>Razlika između ostvarenih prihoda/primitaka i rashoda/izdataka daje manjak prihoda/primitaka u iznosu 450.434,97 kn</w:t>
      </w:r>
    </w:p>
    <w:p w:rsidR="00380AE0" w:rsidRPr="00B23891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1"/>
          <w:szCs w:val="21"/>
        </w:rPr>
      </w:pPr>
      <w:r w:rsidRPr="00B23891">
        <w:rPr>
          <w:color w:val="auto"/>
          <w:sz w:val="21"/>
          <w:szCs w:val="21"/>
        </w:rPr>
        <w:t xml:space="preserve">Uključujući preneseni višak prihoda/primitaka iz prethodnih godina  u iznosu 3.700.051,83 kn i manjak prihoda/primitaka u iznosu 450.434,97 kn na kraju 2018. g., čini  raspoloživ višak prihoda u sljedećem razdoblju iznosi 3.249.616,86 kn. </w:t>
      </w:r>
    </w:p>
    <w:p w:rsidR="00380AE0" w:rsidRPr="00B23891" w:rsidRDefault="00380AE0" w:rsidP="00380AE0">
      <w:pPr>
        <w:pStyle w:val="Default"/>
        <w:ind w:firstLine="708"/>
        <w:jc w:val="both"/>
        <w:rPr>
          <w:color w:val="auto"/>
          <w:sz w:val="21"/>
          <w:szCs w:val="21"/>
        </w:rPr>
      </w:pPr>
    </w:p>
    <w:p w:rsidR="003F4F92" w:rsidRPr="00B23891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A7F1D" w:rsidRPr="00B23891" w:rsidRDefault="007A7F1D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A7F1D" w:rsidRPr="00B23891" w:rsidRDefault="007A7F1D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4F92" w:rsidRPr="00B23891" w:rsidRDefault="003F4F92" w:rsidP="007E49C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 xml:space="preserve">Članak 2. </w:t>
      </w:r>
    </w:p>
    <w:p w:rsidR="003F4F92" w:rsidRPr="00B23891" w:rsidRDefault="007E49CA" w:rsidP="007E49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Ova Odluka </w:t>
      </w:r>
      <w:r w:rsidRPr="00B23891">
        <w:rPr>
          <w:rFonts w:ascii="Times New Roman" w:hAnsi="Times New Roman" w:cs="Times New Roman"/>
          <w:sz w:val="21"/>
          <w:szCs w:val="21"/>
        </w:rPr>
        <w:t>o usvajanju godišnjeg izvještaja  o izvršenju Proračuna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hAnsi="Times New Roman" w:cs="Times New Roman"/>
          <w:sz w:val="21"/>
          <w:szCs w:val="21"/>
        </w:rPr>
        <w:t>Općine Tompojevci za 2018. godinu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stupa na snagu osmog dana od dana objave </w:t>
      </w:r>
      <w:r w:rsidR="003F4F92"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u „Službenom vjesniku“ Vukovarsko-srijemske županije.</w:t>
      </w:r>
    </w:p>
    <w:p w:rsidR="003F4F92" w:rsidRPr="00B23891" w:rsidRDefault="003F4F92" w:rsidP="003F4F9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3F4F92" w:rsidRPr="00B23891" w:rsidRDefault="003F4F92" w:rsidP="003F4F9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Predsjednik Općinskog vijeća</w:t>
      </w:r>
    </w:p>
    <w:p w:rsidR="006234D4" w:rsidRPr="00B23891" w:rsidRDefault="006234D4" w:rsidP="006234D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6234D4" w:rsidRPr="00B23891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Dubravko Martić</w:t>
      </w:r>
    </w:p>
    <w:p w:rsidR="00071225" w:rsidRPr="006234D4" w:rsidRDefault="00071225" w:rsidP="00577AC8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071225" w:rsidRPr="006234D4" w:rsidSect="00577AC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FF" w:rsidRDefault="002B51FF">
      <w:pPr>
        <w:spacing w:after="0" w:line="240" w:lineRule="auto"/>
      </w:pPr>
      <w:r>
        <w:separator/>
      </w:r>
    </w:p>
  </w:endnote>
  <w:endnote w:type="continuationSeparator" w:id="0">
    <w:p w:rsidR="002B51FF" w:rsidRDefault="002B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FF" w:rsidRDefault="002B51FF">
      <w:pPr>
        <w:spacing w:after="0" w:line="240" w:lineRule="auto"/>
      </w:pPr>
      <w:r>
        <w:separator/>
      </w:r>
    </w:p>
  </w:footnote>
  <w:footnote w:type="continuationSeparator" w:id="0">
    <w:p w:rsidR="002B51FF" w:rsidRDefault="002B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Zaglavlje"/>
    </w:pPr>
  </w:p>
  <w:p w:rsidR="002B51FF" w:rsidRDefault="002B51FF">
    <w:pPr>
      <w:pStyle w:val="Zaglavlje"/>
    </w:pPr>
  </w:p>
  <w:p w:rsidR="002B51FF" w:rsidRDefault="002B51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F" w:rsidRDefault="002B51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4EB"/>
    <w:rsid w:val="00002B90"/>
    <w:rsid w:val="00007F57"/>
    <w:rsid w:val="0001219C"/>
    <w:rsid w:val="00013C22"/>
    <w:rsid w:val="00040F24"/>
    <w:rsid w:val="000450D6"/>
    <w:rsid w:val="00066B38"/>
    <w:rsid w:val="00071225"/>
    <w:rsid w:val="00072EC3"/>
    <w:rsid w:val="000762CE"/>
    <w:rsid w:val="000936B7"/>
    <w:rsid w:val="000C6060"/>
    <w:rsid w:val="00114016"/>
    <w:rsid w:val="00124B18"/>
    <w:rsid w:val="00161CD7"/>
    <w:rsid w:val="00180B56"/>
    <w:rsid w:val="00197837"/>
    <w:rsid w:val="001B2ED2"/>
    <w:rsid w:val="001B34D4"/>
    <w:rsid w:val="001C3160"/>
    <w:rsid w:val="002041CC"/>
    <w:rsid w:val="00206B02"/>
    <w:rsid w:val="002A29EA"/>
    <w:rsid w:val="002B51FF"/>
    <w:rsid w:val="00323959"/>
    <w:rsid w:val="00344527"/>
    <w:rsid w:val="00353944"/>
    <w:rsid w:val="0036331A"/>
    <w:rsid w:val="00380AE0"/>
    <w:rsid w:val="00390682"/>
    <w:rsid w:val="00394303"/>
    <w:rsid w:val="003B05B9"/>
    <w:rsid w:val="003B2907"/>
    <w:rsid w:val="003C13E9"/>
    <w:rsid w:val="003D13E9"/>
    <w:rsid w:val="003E145F"/>
    <w:rsid w:val="003F4F92"/>
    <w:rsid w:val="00422E86"/>
    <w:rsid w:val="004347F1"/>
    <w:rsid w:val="00435D0C"/>
    <w:rsid w:val="00475138"/>
    <w:rsid w:val="004A6056"/>
    <w:rsid w:val="004B0BB5"/>
    <w:rsid w:val="004E7A56"/>
    <w:rsid w:val="005429B3"/>
    <w:rsid w:val="005503BD"/>
    <w:rsid w:val="0056037E"/>
    <w:rsid w:val="00570CA2"/>
    <w:rsid w:val="00577AC8"/>
    <w:rsid w:val="00580597"/>
    <w:rsid w:val="00584C07"/>
    <w:rsid w:val="00590A89"/>
    <w:rsid w:val="005C16CA"/>
    <w:rsid w:val="005C307F"/>
    <w:rsid w:val="005C4F42"/>
    <w:rsid w:val="005D0C97"/>
    <w:rsid w:val="005D433E"/>
    <w:rsid w:val="005D43B9"/>
    <w:rsid w:val="005E3466"/>
    <w:rsid w:val="005E7C26"/>
    <w:rsid w:val="005F67B5"/>
    <w:rsid w:val="0061417A"/>
    <w:rsid w:val="006234D4"/>
    <w:rsid w:val="00623E63"/>
    <w:rsid w:val="00636E65"/>
    <w:rsid w:val="006506F5"/>
    <w:rsid w:val="006509B5"/>
    <w:rsid w:val="006A4228"/>
    <w:rsid w:val="006D5DBA"/>
    <w:rsid w:val="00714CB7"/>
    <w:rsid w:val="00731BED"/>
    <w:rsid w:val="007400D0"/>
    <w:rsid w:val="007A74C8"/>
    <w:rsid w:val="007A7F1D"/>
    <w:rsid w:val="007B17C5"/>
    <w:rsid w:val="007C02B0"/>
    <w:rsid w:val="007C2350"/>
    <w:rsid w:val="007C5F7B"/>
    <w:rsid w:val="007D25F2"/>
    <w:rsid w:val="007E49CA"/>
    <w:rsid w:val="008222AF"/>
    <w:rsid w:val="0083382C"/>
    <w:rsid w:val="00836B7B"/>
    <w:rsid w:val="00841758"/>
    <w:rsid w:val="00863691"/>
    <w:rsid w:val="008B24EB"/>
    <w:rsid w:val="008E2D47"/>
    <w:rsid w:val="008F4B7A"/>
    <w:rsid w:val="00904C2B"/>
    <w:rsid w:val="009113F3"/>
    <w:rsid w:val="00925262"/>
    <w:rsid w:val="009C2713"/>
    <w:rsid w:val="009E5CCA"/>
    <w:rsid w:val="009F73B3"/>
    <w:rsid w:val="00A27780"/>
    <w:rsid w:val="00A468D8"/>
    <w:rsid w:val="00A47BD6"/>
    <w:rsid w:val="00A560A9"/>
    <w:rsid w:val="00AA578B"/>
    <w:rsid w:val="00AA7904"/>
    <w:rsid w:val="00AD4997"/>
    <w:rsid w:val="00AE1973"/>
    <w:rsid w:val="00AE443C"/>
    <w:rsid w:val="00AF617E"/>
    <w:rsid w:val="00B00245"/>
    <w:rsid w:val="00B12DDA"/>
    <w:rsid w:val="00B23891"/>
    <w:rsid w:val="00B53A87"/>
    <w:rsid w:val="00B74A48"/>
    <w:rsid w:val="00B818A9"/>
    <w:rsid w:val="00B83F34"/>
    <w:rsid w:val="00B87660"/>
    <w:rsid w:val="00B95B26"/>
    <w:rsid w:val="00BC04B3"/>
    <w:rsid w:val="00C04C69"/>
    <w:rsid w:val="00C173E4"/>
    <w:rsid w:val="00C22FBA"/>
    <w:rsid w:val="00C351EC"/>
    <w:rsid w:val="00C407C1"/>
    <w:rsid w:val="00C60F41"/>
    <w:rsid w:val="00C66AF9"/>
    <w:rsid w:val="00CC3601"/>
    <w:rsid w:val="00CD0B7A"/>
    <w:rsid w:val="00CD5398"/>
    <w:rsid w:val="00CD72F4"/>
    <w:rsid w:val="00D10151"/>
    <w:rsid w:val="00D31033"/>
    <w:rsid w:val="00D348B6"/>
    <w:rsid w:val="00D35BDC"/>
    <w:rsid w:val="00D712E4"/>
    <w:rsid w:val="00D83326"/>
    <w:rsid w:val="00DA5C4F"/>
    <w:rsid w:val="00DE40E2"/>
    <w:rsid w:val="00DE5F31"/>
    <w:rsid w:val="00DF3042"/>
    <w:rsid w:val="00DF392A"/>
    <w:rsid w:val="00DF668B"/>
    <w:rsid w:val="00DF7EA5"/>
    <w:rsid w:val="00E23CB1"/>
    <w:rsid w:val="00E319C4"/>
    <w:rsid w:val="00E37801"/>
    <w:rsid w:val="00E474F0"/>
    <w:rsid w:val="00E95E8F"/>
    <w:rsid w:val="00EA6F69"/>
    <w:rsid w:val="00EB7273"/>
    <w:rsid w:val="00EC1619"/>
    <w:rsid w:val="00EC1CC0"/>
    <w:rsid w:val="00EC4D5E"/>
    <w:rsid w:val="00EC6F99"/>
    <w:rsid w:val="00ED7A14"/>
    <w:rsid w:val="00F14547"/>
    <w:rsid w:val="00F56392"/>
    <w:rsid w:val="00F71D1B"/>
    <w:rsid w:val="00FA2F4D"/>
    <w:rsid w:val="00FB1AD5"/>
    <w:rsid w:val="00FC1B74"/>
    <w:rsid w:val="00FC54DF"/>
    <w:rsid w:val="00FC593F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8E64E-A507-4126-B357-DE5050D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39</Pages>
  <Words>12889</Words>
  <Characters>73473</Characters>
  <Application>Microsoft Office Word</Application>
  <DocSecurity>0</DocSecurity>
  <Lines>612</Lines>
  <Paragraphs>172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Katica Cvitković</cp:lastModifiedBy>
  <cp:revision>77</cp:revision>
  <cp:lastPrinted>2019-03-28T13:18:00Z</cp:lastPrinted>
  <dcterms:created xsi:type="dcterms:W3CDTF">2018-07-16T07:08:00Z</dcterms:created>
  <dcterms:modified xsi:type="dcterms:W3CDTF">2019-03-28T13:19:00Z</dcterms:modified>
</cp:coreProperties>
</file>