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E" w:rsidRPr="00B32B0C" w:rsidRDefault="00A9553E" w:rsidP="00A9553E">
      <w:pPr>
        <w:jc w:val="both"/>
        <w:rPr>
          <w:sz w:val="22"/>
          <w:szCs w:val="22"/>
        </w:rPr>
      </w:pPr>
      <w:r w:rsidRPr="00B32B0C">
        <w:rPr>
          <w:noProof/>
          <w:sz w:val="22"/>
          <w:szCs w:val="22"/>
        </w:rPr>
        <w:drawing>
          <wp:inline distT="0" distB="0" distL="0" distR="0" wp14:anchorId="4D309859" wp14:editId="5C515A75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3E" w:rsidRPr="00B32B0C" w:rsidRDefault="00A9553E" w:rsidP="00A9553E">
      <w:pPr>
        <w:jc w:val="both"/>
        <w:rPr>
          <w:sz w:val="22"/>
          <w:szCs w:val="22"/>
        </w:rPr>
      </w:pPr>
      <w:r w:rsidRPr="00B32B0C">
        <w:rPr>
          <w:sz w:val="22"/>
          <w:szCs w:val="22"/>
        </w:rPr>
        <w:t>REPUBLIKA HRVATSKA</w:t>
      </w:r>
    </w:p>
    <w:p w:rsidR="00A9553E" w:rsidRPr="00B32B0C" w:rsidRDefault="00A9553E" w:rsidP="00A9553E">
      <w:pPr>
        <w:jc w:val="both"/>
        <w:rPr>
          <w:sz w:val="22"/>
          <w:szCs w:val="22"/>
        </w:rPr>
      </w:pPr>
      <w:r w:rsidRPr="00B32B0C">
        <w:rPr>
          <w:sz w:val="22"/>
          <w:szCs w:val="22"/>
        </w:rPr>
        <w:t>VUKOVARSKO-SRIJEMSKA ŽUPANIJA</w:t>
      </w:r>
      <w:r w:rsidR="00D856A5" w:rsidRPr="00B32B0C">
        <w:rPr>
          <w:sz w:val="22"/>
          <w:szCs w:val="22"/>
        </w:rPr>
        <w:tab/>
      </w:r>
      <w:r w:rsidR="00D856A5" w:rsidRPr="00B32B0C">
        <w:rPr>
          <w:sz w:val="22"/>
          <w:szCs w:val="22"/>
        </w:rPr>
        <w:tab/>
      </w:r>
      <w:r w:rsidR="00D856A5" w:rsidRPr="00B32B0C">
        <w:rPr>
          <w:sz w:val="22"/>
          <w:szCs w:val="22"/>
        </w:rPr>
        <w:tab/>
      </w:r>
      <w:r w:rsidR="00D856A5" w:rsidRPr="00B32B0C">
        <w:rPr>
          <w:sz w:val="22"/>
          <w:szCs w:val="22"/>
        </w:rPr>
        <w:tab/>
      </w:r>
    </w:p>
    <w:p w:rsidR="00A9553E" w:rsidRPr="00B32B0C" w:rsidRDefault="00A9553E" w:rsidP="00A9553E">
      <w:pPr>
        <w:jc w:val="both"/>
        <w:rPr>
          <w:b/>
          <w:sz w:val="22"/>
          <w:szCs w:val="22"/>
        </w:rPr>
      </w:pPr>
      <w:r w:rsidRPr="00B32B0C">
        <w:rPr>
          <w:b/>
          <w:sz w:val="22"/>
          <w:szCs w:val="22"/>
        </w:rPr>
        <w:t>OPĆINA TOMPOJEVCI</w:t>
      </w:r>
    </w:p>
    <w:p w:rsidR="00A9553E" w:rsidRPr="00B32B0C" w:rsidRDefault="00A9553E" w:rsidP="00A9553E">
      <w:pPr>
        <w:jc w:val="both"/>
        <w:rPr>
          <w:b/>
          <w:sz w:val="22"/>
          <w:szCs w:val="22"/>
        </w:rPr>
      </w:pPr>
      <w:r w:rsidRPr="00B32B0C">
        <w:rPr>
          <w:b/>
          <w:sz w:val="22"/>
          <w:szCs w:val="22"/>
        </w:rPr>
        <w:t>OPĆINSKO VIJEĆE</w:t>
      </w:r>
    </w:p>
    <w:p w:rsidR="00D856A5" w:rsidRPr="00B32B0C" w:rsidRDefault="002C2BC1" w:rsidP="00D856A5">
      <w:pPr>
        <w:jc w:val="both"/>
        <w:rPr>
          <w:sz w:val="22"/>
          <w:szCs w:val="22"/>
        </w:rPr>
      </w:pPr>
      <w:r w:rsidRPr="00B32B0C">
        <w:rPr>
          <w:sz w:val="22"/>
          <w:szCs w:val="22"/>
        </w:rPr>
        <w:t>KLASA: 363-01/17</w:t>
      </w:r>
      <w:r w:rsidR="00D856A5" w:rsidRPr="00B32B0C">
        <w:rPr>
          <w:sz w:val="22"/>
          <w:szCs w:val="22"/>
        </w:rPr>
        <w:t>-04/</w:t>
      </w:r>
      <w:r w:rsidR="00777D5E" w:rsidRPr="00B32B0C">
        <w:rPr>
          <w:sz w:val="22"/>
          <w:szCs w:val="22"/>
        </w:rPr>
        <w:t>01</w:t>
      </w:r>
    </w:p>
    <w:p w:rsidR="00D856A5" w:rsidRPr="00B32B0C" w:rsidRDefault="00D856A5" w:rsidP="00D856A5">
      <w:pPr>
        <w:jc w:val="both"/>
        <w:rPr>
          <w:sz w:val="22"/>
          <w:szCs w:val="22"/>
        </w:rPr>
      </w:pPr>
      <w:r w:rsidRPr="00B32B0C">
        <w:rPr>
          <w:sz w:val="22"/>
          <w:szCs w:val="22"/>
        </w:rPr>
        <w:t>URBROJ: 2196/07-1</w:t>
      </w:r>
      <w:r w:rsidR="00FA1FE0" w:rsidRPr="00B32B0C">
        <w:rPr>
          <w:sz w:val="22"/>
          <w:szCs w:val="22"/>
        </w:rPr>
        <w:t>8</w:t>
      </w:r>
      <w:r w:rsidRPr="00B32B0C">
        <w:rPr>
          <w:sz w:val="22"/>
          <w:szCs w:val="22"/>
        </w:rPr>
        <w:t>-1</w:t>
      </w:r>
    </w:p>
    <w:p w:rsidR="00D856A5" w:rsidRPr="00B32B0C" w:rsidRDefault="00636760" w:rsidP="00D856A5">
      <w:pPr>
        <w:jc w:val="both"/>
        <w:rPr>
          <w:sz w:val="22"/>
          <w:szCs w:val="22"/>
        </w:rPr>
      </w:pPr>
      <w:r w:rsidRPr="00B32B0C">
        <w:rPr>
          <w:sz w:val="22"/>
          <w:szCs w:val="22"/>
        </w:rPr>
        <w:t xml:space="preserve">Tompojevci, </w:t>
      </w:r>
      <w:r w:rsidR="000526C7">
        <w:rPr>
          <w:sz w:val="22"/>
          <w:szCs w:val="22"/>
        </w:rPr>
        <w:t>17.</w:t>
      </w:r>
      <w:r w:rsidRPr="00B32B0C">
        <w:rPr>
          <w:sz w:val="22"/>
          <w:szCs w:val="22"/>
        </w:rPr>
        <w:t xml:space="preserve"> prosina</w:t>
      </w:r>
      <w:r w:rsidR="008F4FCA">
        <w:rPr>
          <w:sz w:val="22"/>
          <w:szCs w:val="22"/>
        </w:rPr>
        <w:t>c</w:t>
      </w:r>
      <w:bookmarkStart w:id="0" w:name="_GoBack"/>
      <w:bookmarkEnd w:id="0"/>
      <w:r w:rsidRPr="00B32B0C">
        <w:rPr>
          <w:sz w:val="22"/>
          <w:szCs w:val="22"/>
        </w:rPr>
        <w:t xml:space="preserve"> </w:t>
      </w:r>
      <w:r w:rsidR="00D856A5" w:rsidRPr="00B32B0C">
        <w:rPr>
          <w:sz w:val="22"/>
          <w:szCs w:val="22"/>
        </w:rPr>
        <w:t>201</w:t>
      </w:r>
      <w:r w:rsidR="00FA1FE0" w:rsidRPr="00B32B0C">
        <w:rPr>
          <w:sz w:val="22"/>
          <w:szCs w:val="22"/>
        </w:rPr>
        <w:t>8</w:t>
      </w:r>
      <w:r w:rsidR="00D856A5" w:rsidRPr="00B32B0C">
        <w:rPr>
          <w:sz w:val="22"/>
          <w:szCs w:val="22"/>
        </w:rPr>
        <w:t>. godine</w:t>
      </w:r>
    </w:p>
    <w:p w:rsidR="00D856A5" w:rsidRPr="00B32B0C" w:rsidRDefault="00D856A5" w:rsidP="00D856A5">
      <w:pPr>
        <w:jc w:val="both"/>
        <w:rPr>
          <w:sz w:val="22"/>
          <w:szCs w:val="22"/>
        </w:rPr>
      </w:pPr>
    </w:p>
    <w:p w:rsidR="00D856A5" w:rsidRPr="00B32B0C" w:rsidRDefault="00D856A5" w:rsidP="00D856A5">
      <w:pPr>
        <w:jc w:val="both"/>
        <w:rPr>
          <w:sz w:val="22"/>
          <w:szCs w:val="22"/>
        </w:rPr>
      </w:pPr>
      <w:r w:rsidRPr="00B32B0C">
        <w:rPr>
          <w:sz w:val="22"/>
          <w:szCs w:val="22"/>
        </w:rPr>
        <w:t xml:space="preserve">               </w:t>
      </w:r>
    </w:p>
    <w:p w:rsidR="008C0970" w:rsidRPr="00B32B0C" w:rsidRDefault="008C0970" w:rsidP="00B63E42">
      <w:pPr>
        <w:jc w:val="both"/>
        <w:rPr>
          <w:sz w:val="22"/>
          <w:szCs w:val="22"/>
        </w:rPr>
      </w:pPr>
    </w:p>
    <w:p w:rsidR="00B63E42" w:rsidRPr="00B32B0C" w:rsidRDefault="0096665A" w:rsidP="00DA21D6">
      <w:pPr>
        <w:ind w:firstLine="708"/>
        <w:jc w:val="both"/>
        <w:rPr>
          <w:sz w:val="22"/>
          <w:szCs w:val="22"/>
        </w:rPr>
      </w:pPr>
      <w:r w:rsidRPr="00B32B0C">
        <w:rPr>
          <w:sz w:val="22"/>
          <w:szCs w:val="22"/>
        </w:rPr>
        <w:t xml:space="preserve">Temeljem članka 67. St.1. Zakona o komunalnom gospodarstvu ( «Narodne novine» RH br. 68/18)  i članka 29. Statuta općine Tompojevci ( «Službeni vjesnik» Vukovarsko-srijemske županije br. 05/13, 02/15, 05/16 i 02/18), </w:t>
      </w:r>
      <w:r w:rsidR="00B63E42" w:rsidRPr="00B32B0C">
        <w:rPr>
          <w:sz w:val="22"/>
          <w:szCs w:val="22"/>
        </w:rPr>
        <w:t>Općinsko vije</w:t>
      </w:r>
      <w:r w:rsidR="00BD5196" w:rsidRPr="00B32B0C">
        <w:rPr>
          <w:sz w:val="22"/>
          <w:szCs w:val="22"/>
        </w:rPr>
        <w:t>će O</w:t>
      </w:r>
      <w:r w:rsidR="00CD1289" w:rsidRPr="00B32B0C">
        <w:rPr>
          <w:sz w:val="22"/>
          <w:szCs w:val="22"/>
        </w:rPr>
        <w:t xml:space="preserve">pćine Tompojevci na </w:t>
      </w:r>
      <w:r w:rsidR="003C6A13" w:rsidRPr="00B32B0C">
        <w:rPr>
          <w:sz w:val="22"/>
          <w:szCs w:val="22"/>
        </w:rPr>
        <w:t xml:space="preserve"> </w:t>
      </w:r>
      <w:r w:rsidR="00FA1FE0" w:rsidRPr="00B32B0C">
        <w:rPr>
          <w:sz w:val="22"/>
          <w:szCs w:val="22"/>
        </w:rPr>
        <w:t>12</w:t>
      </w:r>
      <w:r w:rsidR="00B63E42" w:rsidRPr="00B32B0C">
        <w:rPr>
          <w:sz w:val="22"/>
          <w:szCs w:val="22"/>
        </w:rPr>
        <w:t>. sjednici odr</w:t>
      </w:r>
      <w:r w:rsidR="003C6A13" w:rsidRPr="00B32B0C">
        <w:rPr>
          <w:sz w:val="22"/>
          <w:szCs w:val="22"/>
        </w:rPr>
        <w:t xml:space="preserve">žanoj </w:t>
      </w:r>
      <w:r w:rsidR="00BD5196" w:rsidRPr="00B32B0C">
        <w:rPr>
          <w:sz w:val="22"/>
          <w:szCs w:val="22"/>
        </w:rPr>
        <w:t>u Tompojevcima,</w:t>
      </w:r>
      <w:r w:rsidR="00C5105D" w:rsidRPr="00B32B0C">
        <w:rPr>
          <w:sz w:val="22"/>
          <w:szCs w:val="22"/>
        </w:rPr>
        <w:t xml:space="preserve"> </w:t>
      </w:r>
      <w:r w:rsidR="000526C7">
        <w:rPr>
          <w:sz w:val="22"/>
          <w:szCs w:val="22"/>
        </w:rPr>
        <w:t>17</w:t>
      </w:r>
      <w:r w:rsidR="00636760" w:rsidRPr="00B32B0C">
        <w:rPr>
          <w:sz w:val="22"/>
          <w:szCs w:val="22"/>
        </w:rPr>
        <w:t>. prosinca</w:t>
      </w:r>
      <w:r w:rsidR="00B63E42" w:rsidRPr="00B32B0C">
        <w:rPr>
          <w:sz w:val="22"/>
          <w:szCs w:val="22"/>
        </w:rPr>
        <w:t xml:space="preserve"> 201</w:t>
      </w:r>
      <w:r w:rsidR="00FA1FE0" w:rsidRPr="00B32B0C">
        <w:rPr>
          <w:sz w:val="22"/>
          <w:szCs w:val="22"/>
        </w:rPr>
        <w:t>8</w:t>
      </w:r>
      <w:r w:rsidR="002C2BC1" w:rsidRPr="00B32B0C">
        <w:rPr>
          <w:sz w:val="22"/>
          <w:szCs w:val="22"/>
        </w:rPr>
        <w:t>. godine, donijelo je</w:t>
      </w:r>
      <w:r w:rsidR="00B63E42" w:rsidRPr="00B32B0C">
        <w:rPr>
          <w:sz w:val="22"/>
          <w:szCs w:val="22"/>
        </w:rPr>
        <w:t>:</w:t>
      </w:r>
    </w:p>
    <w:p w:rsidR="00B51B3D" w:rsidRPr="00B32B0C" w:rsidRDefault="00B51B3D" w:rsidP="00DA21D6">
      <w:pPr>
        <w:ind w:firstLine="708"/>
        <w:jc w:val="both"/>
        <w:rPr>
          <w:sz w:val="22"/>
          <w:szCs w:val="22"/>
        </w:rPr>
      </w:pPr>
    </w:p>
    <w:p w:rsidR="00FA1FE0" w:rsidRPr="00B32B0C" w:rsidRDefault="00FA1FE0" w:rsidP="00DA21D6">
      <w:pPr>
        <w:ind w:firstLine="708"/>
        <w:jc w:val="both"/>
        <w:rPr>
          <w:sz w:val="22"/>
          <w:szCs w:val="22"/>
        </w:rPr>
      </w:pPr>
    </w:p>
    <w:p w:rsidR="00B32B0C" w:rsidRPr="00B32B0C" w:rsidRDefault="00B32B0C" w:rsidP="00DA21D6">
      <w:pPr>
        <w:ind w:firstLine="708"/>
        <w:jc w:val="both"/>
        <w:rPr>
          <w:sz w:val="22"/>
          <w:szCs w:val="22"/>
        </w:rPr>
      </w:pPr>
    </w:p>
    <w:p w:rsidR="00FA1FE0" w:rsidRPr="00B32B0C" w:rsidRDefault="00FA1FE0" w:rsidP="00FA1FE0">
      <w:pPr>
        <w:pStyle w:val="NASLOV"/>
        <w:spacing w:before="0"/>
        <w:rPr>
          <w:sz w:val="22"/>
          <w:szCs w:val="22"/>
        </w:rPr>
      </w:pPr>
      <w:r w:rsidRPr="00B32B0C">
        <w:rPr>
          <w:sz w:val="22"/>
          <w:szCs w:val="22"/>
        </w:rPr>
        <w:t xml:space="preserve">ODLUKU O IZMJENAMA I DOPUNAMA </w:t>
      </w:r>
    </w:p>
    <w:p w:rsidR="00B32B0C" w:rsidRPr="00B32B0C" w:rsidRDefault="00FA1FE0" w:rsidP="00FA1FE0">
      <w:pPr>
        <w:ind w:left="900" w:right="951"/>
        <w:jc w:val="center"/>
        <w:rPr>
          <w:b/>
          <w:sz w:val="22"/>
          <w:szCs w:val="22"/>
        </w:rPr>
      </w:pPr>
      <w:r w:rsidRPr="00B32B0C">
        <w:rPr>
          <w:b/>
          <w:sz w:val="22"/>
          <w:szCs w:val="22"/>
        </w:rPr>
        <w:t xml:space="preserve">PROGRAMA </w:t>
      </w:r>
    </w:p>
    <w:p w:rsidR="008947F3" w:rsidRPr="00B32B0C" w:rsidRDefault="000B0C80" w:rsidP="00FA1FE0">
      <w:pPr>
        <w:ind w:left="900" w:right="951"/>
        <w:jc w:val="center"/>
        <w:rPr>
          <w:b/>
          <w:sz w:val="22"/>
          <w:szCs w:val="22"/>
        </w:rPr>
      </w:pPr>
      <w:r w:rsidRPr="00B32B0C">
        <w:rPr>
          <w:b/>
          <w:sz w:val="22"/>
          <w:szCs w:val="22"/>
        </w:rPr>
        <w:t xml:space="preserve">gradnje </w:t>
      </w:r>
      <w:r w:rsidR="002762FD" w:rsidRPr="00B32B0C">
        <w:rPr>
          <w:b/>
          <w:sz w:val="22"/>
          <w:szCs w:val="22"/>
        </w:rPr>
        <w:t xml:space="preserve">objekata i uređaja komunalne infrastrukture </w:t>
      </w:r>
    </w:p>
    <w:p w:rsidR="002762FD" w:rsidRPr="00B32B0C" w:rsidRDefault="002762FD" w:rsidP="002762FD">
      <w:pPr>
        <w:ind w:left="900" w:right="951"/>
        <w:jc w:val="center"/>
        <w:rPr>
          <w:b/>
          <w:sz w:val="22"/>
          <w:szCs w:val="22"/>
        </w:rPr>
      </w:pPr>
      <w:r w:rsidRPr="00B32B0C">
        <w:rPr>
          <w:b/>
          <w:sz w:val="22"/>
          <w:szCs w:val="22"/>
        </w:rPr>
        <w:t>na području Općine Tompojevci u 201</w:t>
      </w:r>
      <w:r w:rsidR="002C2BC1" w:rsidRPr="00B32B0C">
        <w:rPr>
          <w:b/>
          <w:sz w:val="22"/>
          <w:szCs w:val="22"/>
        </w:rPr>
        <w:t>8</w:t>
      </w:r>
      <w:r w:rsidRPr="00B32B0C">
        <w:rPr>
          <w:b/>
          <w:sz w:val="22"/>
          <w:szCs w:val="22"/>
        </w:rPr>
        <w:t>.</w:t>
      </w:r>
    </w:p>
    <w:p w:rsidR="00500067" w:rsidRPr="00B32B0C" w:rsidRDefault="00500067" w:rsidP="00B73263">
      <w:pPr>
        <w:rPr>
          <w:b/>
          <w:bCs/>
          <w:sz w:val="22"/>
          <w:szCs w:val="22"/>
        </w:rPr>
      </w:pPr>
    </w:p>
    <w:p w:rsidR="00B32B0C" w:rsidRPr="00B32B0C" w:rsidRDefault="00B32B0C" w:rsidP="00FA1FE0">
      <w:pPr>
        <w:pStyle w:val="Paragraf"/>
        <w:ind w:firstLine="0"/>
        <w:jc w:val="center"/>
        <w:rPr>
          <w:b/>
          <w:bCs/>
          <w:sz w:val="22"/>
          <w:szCs w:val="22"/>
        </w:rPr>
      </w:pPr>
    </w:p>
    <w:p w:rsidR="00FA1FE0" w:rsidRPr="00B32B0C" w:rsidRDefault="00FA1FE0" w:rsidP="00FA1FE0">
      <w:pPr>
        <w:pStyle w:val="Paragraf"/>
        <w:ind w:firstLine="0"/>
        <w:jc w:val="center"/>
        <w:rPr>
          <w:b/>
          <w:bCs/>
          <w:sz w:val="22"/>
          <w:szCs w:val="22"/>
        </w:rPr>
      </w:pPr>
      <w:r w:rsidRPr="00B32B0C">
        <w:rPr>
          <w:b/>
          <w:bCs/>
          <w:sz w:val="22"/>
          <w:szCs w:val="22"/>
        </w:rPr>
        <w:t>Članak 1.</w:t>
      </w:r>
    </w:p>
    <w:p w:rsidR="00BA38E2" w:rsidRPr="00970DC4" w:rsidRDefault="00FA1FE0" w:rsidP="00FA1FE0">
      <w:pPr>
        <w:pStyle w:val="Paragraf"/>
        <w:ind w:firstLine="0"/>
        <w:rPr>
          <w:bCs/>
          <w:sz w:val="22"/>
          <w:szCs w:val="22"/>
        </w:rPr>
      </w:pPr>
      <w:r w:rsidRPr="00B32B0C">
        <w:rPr>
          <w:b/>
          <w:bCs/>
          <w:sz w:val="22"/>
          <w:szCs w:val="22"/>
        </w:rPr>
        <w:t xml:space="preserve">Točka 2.1. </w:t>
      </w:r>
      <w:r w:rsidRPr="00970DC4">
        <w:rPr>
          <w:b/>
          <w:bCs/>
          <w:sz w:val="22"/>
          <w:szCs w:val="22"/>
        </w:rPr>
        <w:t>Programa</w:t>
      </w:r>
      <w:r w:rsidRPr="00970DC4">
        <w:rPr>
          <w:bCs/>
          <w:sz w:val="22"/>
          <w:szCs w:val="22"/>
        </w:rPr>
        <w:t xml:space="preserve"> gradnje objekata i uređaja komunalne infrastrukture na području Općine Tompojevci u 2018.</w:t>
      </w:r>
      <w:r w:rsidR="00970DC4">
        <w:rPr>
          <w:bCs/>
          <w:sz w:val="22"/>
          <w:szCs w:val="22"/>
        </w:rPr>
        <w:t xml:space="preserve"> (u daljnjem tekstu: Program)</w:t>
      </w:r>
      <w:r w:rsidRPr="00970DC4">
        <w:rPr>
          <w:bCs/>
          <w:sz w:val="22"/>
          <w:szCs w:val="22"/>
        </w:rPr>
        <w:t xml:space="preserve"> usvojenog na sjednici Općinskog vijeća održane dana 21. prosinca 2017.</w:t>
      </w:r>
      <w:r w:rsidR="00970DC4" w:rsidRPr="00970DC4">
        <w:rPr>
          <w:rFonts w:eastAsia="Humanist521BT-Bold"/>
          <w:bCs/>
          <w:sz w:val="22"/>
          <w:szCs w:val="22"/>
        </w:rPr>
        <w:t xml:space="preserve"> („Službeni vjesnik“ Vukovarsko-srijemske županije br. 20/17) </w:t>
      </w:r>
      <w:r w:rsidRPr="00970DC4">
        <w:rPr>
          <w:bCs/>
          <w:sz w:val="22"/>
          <w:szCs w:val="22"/>
        </w:rPr>
        <w:t>mijenja se i glasi:</w:t>
      </w:r>
    </w:p>
    <w:p w:rsidR="00B73263" w:rsidRPr="00970DC4" w:rsidRDefault="00FA1FE0" w:rsidP="008B62F3">
      <w:pPr>
        <w:pStyle w:val="Paragraf11"/>
        <w:spacing w:after="60"/>
        <w:ind w:firstLine="0"/>
        <w:rPr>
          <w:snapToGrid w:val="0"/>
          <w:sz w:val="22"/>
          <w:szCs w:val="22"/>
        </w:rPr>
      </w:pPr>
      <w:r w:rsidRPr="00970DC4">
        <w:rPr>
          <w:b/>
          <w:sz w:val="22"/>
          <w:szCs w:val="22"/>
        </w:rPr>
        <w:t>„</w:t>
      </w:r>
      <w:r w:rsidR="00500067" w:rsidRPr="00970DC4">
        <w:rPr>
          <w:sz w:val="22"/>
          <w:szCs w:val="22"/>
        </w:rPr>
        <w:t xml:space="preserve">Sredstva za financiranje </w:t>
      </w:r>
      <w:r w:rsidR="00500067" w:rsidRPr="00970DC4">
        <w:rPr>
          <w:snapToGrid w:val="0"/>
          <w:sz w:val="22"/>
          <w:szCs w:val="22"/>
        </w:rPr>
        <w:t xml:space="preserve">građenja objekata i uređaja komunalne infrastrukture </w:t>
      </w:r>
      <w:r w:rsidR="008B62F3" w:rsidRPr="00970DC4">
        <w:rPr>
          <w:snapToGrid w:val="0"/>
          <w:sz w:val="22"/>
          <w:szCs w:val="22"/>
        </w:rPr>
        <w:t>u 201</w:t>
      </w:r>
      <w:r w:rsidR="008B0C2F" w:rsidRPr="00970DC4">
        <w:rPr>
          <w:snapToGrid w:val="0"/>
          <w:sz w:val="22"/>
          <w:szCs w:val="22"/>
        </w:rPr>
        <w:t>8</w:t>
      </w:r>
      <w:r w:rsidR="008B62F3" w:rsidRPr="00970DC4">
        <w:rPr>
          <w:snapToGrid w:val="0"/>
          <w:sz w:val="22"/>
          <w:szCs w:val="22"/>
        </w:rPr>
        <w:t xml:space="preserve">. godini </w:t>
      </w:r>
      <w:r w:rsidR="00500067" w:rsidRPr="00970DC4">
        <w:rPr>
          <w:snapToGrid w:val="0"/>
          <w:sz w:val="22"/>
          <w:szCs w:val="22"/>
        </w:rPr>
        <w:t xml:space="preserve">planiraju se </w:t>
      </w:r>
      <w:r w:rsidR="006306B2" w:rsidRPr="00970DC4">
        <w:rPr>
          <w:snapToGrid w:val="0"/>
          <w:sz w:val="22"/>
          <w:szCs w:val="22"/>
        </w:rPr>
        <w:t xml:space="preserve">u proračunu Općine </w:t>
      </w:r>
      <w:r w:rsidR="008B62F3" w:rsidRPr="00970DC4">
        <w:rPr>
          <w:snapToGrid w:val="0"/>
          <w:sz w:val="22"/>
          <w:szCs w:val="22"/>
        </w:rPr>
        <w:t xml:space="preserve">u ukupnom iznosu od </w:t>
      </w:r>
      <w:r w:rsidR="00C75255" w:rsidRPr="00970DC4">
        <w:rPr>
          <w:b/>
          <w:snapToGrid w:val="0"/>
          <w:sz w:val="22"/>
          <w:szCs w:val="22"/>
        </w:rPr>
        <w:t>1.226.195,00</w:t>
      </w:r>
      <w:r w:rsidR="008B62F3" w:rsidRPr="00970DC4">
        <w:rPr>
          <w:b/>
          <w:snapToGrid w:val="0"/>
          <w:sz w:val="22"/>
          <w:szCs w:val="22"/>
        </w:rPr>
        <w:t xml:space="preserve"> kuna</w:t>
      </w:r>
      <w:r w:rsidRPr="00970DC4">
        <w:rPr>
          <w:snapToGrid w:val="0"/>
          <w:sz w:val="22"/>
          <w:szCs w:val="22"/>
        </w:rPr>
        <w:t>“</w:t>
      </w:r>
      <w:r w:rsidR="008B62F3" w:rsidRPr="00970DC4">
        <w:rPr>
          <w:snapToGrid w:val="0"/>
          <w:sz w:val="22"/>
          <w:szCs w:val="22"/>
        </w:rPr>
        <w:t>.</w:t>
      </w:r>
    </w:p>
    <w:p w:rsidR="00500067" w:rsidRPr="00B32B0C" w:rsidRDefault="00500067" w:rsidP="00B63E42">
      <w:pPr>
        <w:jc w:val="center"/>
        <w:rPr>
          <w:b/>
          <w:bCs/>
          <w:sz w:val="22"/>
          <w:szCs w:val="22"/>
        </w:rPr>
      </w:pPr>
    </w:p>
    <w:p w:rsidR="00FA1FE0" w:rsidRPr="00B32B0C" w:rsidRDefault="00FA1FE0" w:rsidP="00B63E42">
      <w:pPr>
        <w:jc w:val="center"/>
        <w:rPr>
          <w:b/>
          <w:bCs/>
          <w:sz w:val="22"/>
          <w:szCs w:val="22"/>
        </w:rPr>
      </w:pPr>
      <w:r w:rsidRPr="00B32B0C">
        <w:rPr>
          <w:b/>
          <w:bCs/>
          <w:sz w:val="22"/>
          <w:szCs w:val="22"/>
        </w:rPr>
        <w:t>Članak 2.</w:t>
      </w:r>
    </w:p>
    <w:p w:rsidR="00004AF4" w:rsidRPr="00B32B0C" w:rsidRDefault="00004AF4" w:rsidP="00B63E42">
      <w:pPr>
        <w:jc w:val="center"/>
        <w:rPr>
          <w:b/>
          <w:bCs/>
          <w:sz w:val="22"/>
          <w:szCs w:val="22"/>
        </w:rPr>
      </w:pPr>
    </w:p>
    <w:p w:rsidR="00FA1FE0" w:rsidRPr="00B32B0C" w:rsidRDefault="00FA1FE0" w:rsidP="00FA1FE0">
      <w:pPr>
        <w:jc w:val="both"/>
        <w:rPr>
          <w:b/>
          <w:bCs/>
          <w:sz w:val="22"/>
          <w:szCs w:val="22"/>
        </w:rPr>
      </w:pPr>
      <w:r w:rsidRPr="00B32B0C">
        <w:rPr>
          <w:b/>
          <w:bCs/>
          <w:sz w:val="22"/>
          <w:szCs w:val="22"/>
        </w:rPr>
        <w:t>Točka 3. Programa mijenja se i glasi:</w:t>
      </w:r>
    </w:p>
    <w:p w:rsidR="00042C6C" w:rsidRPr="00B32B0C" w:rsidRDefault="00042C6C" w:rsidP="00031573">
      <w:pPr>
        <w:pStyle w:val="Paragraf"/>
        <w:ind w:left="708" w:firstLine="0"/>
        <w:rPr>
          <w:b/>
          <w:sz w:val="22"/>
          <w:szCs w:val="22"/>
        </w:rPr>
      </w:pPr>
    </w:p>
    <w:p w:rsidR="00FA1FE0" w:rsidRPr="00B32B0C" w:rsidRDefault="00FA1FE0" w:rsidP="00FA1FE0">
      <w:pPr>
        <w:pStyle w:val="Paragraf"/>
        <w:spacing w:before="0"/>
        <w:ind w:firstLine="0"/>
        <w:rPr>
          <w:b/>
          <w:sz w:val="22"/>
          <w:szCs w:val="22"/>
        </w:rPr>
      </w:pPr>
      <w:r w:rsidRPr="00B32B0C">
        <w:rPr>
          <w:b/>
          <w:bCs/>
          <w:sz w:val="22"/>
          <w:szCs w:val="22"/>
        </w:rPr>
        <w:tab/>
        <w:t>„</w:t>
      </w:r>
      <w:r w:rsidRPr="00B32B0C">
        <w:rPr>
          <w:b/>
          <w:sz w:val="22"/>
          <w:szCs w:val="22"/>
        </w:rPr>
        <w:t>POPIS OPĆIH POSLOVA S PROCJENOM TROŠKOVA I IZVORIMA</w:t>
      </w:r>
    </w:p>
    <w:p w:rsidR="00FA1FE0" w:rsidRPr="00B32B0C" w:rsidRDefault="00FA1FE0" w:rsidP="00FA1FE0">
      <w:pPr>
        <w:pStyle w:val="Paragraf"/>
        <w:spacing w:before="0"/>
        <w:ind w:firstLine="0"/>
        <w:rPr>
          <w:b/>
          <w:sz w:val="22"/>
          <w:szCs w:val="22"/>
        </w:rPr>
      </w:pPr>
      <w:r w:rsidRPr="00B32B0C">
        <w:rPr>
          <w:b/>
          <w:sz w:val="22"/>
          <w:szCs w:val="22"/>
        </w:rPr>
        <w:t xml:space="preserve">              FINANCIRANJA ZA GRADNJU I OPREMANJE POJEDINIH OBJEKATA I </w:t>
      </w:r>
    </w:p>
    <w:p w:rsidR="00FA1FE0" w:rsidRPr="00B32B0C" w:rsidRDefault="00FA1FE0" w:rsidP="00FA1FE0">
      <w:pPr>
        <w:pStyle w:val="Paragraf"/>
        <w:spacing w:before="0"/>
        <w:ind w:firstLine="0"/>
        <w:rPr>
          <w:b/>
          <w:sz w:val="22"/>
          <w:szCs w:val="22"/>
        </w:rPr>
      </w:pPr>
      <w:r w:rsidRPr="00B32B0C">
        <w:rPr>
          <w:b/>
          <w:sz w:val="22"/>
          <w:szCs w:val="22"/>
        </w:rPr>
        <w:t xml:space="preserve">               UREĐAJA KOMUNALNE INFRASTRUKTURE</w:t>
      </w:r>
    </w:p>
    <w:p w:rsidR="00042C6C" w:rsidRPr="00B32B0C" w:rsidRDefault="00FA1FE0" w:rsidP="00031573">
      <w:pPr>
        <w:pStyle w:val="Paragraf"/>
        <w:ind w:firstLine="0"/>
        <w:rPr>
          <w:b/>
          <w:sz w:val="22"/>
          <w:szCs w:val="22"/>
        </w:rPr>
      </w:pPr>
      <w:r w:rsidRPr="00B32B0C">
        <w:rPr>
          <w:b/>
          <w:sz w:val="22"/>
          <w:szCs w:val="22"/>
        </w:rPr>
        <w:t>3.1</w:t>
      </w:r>
      <w:r w:rsidR="00042C6C" w:rsidRPr="00B32B0C">
        <w:rPr>
          <w:b/>
          <w:sz w:val="22"/>
          <w:szCs w:val="22"/>
        </w:rPr>
        <w:t>. NERAZVRS</w:t>
      </w:r>
      <w:r w:rsidR="00C75255" w:rsidRPr="00B32B0C">
        <w:rPr>
          <w:b/>
          <w:sz w:val="22"/>
          <w:szCs w:val="22"/>
        </w:rPr>
        <w:t>TANE CESTE ………………………………………………</w:t>
      </w:r>
      <w:r w:rsidR="00042C6C" w:rsidRPr="00B32B0C">
        <w:rPr>
          <w:b/>
          <w:sz w:val="22"/>
          <w:szCs w:val="22"/>
        </w:rPr>
        <w:t xml:space="preserve"> </w:t>
      </w:r>
      <w:r w:rsidR="00031573" w:rsidRPr="00B32B0C">
        <w:rPr>
          <w:b/>
          <w:sz w:val="22"/>
          <w:szCs w:val="22"/>
        </w:rPr>
        <w:t xml:space="preserve">  </w:t>
      </w:r>
      <w:r w:rsidR="00C75255" w:rsidRPr="00B32B0C">
        <w:rPr>
          <w:b/>
          <w:sz w:val="22"/>
          <w:szCs w:val="22"/>
        </w:rPr>
        <w:t>1.125.655,00</w:t>
      </w:r>
      <w:r w:rsidR="00042C6C" w:rsidRPr="00B32B0C">
        <w:rPr>
          <w:b/>
          <w:sz w:val="22"/>
          <w:szCs w:val="22"/>
        </w:rPr>
        <w:t xml:space="preserve"> kn</w:t>
      </w:r>
    </w:p>
    <w:p w:rsidR="00042C6C" w:rsidRPr="00B32B0C" w:rsidRDefault="00042C6C" w:rsidP="00031573">
      <w:pPr>
        <w:pStyle w:val="Paragraf"/>
        <w:ind w:firstLine="0"/>
        <w:rPr>
          <w:b/>
          <w:sz w:val="22"/>
          <w:szCs w:val="22"/>
        </w:rPr>
      </w:pPr>
    </w:p>
    <w:p w:rsidR="009C6289" w:rsidRPr="00B32B0C" w:rsidRDefault="00042C6C" w:rsidP="00D413E3">
      <w:pPr>
        <w:pStyle w:val="Paragraf"/>
        <w:numPr>
          <w:ilvl w:val="0"/>
          <w:numId w:val="9"/>
        </w:numPr>
        <w:rPr>
          <w:sz w:val="22"/>
          <w:szCs w:val="22"/>
        </w:rPr>
      </w:pPr>
      <w:r w:rsidRPr="00B32B0C">
        <w:rPr>
          <w:sz w:val="22"/>
          <w:szCs w:val="22"/>
        </w:rPr>
        <w:t>Rekonstrukcija nera</w:t>
      </w:r>
      <w:r w:rsidR="004F2093" w:rsidRPr="00B32B0C">
        <w:rPr>
          <w:sz w:val="22"/>
          <w:szCs w:val="22"/>
        </w:rPr>
        <w:t xml:space="preserve">zvrstanih </w:t>
      </w:r>
      <w:r w:rsidR="00C75255" w:rsidRPr="00B32B0C">
        <w:rPr>
          <w:sz w:val="22"/>
          <w:szCs w:val="22"/>
        </w:rPr>
        <w:t>cesta ……………………………………… 1.125.655</w:t>
      </w:r>
      <w:r w:rsidRPr="00B32B0C">
        <w:rPr>
          <w:sz w:val="22"/>
          <w:szCs w:val="22"/>
        </w:rPr>
        <w:t>,00 kn</w:t>
      </w:r>
    </w:p>
    <w:p w:rsidR="00042C6C" w:rsidRPr="00B32B0C" w:rsidRDefault="00042C6C" w:rsidP="00042C6C">
      <w:pPr>
        <w:pStyle w:val="Paragraf"/>
        <w:ind w:left="708" w:firstLine="0"/>
        <w:rPr>
          <w:sz w:val="22"/>
          <w:szCs w:val="22"/>
        </w:rPr>
      </w:pPr>
      <w:r w:rsidRPr="00B32B0C">
        <w:rPr>
          <w:b/>
          <w:sz w:val="22"/>
          <w:szCs w:val="22"/>
        </w:rPr>
        <w:t>Izvor financiranja</w:t>
      </w:r>
      <w:r w:rsidR="00C75255" w:rsidRPr="00B32B0C">
        <w:rPr>
          <w:b/>
          <w:sz w:val="22"/>
          <w:szCs w:val="22"/>
        </w:rPr>
        <w:t xml:space="preserve">: </w:t>
      </w:r>
      <w:r w:rsidR="00C75255" w:rsidRPr="00B32B0C">
        <w:rPr>
          <w:sz w:val="22"/>
          <w:szCs w:val="22"/>
        </w:rPr>
        <w:t xml:space="preserve"> komunalni doprinos 27</w:t>
      </w:r>
      <w:r w:rsidR="00F85960" w:rsidRPr="00B32B0C">
        <w:rPr>
          <w:sz w:val="22"/>
          <w:szCs w:val="22"/>
        </w:rPr>
        <w:t>.4</w:t>
      </w:r>
      <w:r w:rsidR="00C75255" w:rsidRPr="00B32B0C">
        <w:rPr>
          <w:sz w:val="22"/>
          <w:szCs w:val="22"/>
        </w:rPr>
        <w:t>60,00 kn, šumski doprinos 75</w:t>
      </w:r>
      <w:r w:rsidR="00F85960" w:rsidRPr="00B32B0C">
        <w:rPr>
          <w:sz w:val="22"/>
          <w:szCs w:val="22"/>
        </w:rPr>
        <w:t>.000,00</w:t>
      </w:r>
      <w:r w:rsidR="008B4FB3" w:rsidRPr="00B32B0C">
        <w:rPr>
          <w:sz w:val="22"/>
          <w:szCs w:val="22"/>
        </w:rPr>
        <w:t xml:space="preserve"> kn, prodaja poljoprivrednog zemljišta 1</w:t>
      </w:r>
      <w:r w:rsidR="00C75255" w:rsidRPr="00B32B0C">
        <w:rPr>
          <w:sz w:val="22"/>
          <w:szCs w:val="22"/>
        </w:rPr>
        <w:t>70.00</w:t>
      </w:r>
      <w:r w:rsidR="008B4FB3" w:rsidRPr="00B32B0C">
        <w:rPr>
          <w:sz w:val="22"/>
          <w:szCs w:val="22"/>
        </w:rPr>
        <w:t xml:space="preserve">0,00 kn, </w:t>
      </w:r>
      <w:r w:rsidR="00C75255" w:rsidRPr="00B32B0C">
        <w:rPr>
          <w:sz w:val="22"/>
          <w:szCs w:val="22"/>
        </w:rPr>
        <w:t xml:space="preserve">dugogodišnji </w:t>
      </w:r>
      <w:r w:rsidR="00F85960" w:rsidRPr="00B32B0C">
        <w:rPr>
          <w:sz w:val="22"/>
          <w:szCs w:val="22"/>
        </w:rPr>
        <w:t>zakup poljoprivrednog zemljišta 1</w:t>
      </w:r>
      <w:r w:rsidR="00C75255" w:rsidRPr="00B32B0C">
        <w:rPr>
          <w:sz w:val="22"/>
          <w:szCs w:val="22"/>
        </w:rPr>
        <w:t>00.89</w:t>
      </w:r>
      <w:r w:rsidR="00F85960" w:rsidRPr="00B32B0C">
        <w:rPr>
          <w:sz w:val="22"/>
          <w:szCs w:val="22"/>
        </w:rPr>
        <w:t xml:space="preserve">0,00 kn, </w:t>
      </w:r>
      <w:r w:rsidR="000C3ED7" w:rsidRPr="00B32B0C">
        <w:rPr>
          <w:sz w:val="22"/>
          <w:szCs w:val="22"/>
        </w:rPr>
        <w:t xml:space="preserve">naknada za </w:t>
      </w:r>
      <w:r w:rsidR="008B4FB3" w:rsidRPr="00B32B0C">
        <w:rPr>
          <w:sz w:val="22"/>
          <w:szCs w:val="22"/>
        </w:rPr>
        <w:t>koncesij</w:t>
      </w:r>
      <w:r w:rsidR="000C3ED7" w:rsidRPr="00B32B0C">
        <w:rPr>
          <w:sz w:val="22"/>
          <w:szCs w:val="22"/>
        </w:rPr>
        <w:t>u</w:t>
      </w:r>
      <w:r w:rsidR="008B4FB3" w:rsidRPr="00B32B0C">
        <w:rPr>
          <w:sz w:val="22"/>
          <w:szCs w:val="22"/>
        </w:rPr>
        <w:t xml:space="preserve"> 3</w:t>
      </w:r>
      <w:r w:rsidR="00C75255" w:rsidRPr="00B32B0C">
        <w:rPr>
          <w:sz w:val="22"/>
          <w:szCs w:val="22"/>
        </w:rPr>
        <w:t>3.4</w:t>
      </w:r>
      <w:r w:rsidR="008B4FB3" w:rsidRPr="00B32B0C">
        <w:rPr>
          <w:sz w:val="22"/>
          <w:szCs w:val="22"/>
        </w:rPr>
        <w:t xml:space="preserve">00,00 kn, </w:t>
      </w:r>
      <w:r w:rsidR="000C3ED7" w:rsidRPr="00B32B0C">
        <w:rPr>
          <w:sz w:val="22"/>
          <w:szCs w:val="22"/>
        </w:rPr>
        <w:t>naknade za zadržavanje nezakonito izgrađene zgrade u prostoru</w:t>
      </w:r>
      <w:r w:rsidR="00C75255" w:rsidRPr="00B32B0C">
        <w:rPr>
          <w:sz w:val="22"/>
          <w:szCs w:val="22"/>
        </w:rPr>
        <w:t xml:space="preserve">  5.500,00</w:t>
      </w:r>
      <w:r w:rsidR="00F85960" w:rsidRPr="00B32B0C">
        <w:rPr>
          <w:sz w:val="22"/>
          <w:szCs w:val="22"/>
        </w:rPr>
        <w:t xml:space="preserve"> kn, </w:t>
      </w:r>
      <w:r w:rsidR="007E569C">
        <w:rPr>
          <w:sz w:val="22"/>
          <w:szCs w:val="22"/>
        </w:rPr>
        <w:t>pomoći MRRFEU</w:t>
      </w:r>
      <w:r w:rsidR="00C75255" w:rsidRPr="00B32B0C">
        <w:rPr>
          <w:sz w:val="22"/>
          <w:szCs w:val="22"/>
        </w:rPr>
        <w:t xml:space="preserve"> 248.000,00 kn, opći prihodi i primici 451.605,00 kn.</w:t>
      </w:r>
    </w:p>
    <w:p w:rsidR="00775C94" w:rsidRPr="00B32B0C" w:rsidRDefault="00775C94" w:rsidP="00F85960">
      <w:pPr>
        <w:pStyle w:val="Paragraf"/>
        <w:ind w:firstLine="0"/>
        <w:rPr>
          <w:b/>
          <w:sz w:val="22"/>
          <w:szCs w:val="22"/>
        </w:rPr>
      </w:pPr>
    </w:p>
    <w:p w:rsidR="00B32B0C" w:rsidRPr="00B32B0C" w:rsidRDefault="00B32B0C" w:rsidP="00F85960">
      <w:pPr>
        <w:pStyle w:val="Paragraf"/>
        <w:ind w:firstLine="0"/>
        <w:rPr>
          <w:b/>
          <w:sz w:val="22"/>
          <w:szCs w:val="22"/>
        </w:rPr>
      </w:pPr>
    </w:p>
    <w:p w:rsidR="00F85960" w:rsidRPr="00B32B0C" w:rsidRDefault="00FA1FE0" w:rsidP="00F85960">
      <w:pPr>
        <w:pStyle w:val="Paragraf"/>
        <w:ind w:firstLine="0"/>
        <w:rPr>
          <w:b/>
          <w:sz w:val="22"/>
          <w:szCs w:val="22"/>
        </w:rPr>
      </w:pPr>
      <w:r w:rsidRPr="00B32B0C">
        <w:rPr>
          <w:b/>
          <w:sz w:val="22"/>
          <w:szCs w:val="22"/>
        </w:rPr>
        <w:t>3.2</w:t>
      </w:r>
      <w:r w:rsidR="00F85960" w:rsidRPr="00B32B0C">
        <w:rPr>
          <w:b/>
          <w:sz w:val="22"/>
          <w:szCs w:val="22"/>
        </w:rPr>
        <w:t xml:space="preserve">. VODOVODNA MREŽA …………………………………………………….      </w:t>
      </w:r>
      <w:r w:rsidR="00C75255" w:rsidRPr="00B32B0C">
        <w:rPr>
          <w:b/>
          <w:sz w:val="22"/>
          <w:szCs w:val="22"/>
        </w:rPr>
        <w:t>100.540,00</w:t>
      </w:r>
      <w:r w:rsidR="00F85960" w:rsidRPr="00B32B0C">
        <w:rPr>
          <w:b/>
          <w:sz w:val="22"/>
          <w:szCs w:val="22"/>
        </w:rPr>
        <w:t>kn</w:t>
      </w:r>
    </w:p>
    <w:p w:rsidR="00F85960" w:rsidRPr="00B32B0C" w:rsidRDefault="00F85960" w:rsidP="00F85960">
      <w:pPr>
        <w:pStyle w:val="Paragraf"/>
        <w:ind w:firstLine="0"/>
        <w:rPr>
          <w:b/>
          <w:sz w:val="22"/>
          <w:szCs w:val="22"/>
        </w:rPr>
      </w:pPr>
    </w:p>
    <w:p w:rsidR="00F85960" w:rsidRPr="00B32B0C" w:rsidRDefault="00C75255" w:rsidP="00775C94">
      <w:pPr>
        <w:pStyle w:val="Paragraf"/>
        <w:numPr>
          <w:ilvl w:val="0"/>
          <w:numId w:val="11"/>
        </w:numPr>
        <w:spacing w:after="120"/>
        <w:rPr>
          <w:sz w:val="22"/>
          <w:szCs w:val="22"/>
        </w:rPr>
      </w:pPr>
      <w:r w:rsidRPr="00B32B0C">
        <w:rPr>
          <w:sz w:val="22"/>
          <w:szCs w:val="22"/>
        </w:rPr>
        <w:t xml:space="preserve">Sufinanciranje </w:t>
      </w:r>
      <w:r w:rsidR="00F85960" w:rsidRPr="00B32B0C">
        <w:rPr>
          <w:sz w:val="22"/>
          <w:szCs w:val="22"/>
        </w:rPr>
        <w:t xml:space="preserve"> rekonstrukcij</w:t>
      </w:r>
      <w:r w:rsidRPr="00B32B0C">
        <w:rPr>
          <w:sz w:val="22"/>
          <w:szCs w:val="22"/>
        </w:rPr>
        <w:t>e</w:t>
      </w:r>
      <w:r w:rsidR="00F85960" w:rsidRPr="00B32B0C">
        <w:rPr>
          <w:sz w:val="22"/>
          <w:szCs w:val="22"/>
        </w:rPr>
        <w:t xml:space="preserve"> vodovodne mreže </w:t>
      </w:r>
    </w:p>
    <w:p w:rsidR="00775C94" w:rsidRPr="00B32B0C" w:rsidRDefault="00C75255" w:rsidP="00775C94">
      <w:pPr>
        <w:pStyle w:val="Paragraf"/>
        <w:spacing w:after="120"/>
        <w:ind w:left="720" w:firstLine="0"/>
        <w:rPr>
          <w:sz w:val="22"/>
          <w:szCs w:val="22"/>
        </w:rPr>
      </w:pPr>
      <w:r w:rsidRPr="00B32B0C">
        <w:rPr>
          <w:sz w:val="22"/>
          <w:szCs w:val="22"/>
        </w:rPr>
        <w:t>u naselju Bokšić</w:t>
      </w:r>
      <w:r w:rsidR="00F85960" w:rsidRPr="00B32B0C">
        <w:rPr>
          <w:sz w:val="22"/>
          <w:szCs w:val="22"/>
        </w:rPr>
        <w:t xml:space="preserve">  …………………………………………………..</w:t>
      </w:r>
      <w:r w:rsidRPr="00B32B0C">
        <w:rPr>
          <w:sz w:val="22"/>
          <w:szCs w:val="22"/>
        </w:rPr>
        <w:t>..................100.540,00</w:t>
      </w:r>
      <w:r w:rsidR="00F85960" w:rsidRPr="00B32B0C">
        <w:rPr>
          <w:sz w:val="22"/>
          <w:szCs w:val="22"/>
        </w:rPr>
        <w:t xml:space="preserve"> kn</w:t>
      </w:r>
    </w:p>
    <w:p w:rsidR="00C75255" w:rsidRPr="00B32B0C" w:rsidRDefault="00C75255" w:rsidP="00775C94">
      <w:pPr>
        <w:pStyle w:val="Paragraf"/>
        <w:spacing w:after="120"/>
        <w:ind w:left="708" w:firstLine="0"/>
        <w:rPr>
          <w:b/>
          <w:sz w:val="22"/>
          <w:szCs w:val="22"/>
        </w:rPr>
      </w:pPr>
    </w:p>
    <w:p w:rsidR="00F85960" w:rsidRPr="00B32B0C" w:rsidRDefault="00F85960" w:rsidP="00775C94">
      <w:pPr>
        <w:pStyle w:val="Paragraf"/>
        <w:spacing w:after="120"/>
        <w:ind w:left="708" w:firstLine="0"/>
        <w:rPr>
          <w:sz w:val="22"/>
          <w:szCs w:val="22"/>
        </w:rPr>
      </w:pPr>
      <w:r w:rsidRPr="00B32B0C">
        <w:rPr>
          <w:b/>
          <w:sz w:val="22"/>
          <w:szCs w:val="22"/>
        </w:rPr>
        <w:t>Izvor financiranja</w:t>
      </w:r>
      <w:r w:rsidR="00C75255" w:rsidRPr="00B32B0C">
        <w:rPr>
          <w:sz w:val="22"/>
          <w:szCs w:val="22"/>
        </w:rPr>
        <w:t>:  pravo služnosti 96.000,00 kn., komunalni doprinos 4.540,00 kn</w:t>
      </w:r>
      <w:r w:rsidR="00FA1FE0" w:rsidRPr="00B32B0C">
        <w:rPr>
          <w:sz w:val="22"/>
          <w:szCs w:val="22"/>
        </w:rPr>
        <w:t>“.</w:t>
      </w:r>
    </w:p>
    <w:p w:rsidR="00F85960" w:rsidRPr="00B32B0C" w:rsidRDefault="00F85960" w:rsidP="00D413E3">
      <w:pPr>
        <w:rPr>
          <w:sz w:val="22"/>
          <w:szCs w:val="22"/>
        </w:rPr>
      </w:pPr>
    </w:p>
    <w:p w:rsidR="00FA1FE0" w:rsidRPr="00B32B0C" w:rsidRDefault="00FA1FE0" w:rsidP="00FA1FE0">
      <w:pPr>
        <w:jc w:val="center"/>
        <w:rPr>
          <w:b/>
          <w:sz w:val="22"/>
          <w:szCs w:val="22"/>
        </w:rPr>
      </w:pPr>
    </w:p>
    <w:p w:rsidR="00FA1FE0" w:rsidRPr="00B32B0C" w:rsidRDefault="00FA1FE0" w:rsidP="00FA1FE0">
      <w:pPr>
        <w:jc w:val="center"/>
        <w:rPr>
          <w:b/>
          <w:sz w:val="22"/>
          <w:szCs w:val="22"/>
        </w:rPr>
      </w:pPr>
      <w:r w:rsidRPr="00B32B0C">
        <w:rPr>
          <w:b/>
          <w:sz w:val="22"/>
          <w:szCs w:val="22"/>
        </w:rPr>
        <w:t>Članak 3.</w:t>
      </w:r>
    </w:p>
    <w:p w:rsidR="00B51B3D" w:rsidRPr="00B32B0C" w:rsidRDefault="00B51B3D" w:rsidP="00FA1FE0">
      <w:pPr>
        <w:jc w:val="center"/>
        <w:rPr>
          <w:b/>
          <w:sz w:val="22"/>
          <w:szCs w:val="22"/>
        </w:rPr>
      </w:pPr>
    </w:p>
    <w:p w:rsidR="00B51B3D" w:rsidRPr="00B32B0C" w:rsidRDefault="00B51B3D" w:rsidP="00B51B3D">
      <w:pPr>
        <w:jc w:val="both"/>
        <w:rPr>
          <w:b/>
          <w:sz w:val="22"/>
          <w:szCs w:val="22"/>
        </w:rPr>
      </w:pPr>
      <w:r w:rsidRPr="00B32B0C">
        <w:rPr>
          <w:sz w:val="22"/>
          <w:szCs w:val="22"/>
        </w:rPr>
        <w:t xml:space="preserve">Sve ostale točke osnovnog Programa ostaju nepromijenjene. </w:t>
      </w:r>
    </w:p>
    <w:p w:rsidR="00B51B3D" w:rsidRPr="00B32B0C" w:rsidRDefault="00B51B3D" w:rsidP="00B51B3D">
      <w:pPr>
        <w:jc w:val="center"/>
        <w:rPr>
          <w:b/>
          <w:sz w:val="22"/>
          <w:szCs w:val="22"/>
        </w:rPr>
      </w:pPr>
    </w:p>
    <w:p w:rsidR="00B51B3D" w:rsidRPr="00B32B0C" w:rsidRDefault="00B51B3D" w:rsidP="00B51B3D">
      <w:pPr>
        <w:jc w:val="center"/>
        <w:rPr>
          <w:b/>
          <w:sz w:val="22"/>
          <w:szCs w:val="22"/>
        </w:rPr>
      </w:pPr>
    </w:p>
    <w:p w:rsidR="00B51B3D" w:rsidRPr="00B32B0C" w:rsidRDefault="00B51B3D" w:rsidP="00B51B3D">
      <w:pPr>
        <w:jc w:val="center"/>
        <w:rPr>
          <w:b/>
          <w:sz w:val="22"/>
          <w:szCs w:val="22"/>
        </w:rPr>
      </w:pPr>
      <w:r w:rsidRPr="00B32B0C">
        <w:rPr>
          <w:b/>
          <w:sz w:val="22"/>
          <w:szCs w:val="22"/>
        </w:rPr>
        <w:t>Članak 4.</w:t>
      </w:r>
    </w:p>
    <w:p w:rsidR="00FA1FE0" w:rsidRPr="00B32B0C" w:rsidRDefault="00FA1FE0" w:rsidP="00FA1FE0">
      <w:pPr>
        <w:jc w:val="both"/>
        <w:rPr>
          <w:color w:val="1F497D" w:themeColor="text2"/>
          <w:sz w:val="22"/>
          <w:szCs w:val="22"/>
        </w:rPr>
      </w:pPr>
    </w:p>
    <w:p w:rsidR="00FA1FE0" w:rsidRPr="00B32B0C" w:rsidRDefault="00FA1FE0" w:rsidP="00FA1FE0">
      <w:pPr>
        <w:jc w:val="both"/>
        <w:rPr>
          <w:sz w:val="22"/>
          <w:szCs w:val="22"/>
        </w:rPr>
      </w:pPr>
      <w:r w:rsidRPr="00B32B0C">
        <w:rPr>
          <w:sz w:val="22"/>
          <w:szCs w:val="22"/>
        </w:rPr>
        <w:t>„Ova Odluka o izmjenama i dopunama Programa stupa na snagu dan nakon objave u „Službenom vjesniku“ Vukovarsko-srijemske županije.</w:t>
      </w:r>
    </w:p>
    <w:p w:rsidR="00FA1FE0" w:rsidRPr="00B32B0C" w:rsidRDefault="00FA1FE0" w:rsidP="00FA1FE0">
      <w:pPr>
        <w:rPr>
          <w:b/>
          <w:sz w:val="22"/>
          <w:szCs w:val="22"/>
        </w:rPr>
      </w:pPr>
    </w:p>
    <w:p w:rsidR="00FA1FE0" w:rsidRPr="00B32B0C" w:rsidRDefault="00FA1FE0" w:rsidP="00FA1FE0">
      <w:pPr>
        <w:jc w:val="both"/>
        <w:rPr>
          <w:sz w:val="22"/>
          <w:szCs w:val="22"/>
        </w:rPr>
      </w:pPr>
    </w:p>
    <w:p w:rsidR="00FA1FE0" w:rsidRPr="00B32B0C" w:rsidRDefault="00FA1FE0" w:rsidP="00FA1FE0">
      <w:pPr>
        <w:jc w:val="both"/>
        <w:rPr>
          <w:sz w:val="22"/>
          <w:szCs w:val="22"/>
        </w:rPr>
      </w:pPr>
    </w:p>
    <w:p w:rsidR="00FA1FE0" w:rsidRPr="00B32B0C" w:rsidRDefault="00FA1FE0" w:rsidP="00FA1FE0">
      <w:pPr>
        <w:ind w:firstLine="708"/>
        <w:jc w:val="both"/>
        <w:rPr>
          <w:sz w:val="22"/>
          <w:szCs w:val="22"/>
        </w:rPr>
      </w:pPr>
      <w:r w:rsidRPr="00B32B0C">
        <w:rPr>
          <w:sz w:val="22"/>
          <w:szCs w:val="22"/>
        </w:rPr>
        <w:tab/>
      </w:r>
      <w:r w:rsidRPr="00B32B0C">
        <w:rPr>
          <w:sz w:val="22"/>
          <w:szCs w:val="22"/>
        </w:rPr>
        <w:tab/>
      </w:r>
      <w:r w:rsidRPr="00B32B0C">
        <w:rPr>
          <w:sz w:val="22"/>
          <w:szCs w:val="22"/>
        </w:rPr>
        <w:tab/>
      </w:r>
      <w:r w:rsidRPr="00B32B0C">
        <w:rPr>
          <w:sz w:val="22"/>
          <w:szCs w:val="22"/>
        </w:rPr>
        <w:tab/>
      </w:r>
      <w:r w:rsidRPr="00B32B0C">
        <w:rPr>
          <w:sz w:val="22"/>
          <w:szCs w:val="22"/>
        </w:rPr>
        <w:tab/>
      </w:r>
      <w:r w:rsidRPr="00B32B0C">
        <w:rPr>
          <w:sz w:val="22"/>
          <w:szCs w:val="22"/>
        </w:rPr>
        <w:tab/>
        <w:t xml:space="preserve">                 Predsjednik Općinskog vijeća</w:t>
      </w:r>
    </w:p>
    <w:p w:rsidR="00FA1FE0" w:rsidRPr="00B32B0C" w:rsidRDefault="00FA1FE0" w:rsidP="00FA1FE0">
      <w:pPr>
        <w:ind w:firstLine="708"/>
        <w:jc w:val="both"/>
        <w:rPr>
          <w:sz w:val="22"/>
          <w:szCs w:val="22"/>
        </w:rPr>
      </w:pPr>
      <w:r w:rsidRPr="00B32B0C">
        <w:rPr>
          <w:sz w:val="22"/>
          <w:szCs w:val="22"/>
        </w:rPr>
        <w:tab/>
      </w:r>
      <w:r w:rsidRPr="00B32B0C">
        <w:rPr>
          <w:sz w:val="22"/>
          <w:szCs w:val="22"/>
        </w:rPr>
        <w:tab/>
      </w:r>
      <w:r w:rsidRPr="00B32B0C">
        <w:rPr>
          <w:sz w:val="22"/>
          <w:szCs w:val="22"/>
        </w:rPr>
        <w:tab/>
      </w:r>
      <w:r w:rsidRPr="00B32B0C">
        <w:rPr>
          <w:sz w:val="22"/>
          <w:szCs w:val="22"/>
        </w:rPr>
        <w:tab/>
      </w:r>
      <w:r w:rsidRPr="00B32B0C">
        <w:rPr>
          <w:sz w:val="22"/>
          <w:szCs w:val="22"/>
        </w:rPr>
        <w:tab/>
      </w:r>
      <w:r w:rsidRPr="00B32B0C">
        <w:rPr>
          <w:sz w:val="22"/>
          <w:szCs w:val="22"/>
        </w:rPr>
        <w:tab/>
        <w:t xml:space="preserve">                           Dubravko Martić</w:t>
      </w:r>
    </w:p>
    <w:p w:rsidR="00D413E3" w:rsidRPr="000C3ED7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Pr="008C0970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Pr="008C0970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Default="00D413E3" w:rsidP="00D413E3">
      <w:pPr>
        <w:pStyle w:val="Paragraf"/>
        <w:ind w:firstLine="0"/>
        <w:jc w:val="center"/>
        <w:rPr>
          <w:b/>
        </w:rPr>
      </w:pPr>
    </w:p>
    <w:sectPr w:rsidR="00D4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880"/>
    <w:multiLevelType w:val="hybridMultilevel"/>
    <w:tmpl w:val="109C83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6C23"/>
    <w:multiLevelType w:val="hybridMultilevel"/>
    <w:tmpl w:val="9468F5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D6539"/>
    <w:multiLevelType w:val="hybridMultilevel"/>
    <w:tmpl w:val="F9F4C0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655539E6"/>
    <w:multiLevelType w:val="hybridMultilevel"/>
    <w:tmpl w:val="0A166B94"/>
    <w:lvl w:ilvl="0" w:tplc="3564BB32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10072"/>
    <w:multiLevelType w:val="hybridMultilevel"/>
    <w:tmpl w:val="093A7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9594A"/>
    <w:multiLevelType w:val="hybridMultilevel"/>
    <w:tmpl w:val="B2841D74"/>
    <w:lvl w:ilvl="0" w:tplc="62D896D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3346BBF"/>
    <w:multiLevelType w:val="hybridMultilevel"/>
    <w:tmpl w:val="A24EF3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8949B7"/>
    <w:multiLevelType w:val="hybridMultilevel"/>
    <w:tmpl w:val="D1EE16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08"/>
    <w:rsid w:val="00004AF4"/>
    <w:rsid w:val="00025133"/>
    <w:rsid w:val="00031573"/>
    <w:rsid w:val="00042C6C"/>
    <w:rsid w:val="000526C7"/>
    <w:rsid w:val="000622F1"/>
    <w:rsid w:val="00076966"/>
    <w:rsid w:val="000B0C80"/>
    <w:rsid w:val="000B2736"/>
    <w:rsid w:val="000C3ED7"/>
    <w:rsid w:val="000D3919"/>
    <w:rsid w:val="001169F3"/>
    <w:rsid w:val="00117162"/>
    <w:rsid w:val="001517EF"/>
    <w:rsid w:val="00160276"/>
    <w:rsid w:val="001633C5"/>
    <w:rsid w:val="001A164C"/>
    <w:rsid w:val="001E212D"/>
    <w:rsid w:val="00207E74"/>
    <w:rsid w:val="00216857"/>
    <w:rsid w:val="00216B23"/>
    <w:rsid w:val="00234E71"/>
    <w:rsid w:val="0024163A"/>
    <w:rsid w:val="002472FE"/>
    <w:rsid w:val="0025143E"/>
    <w:rsid w:val="002541B2"/>
    <w:rsid w:val="00273C8E"/>
    <w:rsid w:val="002762FD"/>
    <w:rsid w:val="002C0082"/>
    <w:rsid w:val="002C2BC1"/>
    <w:rsid w:val="002D356F"/>
    <w:rsid w:val="003477A2"/>
    <w:rsid w:val="0037015C"/>
    <w:rsid w:val="00374CA7"/>
    <w:rsid w:val="00386D2D"/>
    <w:rsid w:val="0039409B"/>
    <w:rsid w:val="003C6A13"/>
    <w:rsid w:val="003D6079"/>
    <w:rsid w:val="003E756B"/>
    <w:rsid w:val="0041399E"/>
    <w:rsid w:val="00415D3A"/>
    <w:rsid w:val="0048692C"/>
    <w:rsid w:val="004B2FB4"/>
    <w:rsid w:val="004B7C76"/>
    <w:rsid w:val="004C1E1D"/>
    <w:rsid w:val="004C2AF7"/>
    <w:rsid w:val="004C61A7"/>
    <w:rsid w:val="004E4950"/>
    <w:rsid w:val="004F2093"/>
    <w:rsid w:val="00500067"/>
    <w:rsid w:val="00527880"/>
    <w:rsid w:val="00535521"/>
    <w:rsid w:val="005501CA"/>
    <w:rsid w:val="00553B64"/>
    <w:rsid w:val="00567B47"/>
    <w:rsid w:val="00596F36"/>
    <w:rsid w:val="005A27C4"/>
    <w:rsid w:val="005C1923"/>
    <w:rsid w:val="005D39F3"/>
    <w:rsid w:val="005F0F0A"/>
    <w:rsid w:val="005F2F42"/>
    <w:rsid w:val="0060243D"/>
    <w:rsid w:val="006056EC"/>
    <w:rsid w:val="00613E49"/>
    <w:rsid w:val="006306B2"/>
    <w:rsid w:val="00636760"/>
    <w:rsid w:val="00636846"/>
    <w:rsid w:val="00671218"/>
    <w:rsid w:val="00671A6D"/>
    <w:rsid w:val="00691EF3"/>
    <w:rsid w:val="0069715F"/>
    <w:rsid w:val="006D0ECE"/>
    <w:rsid w:val="006F0408"/>
    <w:rsid w:val="006F1D31"/>
    <w:rsid w:val="00703899"/>
    <w:rsid w:val="00721509"/>
    <w:rsid w:val="00750E3C"/>
    <w:rsid w:val="00775C94"/>
    <w:rsid w:val="00777D5E"/>
    <w:rsid w:val="0079637F"/>
    <w:rsid w:val="007A120A"/>
    <w:rsid w:val="007B360C"/>
    <w:rsid w:val="007C0DA0"/>
    <w:rsid w:val="007E569C"/>
    <w:rsid w:val="00805BC5"/>
    <w:rsid w:val="008135C3"/>
    <w:rsid w:val="00817B5E"/>
    <w:rsid w:val="008947F3"/>
    <w:rsid w:val="008A28D6"/>
    <w:rsid w:val="008A2BC8"/>
    <w:rsid w:val="008B0C2F"/>
    <w:rsid w:val="008B4FB3"/>
    <w:rsid w:val="008B5032"/>
    <w:rsid w:val="008B62F3"/>
    <w:rsid w:val="008C0970"/>
    <w:rsid w:val="008F4FCA"/>
    <w:rsid w:val="009140DD"/>
    <w:rsid w:val="00960E91"/>
    <w:rsid w:val="0096665A"/>
    <w:rsid w:val="00970DC4"/>
    <w:rsid w:val="0097773B"/>
    <w:rsid w:val="009C6289"/>
    <w:rsid w:val="009E4BEB"/>
    <w:rsid w:val="009F1727"/>
    <w:rsid w:val="00A06843"/>
    <w:rsid w:val="00A104F6"/>
    <w:rsid w:val="00A4600B"/>
    <w:rsid w:val="00A5436E"/>
    <w:rsid w:val="00A77DBD"/>
    <w:rsid w:val="00A879E2"/>
    <w:rsid w:val="00A92715"/>
    <w:rsid w:val="00A9553E"/>
    <w:rsid w:val="00B32B0C"/>
    <w:rsid w:val="00B51B3D"/>
    <w:rsid w:val="00B63E42"/>
    <w:rsid w:val="00B726B5"/>
    <w:rsid w:val="00B73263"/>
    <w:rsid w:val="00B90D97"/>
    <w:rsid w:val="00BA05D1"/>
    <w:rsid w:val="00BA38E2"/>
    <w:rsid w:val="00BB5F79"/>
    <w:rsid w:val="00BB7ECA"/>
    <w:rsid w:val="00BD5196"/>
    <w:rsid w:val="00BE5E0C"/>
    <w:rsid w:val="00C02A46"/>
    <w:rsid w:val="00C075AA"/>
    <w:rsid w:val="00C312FC"/>
    <w:rsid w:val="00C5105D"/>
    <w:rsid w:val="00C62935"/>
    <w:rsid w:val="00C744B5"/>
    <w:rsid w:val="00C75255"/>
    <w:rsid w:val="00CA2535"/>
    <w:rsid w:val="00CB3F33"/>
    <w:rsid w:val="00CB57C9"/>
    <w:rsid w:val="00CC1B65"/>
    <w:rsid w:val="00CD1289"/>
    <w:rsid w:val="00CD1357"/>
    <w:rsid w:val="00CF653B"/>
    <w:rsid w:val="00D240D0"/>
    <w:rsid w:val="00D36908"/>
    <w:rsid w:val="00D413E3"/>
    <w:rsid w:val="00D5385F"/>
    <w:rsid w:val="00D856A5"/>
    <w:rsid w:val="00D90369"/>
    <w:rsid w:val="00DA21D6"/>
    <w:rsid w:val="00DD102D"/>
    <w:rsid w:val="00DD2F8D"/>
    <w:rsid w:val="00DD7103"/>
    <w:rsid w:val="00DD712E"/>
    <w:rsid w:val="00E11C44"/>
    <w:rsid w:val="00E2083B"/>
    <w:rsid w:val="00E36725"/>
    <w:rsid w:val="00E5474A"/>
    <w:rsid w:val="00E93474"/>
    <w:rsid w:val="00ED5F10"/>
    <w:rsid w:val="00EE43FA"/>
    <w:rsid w:val="00F30804"/>
    <w:rsid w:val="00F34458"/>
    <w:rsid w:val="00F85960"/>
    <w:rsid w:val="00FA1FE0"/>
    <w:rsid w:val="00FA503E"/>
    <w:rsid w:val="00FB2A19"/>
    <w:rsid w:val="00FC3317"/>
    <w:rsid w:val="00FC3EF8"/>
    <w:rsid w:val="00FC42FB"/>
    <w:rsid w:val="00FD596C"/>
    <w:rsid w:val="00FE7302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Heading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Heading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Heading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Heading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Heading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Heading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Melita Bitunjac</cp:lastModifiedBy>
  <cp:revision>48</cp:revision>
  <cp:lastPrinted>2018-12-18T09:00:00Z</cp:lastPrinted>
  <dcterms:created xsi:type="dcterms:W3CDTF">2016-07-25T12:40:00Z</dcterms:created>
  <dcterms:modified xsi:type="dcterms:W3CDTF">2018-12-18T09:00:00Z</dcterms:modified>
</cp:coreProperties>
</file>