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14" w:rsidRPr="009667EF" w:rsidRDefault="00034214">
      <w:pPr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68D5E26" wp14:editId="4861A3DB">
            <wp:extent cx="5238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02" w:rsidRPr="009667EF" w:rsidRDefault="00034214" w:rsidP="00034214">
      <w:pPr>
        <w:spacing w:after="0"/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</w:rPr>
        <w:t>REPUBLIKA HRVATSKA</w:t>
      </w:r>
    </w:p>
    <w:p w:rsidR="00034214" w:rsidRPr="009667EF" w:rsidRDefault="00034214" w:rsidP="00034214">
      <w:pPr>
        <w:spacing w:after="0"/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</w:rPr>
        <w:t>VUKOVARSKO-SRIJEMSKA ŽUPANIJA</w:t>
      </w:r>
    </w:p>
    <w:p w:rsidR="00034214" w:rsidRPr="009667EF" w:rsidRDefault="00034214" w:rsidP="00034214">
      <w:pPr>
        <w:spacing w:after="0"/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</w:rPr>
        <w:t>OPĆINA TOMPOJEVCI</w:t>
      </w:r>
    </w:p>
    <w:p w:rsidR="00034214" w:rsidRPr="009667EF" w:rsidRDefault="00034214" w:rsidP="00034214">
      <w:pPr>
        <w:spacing w:after="0"/>
        <w:rPr>
          <w:rFonts w:ascii="Times New Roman" w:hAnsi="Times New Roman" w:cs="Times New Roman"/>
          <w:b/>
        </w:rPr>
      </w:pPr>
      <w:r w:rsidRPr="009667EF">
        <w:rPr>
          <w:rFonts w:ascii="Times New Roman" w:hAnsi="Times New Roman" w:cs="Times New Roman"/>
          <w:b/>
        </w:rPr>
        <w:t>OPĆINSKO VIJEĆE</w:t>
      </w:r>
    </w:p>
    <w:p w:rsidR="00034214" w:rsidRPr="009667EF" w:rsidRDefault="00034214" w:rsidP="00034214">
      <w:pPr>
        <w:spacing w:after="0"/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</w:rPr>
        <w:t>KLASA:</w:t>
      </w:r>
      <w:r w:rsidR="00B8319B">
        <w:rPr>
          <w:rFonts w:ascii="Times New Roman" w:hAnsi="Times New Roman" w:cs="Times New Roman"/>
        </w:rPr>
        <w:t xml:space="preserve"> 021-05/18-04/</w:t>
      </w:r>
      <w:r w:rsidR="00265C29">
        <w:rPr>
          <w:rFonts w:ascii="Times New Roman" w:hAnsi="Times New Roman" w:cs="Times New Roman"/>
        </w:rPr>
        <w:t>07</w:t>
      </w:r>
      <w:bookmarkStart w:id="0" w:name="_GoBack"/>
      <w:bookmarkEnd w:id="0"/>
    </w:p>
    <w:p w:rsidR="00034214" w:rsidRPr="009667EF" w:rsidRDefault="00034214" w:rsidP="00034214">
      <w:pPr>
        <w:spacing w:after="0"/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</w:rPr>
        <w:t>URBROJ:</w:t>
      </w:r>
      <w:r w:rsidR="00B8319B">
        <w:rPr>
          <w:rFonts w:ascii="Times New Roman" w:hAnsi="Times New Roman" w:cs="Times New Roman"/>
        </w:rPr>
        <w:t xml:space="preserve"> 2196/07-18-1</w:t>
      </w:r>
    </w:p>
    <w:p w:rsidR="00034214" w:rsidRPr="00B8319B" w:rsidRDefault="00034214" w:rsidP="00034214">
      <w:pPr>
        <w:spacing w:after="0"/>
        <w:rPr>
          <w:rFonts w:ascii="Times New Roman" w:hAnsi="Times New Roman" w:cs="Times New Roman"/>
        </w:rPr>
      </w:pPr>
      <w:proofErr w:type="spellStart"/>
      <w:r w:rsidRPr="00B8319B">
        <w:rPr>
          <w:rFonts w:ascii="Times New Roman" w:hAnsi="Times New Roman" w:cs="Times New Roman"/>
        </w:rPr>
        <w:t>Tompojevci</w:t>
      </w:r>
      <w:proofErr w:type="spellEnd"/>
      <w:r w:rsidRPr="00B8319B">
        <w:rPr>
          <w:rFonts w:ascii="Times New Roman" w:hAnsi="Times New Roman" w:cs="Times New Roman"/>
        </w:rPr>
        <w:t xml:space="preserve">, </w:t>
      </w:r>
      <w:r w:rsidR="00B8319B" w:rsidRPr="00B8319B">
        <w:rPr>
          <w:rFonts w:ascii="Times New Roman" w:hAnsi="Times New Roman" w:cs="Times New Roman"/>
        </w:rPr>
        <w:t xml:space="preserve">02. </w:t>
      </w:r>
      <w:r w:rsidRPr="00B8319B">
        <w:rPr>
          <w:rFonts w:ascii="Times New Roman" w:hAnsi="Times New Roman" w:cs="Times New Roman"/>
        </w:rPr>
        <w:t>kolovoza 2018. godine</w:t>
      </w:r>
    </w:p>
    <w:p w:rsidR="00034214" w:rsidRPr="009667EF" w:rsidRDefault="00034214" w:rsidP="00034214">
      <w:pPr>
        <w:spacing w:after="0"/>
        <w:rPr>
          <w:rFonts w:ascii="Times New Roman" w:hAnsi="Times New Roman" w:cs="Times New Roman"/>
        </w:rPr>
      </w:pPr>
    </w:p>
    <w:p w:rsidR="00034214" w:rsidRPr="009667EF" w:rsidRDefault="00034214" w:rsidP="00034214">
      <w:pPr>
        <w:spacing w:after="0"/>
        <w:rPr>
          <w:rFonts w:ascii="Times New Roman" w:hAnsi="Times New Roman" w:cs="Times New Roman"/>
        </w:rPr>
      </w:pPr>
    </w:p>
    <w:p w:rsidR="00034214" w:rsidRPr="00B8319B" w:rsidRDefault="00034214" w:rsidP="00034214">
      <w:pPr>
        <w:spacing w:after="0"/>
        <w:jc w:val="both"/>
        <w:rPr>
          <w:rFonts w:ascii="Times New Roman" w:hAnsi="Times New Roman" w:cs="Times New Roman"/>
        </w:rPr>
      </w:pPr>
      <w:r w:rsidRPr="00B8319B">
        <w:rPr>
          <w:rFonts w:ascii="Times New Roman" w:hAnsi="Times New Roman" w:cs="Times New Roman"/>
        </w:rPr>
        <w:tab/>
        <w:t xml:space="preserve">Temeljem članka 29. Statuta Općine </w:t>
      </w:r>
      <w:proofErr w:type="spellStart"/>
      <w:r w:rsidRPr="00B8319B">
        <w:rPr>
          <w:rFonts w:ascii="Times New Roman" w:hAnsi="Times New Roman" w:cs="Times New Roman"/>
        </w:rPr>
        <w:t>Tompojevci</w:t>
      </w:r>
      <w:proofErr w:type="spellEnd"/>
      <w:r w:rsidRPr="00B8319B">
        <w:rPr>
          <w:rFonts w:ascii="Times New Roman" w:hAnsi="Times New Roman" w:cs="Times New Roman"/>
        </w:rPr>
        <w:t xml:space="preserve"> („Službeni vjesnik“ Vukovarsko-srijemske županije br. 05/13, 02/15</w:t>
      </w:r>
      <w:r w:rsidR="00B243EC" w:rsidRPr="00B8319B">
        <w:rPr>
          <w:rFonts w:ascii="Times New Roman" w:hAnsi="Times New Roman" w:cs="Times New Roman"/>
        </w:rPr>
        <w:t>,</w:t>
      </w:r>
      <w:r w:rsidRPr="00B8319B">
        <w:rPr>
          <w:rFonts w:ascii="Times New Roman" w:hAnsi="Times New Roman" w:cs="Times New Roman"/>
        </w:rPr>
        <w:t xml:space="preserve"> 05/16</w:t>
      </w:r>
      <w:r w:rsidR="00B243EC" w:rsidRPr="00B8319B">
        <w:rPr>
          <w:rFonts w:ascii="Times New Roman" w:hAnsi="Times New Roman" w:cs="Times New Roman"/>
        </w:rPr>
        <w:t xml:space="preserve"> i 02/18</w:t>
      </w:r>
      <w:r w:rsidRPr="00B8319B">
        <w:rPr>
          <w:rFonts w:ascii="Times New Roman" w:hAnsi="Times New Roman" w:cs="Times New Roman"/>
        </w:rPr>
        <w:t>), Općinsko vije</w:t>
      </w:r>
      <w:r w:rsidR="00B8319B" w:rsidRPr="00B8319B">
        <w:rPr>
          <w:rFonts w:ascii="Times New Roman" w:hAnsi="Times New Roman" w:cs="Times New Roman"/>
        </w:rPr>
        <w:t xml:space="preserve">će Općine </w:t>
      </w:r>
      <w:proofErr w:type="spellStart"/>
      <w:r w:rsidR="00B8319B" w:rsidRPr="00B8319B">
        <w:rPr>
          <w:rFonts w:ascii="Times New Roman" w:hAnsi="Times New Roman" w:cs="Times New Roman"/>
        </w:rPr>
        <w:t>Tompojevci</w:t>
      </w:r>
      <w:proofErr w:type="spellEnd"/>
      <w:r w:rsidR="00B8319B" w:rsidRPr="00B8319B">
        <w:rPr>
          <w:rFonts w:ascii="Times New Roman" w:hAnsi="Times New Roman" w:cs="Times New Roman"/>
        </w:rPr>
        <w:t xml:space="preserve"> na svojoj 9</w:t>
      </w:r>
      <w:r w:rsidRPr="00B8319B">
        <w:rPr>
          <w:rFonts w:ascii="Times New Roman" w:hAnsi="Times New Roman" w:cs="Times New Roman"/>
        </w:rPr>
        <w:t xml:space="preserve">. sjednici održanoj dana </w:t>
      </w:r>
      <w:r w:rsidR="00B8319B" w:rsidRPr="00B8319B">
        <w:rPr>
          <w:rFonts w:ascii="Times New Roman" w:hAnsi="Times New Roman" w:cs="Times New Roman"/>
        </w:rPr>
        <w:t>02</w:t>
      </w:r>
      <w:r w:rsidRPr="00B8319B">
        <w:rPr>
          <w:rFonts w:ascii="Times New Roman" w:hAnsi="Times New Roman" w:cs="Times New Roman"/>
        </w:rPr>
        <w:t>. kolovoza 2018. godine donosi:</w:t>
      </w:r>
    </w:p>
    <w:p w:rsidR="00034214" w:rsidRPr="009667EF" w:rsidRDefault="00034214" w:rsidP="00034214">
      <w:pPr>
        <w:spacing w:after="0"/>
        <w:jc w:val="both"/>
        <w:rPr>
          <w:rFonts w:ascii="Times New Roman" w:hAnsi="Times New Roman" w:cs="Times New Roman"/>
        </w:rPr>
      </w:pPr>
    </w:p>
    <w:p w:rsidR="00034214" w:rsidRPr="009667EF" w:rsidRDefault="00034214" w:rsidP="00034214">
      <w:pPr>
        <w:spacing w:after="0"/>
        <w:jc w:val="both"/>
        <w:rPr>
          <w:rFonts w:ascii="Times New Roman" w:hAnsi="Times New Roman" w:cs="Times New Roman"/>
        </w:rPr>
      </w:pPr>
    </w:p>
    <w:p w:rsidR="00034214" w:rsidRPr="009667EF" w:rsidRDefault="00034214" w:rsidP="00034214">
      <w:pPr>
        <w:spacing w:after="0"/>
        <w:jc w:val="center"/>
        <w:rPr>
          <w:rFonts w:ascii="Times New Roman" w:hAnsi="Times New Roman" w:cs="Times New Roman"/>
          <w:b/>
        </w:rPr>
      </w:pPr>
      <w:r w:rsidRPr="009667EF">
        <w:rPr>
          <w:rFonts w:ascii="Times New Roman" w:hAnsi="Times New Roman" w:cs="Times New Roman"/>
          <w:b/>
        </w:rPr>
        <w:t>O D L U K U</w:t>
      </w:r>
    </w:p>
    <w:p w:rsidR="00034214" w:rsidRPr="009667EF" w:rsidRDefault="00034214" w:rsidP="00034214">
      <w:pPr>
        <w:spacing w:after="0"/>
        <w:jc w:val="center"/>
        <w:rPr>
          <w:rFonts w:ascii="Times New Roman" w:hAnsi="Times New Roman" w:cs="Times New Roman"/>
          <w:b/>
        </w:rPr>
      </w:pPr>
      <w:r w:rsidRPr="009667EF">
        <w:rPr>
          <w:rFonts w:ascii="Times New Roman" w:hAnsi="Times New Roman" w:cs="Times New Roman"/>
          <w:b/>
        </w:rPr>
        <w:t xml:space="preserve">O SUGLASNOSTI ZA PROVEDBU ULAGANJA NA PODRUČJU OPĆINE TOMPOJEVCI UNUTAR MJERE 07 </w:t>
      </w:r>
      <w:r w:rsidRPr="009667EF">
        <w:rPr>
          <w:rFonts w:ascii="Times New Roman" w:hAnsi="Times New Roman" w:cs="Times New Roman"/>
          <w:szCs w:val="16"/>
        </w:rPr>
        <w:t>»</w:t>
      </w:r>
      <w:r w:rsidRPr="009667EF">
        <w:rPr>
          <w:rFonts w:ascii="Times New Roman" w:hAnsi="Times New Roman" w:cs="Times New Roman"/>
          <w:b/>
        </w:rPr>
        <w:t>TEMELJNE USLUGE I OBNOVA SELA U RURALNIM PODRUČJIMA</w:t>
      </w:r>
      <w:r w:rsidRPr="009667EF">
        <w:rPr>
          <w:rFonts w:ascii="Times New Roman" w:hAnsi="Times New Roman" w:cs="Times New Roman"/>
          <w:szCs w:val="16"/>
        </w:rPr>
        <w:t>«</w:t>
      </w:r>
      <w:r w:rsidRPr="009667EF">
        <w:rPr>
          <w:rFonts w:ascii="Times New Roman" w:hAnsi="Times New Roman" w:cs="Times New Roman"/>
          <w:b/>
        </w:rPr>
        <w:t xml:space="preserve"> IZ PROGRAMA RURALNOG RAZVOJA REPUBLIKE HRVATSKE ZA RAZDOBLJE 2014-2020</w:t>
      </w:r>
    </w:p>
    <w:p w:rsidR="00034214" w:rsidRPr="009667EF" w:rsidRDefault="00034214" w:rsidP="00034214">
      <w:pPr>
        <w:spacing w:after="0"/>
        <w:jc w:val="center"/>
        <w:rPr>
          <w:rFonts w:ascii="Times New Roman" w:hAnsi="Times New Roman" w:cs="Times New Roman"/>
          <w:b/>
        </w:rPr>
      </w:pPr>
    </w:p>
    <w:p w:rsidR="00034214" w:rsidRPr="009667EF" w:rsidRDefault="00034214" w:rsidP="00034214">
      <w:pPr>
        <w:spacing w:after="0"/>
        <w:jc w:val="center"/>
        <w:rPr>
          <w:rFonts w:ascii="Times New Roman" w:hAnsi="Times New Roman" w:cs="Times New Roman"/>
        </w:rPr>
      </w:pPr>
      <w:r w:rsidRPr="009667EF">
        <w:rPr>
          <w:rFonts w:ascii="Times New Roman" w:hAnsi="Times New Roman" w:cs="Times New Roman"/>
        </w:rPr>
        <w:t>Članak 1.</w:t>
      </w:r>
    </w:p>
    <w:p w:rsidR="00034214" w:rsidRPr="009667EF" w:rsidRDefault="00034214" w:rsidP="00034214">
      <w:pPr>
        <w:spacing w:after="0"/>
        <w:jc w:val="center"/>
        <w:rPr>
          <w:rFonts w:ascii="Times New Roman" w:hAnsi="Times New Roman" w:cs="Times New Roman"/>
        </w:rPr>
      </w:pPr>
    </w:p>
    <w:p w:rsidR="00034214" w:rsidRPr="009667EF" w:rsidRDefault="00034214" w:rsidP="00034214">
      <w:pPr>
        <w:spacing w:after="0"/>
        <w:jc w:val="both"/>
        <w:rPr>
          <w:rFonts w:ascii="Times New Roman" w:hAnsi="Times New Roman" w:cs="Times New Roman"/>
          <w:szCs w:val="16"/>
        </w:rPr>
      </w:pPr>
      <w:r w:rsidRPr="009667EF">
        <w:rPr>
          <w:rFonts w:ascii="Times New Roman" w:hAnsi="Times New Roman" w:cs="Times New Roman"/>
        </w:rPr>
        <w:tab/>
      </w:r>
      <w:r w:rsidRPr="009667EF">
        <w:rPr>
          <w:rFonts w:ascii="Times New Roman" w:hAnsi="Times New Roman" w:cs="Times New Roman"/>
          <w:szCs w:val="16"/>
        </w:rPr>
        <w:t xml:space="preserve">Daje se suglasnost za kandidiranje Unutar Mjere 7 „Temeljne usluge i obnova sela u ruralnim područjima „ iz Programa ruralnog razvoja Republike Hrvatske za razdoblje 2014-2020 na </w:t>
      </w:r>
      <w:proofErr w:type="spellStart"/>
      <w:r w:rsidRPr="009667EF">
        <w:rPr>
          <w:rFonts w:ascii="Times New Roman" w:hAnsi="Times New Roman" w:cs="Times New Roman"/>
          <w:szCs w:val="16"/>
        </w:rPr>
        <w:t>Podmjeru</w:t>
      </w:r>
      <w:proofErr w:type="spellEnd"/>
      <w:r w:rsidRPr="009667EF">
        <w:rPr>
          <w:rFonts w:ascii="Times New Roman" w:hAnsi="Times New Roman" w:cs="Times New Roman"/>
          <w:szCs w:val="16"/>
        </w:rPr>
        <w:t xml:space="preserve"> 7.4. » Ulaganja u pokretanje, poboljšanje ili proširenje lokalnih temeljnih usluga za ruralno stanovništvo, uključujući slobodno vrijeme i kulturne aktivnosti te povezanu infrastrukturu « - provedba tipa operacije 7.4.1. » Ulaganja u pokretanje, poboljšanje ili proširenje lokalnih temeljnih usluga za ruralno stanovništvo, uključujući slobodno vrijeme i kulturne aktivnosti te povezanu infrastrukturu « za</w:t>
      </w:r>
    </w:p>
    <w:p w:rsidR="009667EF" w:rsidRPr="009667EF" w:rsidRDefault="009667EF" w:rsidP="00034214">
      <w:pPr>
        <w:spacing w:after="0"/>
        <w:jc w:val="both"/>
        <w:rPr>
          <w:rFonts w:ascii="Times New Roman" w:hAnsi="Times New Roman" w:cs="Times New Roman"/>
        </w:rPr>
      </w:pPr>
    </w:p>
    <w:p w:rsidR="009667EF" w:rsidRPr="009667EF" w:rsidRDefault="009667EF" w:rsidP="009667EF">
      <w:pPr>
        <w:pStyle w:val="Odlomakpopisa"/>
        <w:numPr>
          <w:ilvl w:val="0"/>
          <w:numId w:val="2"/>
        </w:num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667EF">
        <w:rPr>
          <w:rFonts w:ascii="Times New Roman" w:hAnsi="Times New Roman" w:cs="Times New Roman"/>
          <w:szCs w:val="16"/>
        </w:rPr>
        <w:t xml:space="preserve">provedbu ulaganja na području Općine </w:t>
      </w:r>
      <w:proofErr w:type="spellStart"/>
      <w:r w:rsidRPr="009667EF">
        <w:rPr>
          <w:rFonts w:ascii="Times New Roman" w:hAnsi="Times New Roman" w:cs="Times New Roman"/>
          <w:szCs w:val="16"/>
        </w:rPr>
        <w:t>Tompojevci</w:t>
      </w:r>
      <w:proofErr w:type="spellEnd"/>
      <w:r w:rsidRPr="009667EF">
        <w:rPr>
          <w:rFonts w:ascii="Times New Roman" w:hAnsi="Times New Roman" w:cs="Times New Roman"/>
          <w:szCs w:val="16"/>
        </w:rPr>
        <w:t xml:space="preserve"> u naselju </w:t>
      </w:r>
      <w:proofErr w:type="spellStart"/>
      <w:r w:rsidRPr="009667EF">
        <w:rPr>
          <w:rFonts w:ascii="Times New Roman" w:hAnsi="Times New Roman" w:cs="Times New Roman"/>
          <w:szCs w:val="16"/>
        </w:rPr>
        <w:t>Mikluševci</w:t>
      </w:r>
      <w:proofErr w:type="spellEnd"/>
      <w:r w:rsidRPr="009667EF">
        <w:rPr>
          <w:rFonts w:ascii="Times New Roman" w:hAnsi="Times New Roman" w:cs="Times New Roman"/>
          <w:szCs w:val="16"/>
        </w:rPr>
        <w:t xml:space="preserve">  REKONSTRUKCIJA ZGRADE JAVNE I DRUŠTVENE NAMJENE (P+K) – DOGRADNJA DRUŠTVENOG DOMA, IZGRADNJA PARKIRALIŠTA I KOLNOG PRILAZA U MIKLUŠEVCIMA, na k.č.br. 767/1,1031, k.o. </w:t>
      </w:r>
      <w:proofErr w:type="spellStart"/>
      <w:r w:rsidRPr="009667EF">
        <w:rPr>
          <w:rFonts w:ascii="Times New Roman" w:hAnsi="Times New Roman" w:cs="Times New Roman"/>
          <w:szCs w:val="16"/>
        </w:rPr>
        <w:t>Mikluševci</w:t>
      </w:r>
      <w:proofErr w:type="spellEnd"/>
      <w:r w:rsidRPr="009667EF">
        <w:rPr>
          <w:rFonts w:ascii="Times New Roman" w:hAnsi="Times New Roman" w:cs="Times New Roman"/>
          <w:szCs w:val="16"/>
        </w:rPr>
        <w:t>.</w:t>
      </w: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 w:rsidRPr="009667EF">
        <w:rPr>
          <w:rFonts w:ascii="Times New Roman" w:hAnsi="Times New Roman" w:cs="Times New Roman"/>
          <w:szCs w:val="16"/>
        </w:rPr>
        <w:t>Članak 2.</w:t>
      </w: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  <w:r w:rsidRPr="009667EF">
        <w:rPr>
          <w:rFonts w:ascii="Times New Roman" w:hAnsi="Times New Roman" w:cs="Times New Roman"/>
          <w:szCs w:val="16"/>
        </w:rPr>
        <w:tab/>
        <w:t xml:space="preserve">Kandidacija ovog projekta sukladna je Strategiji razvoja Općine </w:t>
      </w:r>
      <w:proofErr w:type="spellStart"/>
      <w:r w:rsidRPr="009667EF">
        <w:rPr>
          <w:rFonts w:ascii="Times New Roman" w:hAnsi="Times New Roman" w:cs="Times New Roman"/>
          <w:szCs w:val="16"/>
        </w:rPr>
        <w:t>Tompojevci</w:t>
      </w:r>
      <w:proofErr w:type="spellEnd"/>
      <w:r w:rsidRPr="009667EF">
        <w:rPr>
          <w:rFonts w:ascii="Times New Roman" w:hAnsi="Times New Roman" w:cs="Times New Roman"/>
          <w:szCs w:val="16"/>
        </w:rPr>
        <w:t>.</w:t>
      </w: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  <w:r w:rsidRPr="009667EF">
        <w:rPr>
          <w:rFonts w:ascii="Times New Roman" w:hAnsi="Times New Roman" w:cs="Times New Roman"/>
          <w:szCs w:val="16"/>
        </w:rPr>
        <w:t>Članak 3.</w:t>
      </w: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  <w:r w:rsidRPr="009667EF">
        <w:rPr>
          <w:rFonts w:ascii="Times New Roman" w:hAnsi="Times New Roman" w:cs="Times New Roman"/>
          <w:szCs w:val="16"/>
        </w:rPr>
        <w:tab/>
        <w:t xml:space="preserve">Ova odluka stupa na snagu </w:t>
      </w:r>
      <w:r w:rsidR="00B8319B">
        <w:rPr>
          <w:rFonts w:ascii="Times New Roman" w:hAnsi="Times New Roman" w:cs="Times New Roman"/>
          <w:szCs w:val="16"/>
        </w:rPr>
        <w:t>dan nakon</w:t>
      </w:r>
      <w:r w:rsidRPr="009667EF">
        <w:rPr>
          <w:rFonts w:ascii="Times New Roman" w:hAnsi="Times New Roman" w:cs="Times New Roman"/>
          <w:szCs w:val="16"/>
        </w:rPr>
        <w:t xml:space="preserve"> objave u „Službenom vjesniku“ Vukovarsko-srijemske županije.</w:t>
      </w: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</w:p>
    <w:p w:rsidR="009667EF" w:rsidRPr="009667EF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  <w:t>Predsjednik Općinskog vijeća</w:t>
      </w:r>
    </w:p>
    <w:p w:rsidR="009667EF" w:rsidRPr="000A601E" w:rsidRDefault="00B243EC" w:rsidP="000A601E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</w:r>
      <w:r>
        <w:rPr>
          <w:rFonts w:ascii="Times New Roman" w:hAnsi="Times New Roman" w:cs="Times New Roman"/>
          <w:szCs w:val="16"/>
        </w:rPr>
        <w:tab/>
        <w:t xml:space="preserve">         Dubravko Martić</w:t>
      </w:r>
    </w:p>
    <w:sectPr w:rsidR="009667EF" w:rsidRPr="000A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813DA"/>
    <w:multiLevelType w:val="hybridMultilevel"/>
    <w:tmpl w:val="7CA42404"/>
    <w:lvl w:ilvl="0" w:tplc="83888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7544B"/>
    <w:multiLevelType w:val="hybridMultilevel"/>
    <w:tmpl w:val="AEC651B8"/>
    <w:lvl w:ilvl="0" w:tplc="F508F1A4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14"/>
    <w:rsid w:val="00034214"/>
    <w:rsid w:val="000A601E"/>
    <w:rsid w:val="00265C29"/>
    <w:rsid w:val="009667EF"/>
    <w:rsid w:val="00B00C02"/>
    <w:rsid w:val="00B243EC"/>
    <w:rsid w:val="00B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7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7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 4</dc:creator>
  <cp:keywords/>
  <dc:description/>
  <cp:lastModifiedBy>Katica Cvitković</cp:lastModifiedBy>
  <cp:revision>4</cp:revision>
  <dcterms:created xsi:type="dcterms:W3CDTF">2018-08-01T09:44:00Z</dcterms:created>
  <dcterms:modified xsi:type="dcterms:W3CDTF">2018-08-03T09:55:00Z</dcterms:modified>
</cp:coreProperties>
</file>