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20" w:rsidRPr="000E47B7" w:rsidRDefault="006F7520" w:rsidP="006F7520">
      <w:r w:rsidRPr="000E47B7">
        <w:rPr>
          <w:noProof/>
        </w:rPr>
        <w:drawing>
          <wp:inline distT="0" distB="0" distL="0" distR="0" wp14:anchorId="78E45975" wp14:editId="6B48D3AA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20" w:rsidRPr="000E47B7" w:rsidRDefault="006F7520" w:rsidP="006F7520">
      <w:r w:rsidRPr="000E47B7">
        <w:t>REPUBLIKA HRVATSKA</w:t>
      </w:r>
    </w:p>
    <w:p w:rsidR="006F7520" w:rsidRPr="000E47B7" w:rsidRDefault="006F7520" w:rsidP="006F7520">
      <w:r w:rsidRPr="000E47B7">
        <w:t>VUKOVARSKO-SRIJEMSKA ŽUPANIJA</w:t>
      </w:r>
    </w:p>
    <w:p w:rsidR="006F7520" w:rsidRPr="000E47B7" w:rsidRDefault="006F7520" w:rsidP="006F7520">
      <w:r w:rsidRPr="000E47B7">
        <w:t>OPĆINA TOMPOJEVCI</w:t>
      </w:r>
    </w:p>
    <w:p w:rsidR="006F7520" w:rsidRPr="000E47B7" w:rsidRDefault="006F7520" w:rsidP="006F7520">
      <w:r w:rsidRPr="000E47B7">
        <w:t>OPĆINSKO VIJEĆE</w:t>
      </w:r>
    </w:p>
    <w:p w:rsidR="006F7520" w:rsidRPr="000E47B7" w:rsidRDefault="006F7520" w:rsidP="006F7520">
      <w:r w:rsidRPr="000E47B7">
        <w:t xml:space="preserve">KLASA: </w:t>
      </w:r>
      <w:r w:rsidR="009E5957" w:rsidRPr="000E47B7">
        <w:t>021-05/1</w:t>
      </w:r>
      <w:r w:rsidR="00543437" w:rsidRPr="000E47B7">
        <w:t>6</w:t>
      </w:r>
      <w:r w:rsidR="009E5957" w:rsidRPr="000E47B7">
        <w:t>-04/1</w:t>
      </w:r>
      <w:r w:rsidR="005B4DE6" w:rsidRPr="000E47B7">
        <w:t>0</w:t>
      </w:r>
      <w:r w:rsidRPr="000E47B7">
        <w:tab/>
      </w:r>
      <w:r w:rsidRPr="000E47B7">
        <w:tab/>
      </w:r>
      <w:r w:rsidRPr="000E47B7">
        <w:tab/>
      </w:r>
      <w:r w:rsidRPr="000E47B7">
        <w:tab/>
      </w:r>
    </w:p>
    <w:p w:rsidR="006F7520" w:rsidRPr="000E47B7" w:rsidRDefault="006F7520" w:rsidP="006F7520">
      <w:pPr>
        <w:jc w:val="both"/>
      </w:pPr>
      <w:r w:rsidRPr="000E47B7">
        <w:t>URBROJ: 2196/07-1</w:t>
      </w:r>
      <w:r w:rsidR="00543437" w:rsidRPr="000E47B7">
        <w:t>8</w:t>
      </w:r>
      <w:r w:rsidRPr="000E47B7">
        <w:t>-1</w:t>
      </w: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</w:r>
    </w:p>
    <w:p w:rsidR="006F7520" w:rsidRPr="000E47B7" w:rsidRDefault="006F7520" w:rsidP="006F7520">
      <w:pPr>
        <w:jc w:val="both"/>
      </w:pPr>
      <w:proofErr w:type="spellStart"/>
      <w:r w:rsidRPr="000E47B7">
        <w:t>Tompojevci</w:t>
      </w:r>
      <w:proofErr w:type="spellEnd"/>
      <w:r w:rsidRPr="000E47B7">
        <w:t xml:space="preserve">, </w:t>
      </w:r>
      <w:r w:rsidR="008A7D06" w:rsidRPr="000E47B7">
        <w:t>26</w:t>
      </w:r>
      <w:r w:rsidR="009E5957" w:rsidRPr="000E47B7">
        <w:t>.03.201</w:t>
      </w:r>
      <w:r w:rsidR="00543437" w:rsidRPr="000E47B7">
        <w:t>8</w:t>
      </w:r>
      <w:r w:rsidR="009E5957" w:rsidRPr="000E47B7">
        <w:t>. godine</w:t>
      </w:r>
    </w:p>
    <w:p w:rsidR="006F7520" w:rsidRPr="000E47B7" w:rsidRDefault="006F7520" w:rsidP="006F7520">
      <w:pPr>
        <w:jc w:val="both"/>
      </w:pPr>
    </w:p>
    <w:p w:rsidR="00494B18" w:rsidRPr="000E47B7" w:rsidRDefault="00494B18" w:rsidP="00494B18">
      <w:pPr>
        <w:jc w:val="both"/>
      </w:pPr>
      <w:r w:rsidRPr="000E47B7">
        <w:t xml:space="preserve">Na temelju članka 28. Zakona o komunalnom gospodarstvu ("Narodne novine” broj 36/95, 70/97, 128/99, 57/00, 129/00, 59/01, 26/03, 82/04, 110/04, 38/09, 79/09, 153/09, 49/11, 84/11, 90/11, 144/12, 94/13, 153/13, 147/14 i 36/15), članka 29. Statuta Općine </w:t>
      </w:r>
      <w:proofErr w:type="spellStart"/>
      <w:r w:rsidRPr="000E47B7">
        <w:t>Tompojevci</w:t>
      </w:r>
      <w:proofErr w:type="spellEnd"/>
      <w:r w:rsidRPr="000E47B7">
        <w:t xml:space="preserve"> ("Službeni vjesnik Vukovarsko-srijemsk</w:t>
      </w:r>
      <w:r w:rsidR="00543437" w:rsidRPr="000E47B7">
        <w:t xml:space="preserve">e županije” broj 05/13, 02/15, </w:t>
      </w:r>
      <w:r w:rsidRPr="000E47B7">
        <w:t>05/16</w:t>
      </w:r>
      <w:r w:rsidR="00543437" w:rsidRPr="000E47B7">
        <w:t xml:space="preserve"> i 02/18</w:t>
      </w:r>
      <w:r w:rsidRPr="000E47B7">
        <w:t>), Općins</w:t>
      </w:r>
      <w:r w:rsidR="00543437" w:rsidRPr="000E47B7">
        <w:t xml:space="preserve">ko vijeće Općine </w:t>
      </w:r>
      <w:proofErr w:type="spellStart"/>
      <w:r w:rsidR="00543437" w:rsidRPr="000E47B7">
        <w:t>Tompojevci</w:t>
      </w:r>
      <w:proofErr w:type="spellEnd"/>
      <w:r w:rsidR="00543437" w:rsidRPr="000E47B7">
        <w:t xml:space="preserve"> na 7</w:t>
      </w:r>
      <w:r w:rsidRPr="000E47B7">
        <w:t xml:space="preserve">. sjednici održanoj </w:t>
      </w:r>
      <w:r w:rsidR="008A7D06" w:rsidRPr="000E47B7">
        <w:t>26.</w:t>
      </w:r>
      <w:r w:rsidR="009E5957" w:rsidRPr="000E47B7">
        <w:t>03.</w:t>
      </w:r>
      <w:r w:rsidRPr="000E47B7">
        <w:t>201</w:t>
      </w:r>
      <w:r w:rsidR="00543437" w:rsidRPr="000E47B7">
        <w:t>8</w:t>
      </w:r>
      <w:r w:rsidRPr="000E47B7">
        <w:t>. godine donijelo je</w:t>
      </w:r>
      <w:r w:rsidR="00543437" w:rsidRPr="000E47B7">
        <w:t>:</w:t>
      </w:r>
    </w:p>
    <w:p w:rsidR="00494B18" w:rsidRPr="000E47B7" w:rsidRDefault="00494B18" w:rsidP="00494B18">
      <w:pPr>
        <w:tabs>
          <w:tab w:val="left" w:pos="72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</w:tabs>
        <w:jc w:val="center"/>
      </w:pPr>
    </w:p>
    <w:p w:rsidR="006F7520" w:rsidRPr="000E47B7" w:rsidRDefault="006F7520" w:rsidP="006F7520">
      <w:pPr>
        <w:jc w:val="center"/>
        <w:rPr>
          <w:b/>
        </w:rPr>
      </w:pPr>
    </w:p>
    <w:p w:rsidR="006F7520" w:rsidRPr="000E47B7" w:rsidRDefault="006F7520" w:rsidP="006F7520">
      <w:pPr>
        <w:jc w:val="center"/>
        <w:rPr>
          <w:b/>
        </w:rPr>
      </w:pPr>
    </w:p>
    <w:p w:rsidR="006F7520" w:rsidRPr="000E47B7" w:rsidRDefault="006F7520" w:rsidP="006F7520">
      <w:pPr>
        <w:autoSpaceDE w:val="0"/>
        <w:autoSpaceDN w:val="0"/>
        <w:adjustRightInd w:val="0"/>
        <w:jc w:val="center"/>
        <w:rPr>
          <w:b/>
        </w:rPr>
      </w:pPr>
      <w:r w:rsidRPr="000E47B7">
        <w:rPr>
          <w:b/>
        </w:rPr>
        <w:t>ODLUKU</w:t>
      </w:r>
    </w:p>
    <w:p w:rsidR="006F7520" w:rsidRPr="000E47B7" w:rsidRDefault="006F7520" w:rsidP="006F7520">
      <w:pPr>
        <w:autoSpaceDE w:val="0"/>
        <w:autoSpaceDN w:val="0"/>
        <w:adjustRightInd w:val="0"/>
        <w:jc w:val="center"/>
        <w:rPr>
          <w:b/>
        </w:rPr>
      </w:pPr>
      <w:r w:rsidRPr="000E47B7">
        <w:rPr>
          <w:b/>
        </w:rPr>
        <w:t xml:space="preserve">o usvajanju izvješća o izvršenju Programa održavanja  komunalne infrastrukture Općine </w:t>
      </w:r>
      <w:proofErr w:type="spellStart"/>
      <w:r w:rsidRPr="000E47B7">
        <w:rPr>
          <w:b/>
        </w:rPr>
        <w:t>Tompojevci</w:t>
      </w:r>
      <w:proofErr w:type="spellEnd"/>
      <w:r w:rsidRPr="000E47B7">
        <w:rPr>
          <w:b/>
        </w:rPr>
        <w:t xml:space="preserve">  za 201</w:t>
      </w:r>
      <w:r w:rsidR="00CF31DD" w:rsidRPr="000E47B7">
        <w:rPr>
          <w:b/>
        </w:rPr>
        <w:t>7</w:t>
      </w:r>
      <w:r w:rsidRPr="000E47B7">
        <w:rPr>
          <w:b/>
        </w:rPr>
        <w:t>. god.</w:t>
      </w:r>
    </w:p>
    <w:p w:rsidR="006F7520" w:rsidRPr="000E47B7" w:rsidRDefault="006F7520" w:rsidP="006F7520">
      <w:pPr>
        <w:jc w:val="both"/>
        <w:rPr>
          <w:b/>
        </w:rPr>
      </w:pPr>
    </w:p>
    <w:p w:rsidR="006F7520" w:rsidRPr="000E47B7" w:rsidRDefault="006F7520" w:rsidP="006F7520">
      <w:pPr>
        <w:jc w:val="both"/>
        <w:rPr>
          <w:b/>
        </w:rPr>
      </w:pPr>
    </w:p>
    <w:p w:rsidR="006F7520" w:rsidRPr="000E47B7" w:rsidRDefault="006F7520" w:rsidP="006F7520">
      <w:pPr>
        <w:jc w:val="center"/>
        <w:rPr>
          <w:rFonts w:eastAsia="Humanist521BT-Bold"/>
          <w:b/>
          <w:bCs/>
        </w:rPr>
      </w:pPr>
      <w:r w:rsidRPr="000E47B7">
        <w:rPr>
          <w:rFonts w:eastAsia="Humanist521BT-Bold"/>
          <w:b/>
          <w:bCs/>
        </w:rPr>
        <w:t>I.</w:t>
      </w:r>
    </w:p>
    <w:p w:rsidR="006F7520" w:rsidRPr="000E47B7" w:rsidRDefault="006F7520" w:rsidP="006F7520">
      <w:pPr>
        <w:jc w:val="both"/>
        <w:rPr>
          <w:rFonts w:eastAsia="Humanist521BT-Bold"/>
          <w:bCs/>
        </w:rPr>
      </w:pPr>
      <w:r w:rsidRPr="000E47B7">
        <w:rPr>
          <w:rFonts w:eastAsia="Humanist521BT-Bold"/>
          <w:bCs/>
        </w:rPr>
        <w:t xml:space="preserve">Usvaja se izvješće o izvršenju Programa održavanja  komunalne  infrastrukture Općine </w:t>
      </w:r>
      <w:proofErr w:type="spellStart"/>
      <w:r w:rsidRPr="000E47B7">
        <w:rPr>
          <w:rFonts w:eastAsia="Humanist521BT-Bold"/>
          <w:bCs/>
        </w:rPr>
        <w:t>Tompojevci</w:t>
      </w:r>
      <w:proofErr w:type="spellEnd"/>
      <w:r w:rsidRPr="000E47B7">
        <w:rPr>
          <w:rFonts w:eastAsia="Humanist521BT-Bold"/>
          <w:bCs/>
        </w:rPr>
        <w:t xml:space="preserve"> za 201</w:t>
      </w:r>
      <w:r w:rsidR="00CF31DD" w:rsidRPr="000E47B7">
        <w:rPr>
          <w:rFonts w:eastAsia="Humanist521BT-Bold"/>
          <w:bCs/>
        </w:rPr>
        <w:t>7</w:t>
      </w:r>
      <w:r w:rsidRPr="000E47B7">
        <w:rPr>
          <w:rFonts w:eastAsia="Humanist521BT-Bold"/>
          <w:bCs/>
        </w:rPr>
        <w:t>. godinu</w:t>
      </w:r>
    </w:p>
    <w:p w:rsidR="006F7520" w:rsidRPr="000E47B7" w:rsidRDefault="006F7520" w:rsidP="006F7520">
      <w:pPr>
        <w:jc w:val="center"/>
        <w:rPr>
          <w:rFonts w:eastAsia="Humanist521BT-Bold"/>
          <w:b/>
          <w:bCs/>
        </w:rPr>
      </w:pPr>
    </w:p>
    <w:p w:rsidR="006F7520" w:rsidRPr="000E47B7" w:rsidRDefault="006F7520" w:rsidP="006F7520">
      <w:pPr>
        <w:jc w:val="center"/>
        <w:rPr>
          <w:rFonts w:eastAsia="Humanist521BT-Bold"/>
          <w:b/>
          <w:bCs/>
        </w:rPr>
      </w:pPr>
      <w:bookmarkStart w:id="0" w:name="_GoBack"/>
      <w:bookmarkEnd w:id="0"/>
    </w:p>
    <w:p w:rsidR="006F7520" w:rsidRPr="000E47B7" w:rsidRDefault="006F7520" w:rsidP="006F7520">
      <w:pPr>
        <w:jc w:val="center"/>
        <w:rPr>
          <w:rFonts w:eastAsia="Humanist521BT-Bold"/>
          <w:b/>
          <w:bCs/>
        </w:rPr>
      </w:pPr>
      <w:r w:rsidRPr="000E47B7">
        <w:rPr>
          <w:rFonts w:eastAsia="Humanist521BT-Bold"/>
          <w:b/>
          <w:bCs/>
        </w:rPr>
        <w:t>II.</w:t>
      </w:r>
    </w:p>
    <w:p w:rsidR="006F7520" w:rsidRPr="000E47B7" w:rsidRDefault="006F7520" w:rsidP="006F7520">
      <w:pPr>
        <w:jc w:val="both"/>
        <w:rPr>
          <w:rFonts w:eastAsia="Humanist521BT-Bold"/>
          <w:bCs/>
        </w:rPr>
      </w:pPr>
      <w:r w:rsidRPr="000E47B7">
        <w:rPr>
          <w:rFonts w:eastAsia="Humanist521BT-Bold"/>
          <w:bCs/>
        </w:rPr>
        <w:t>Izvješće iz točke I. ove Odluke je sastavni dio ove Odluke</w:t>
      </w:r>
    </w:p>
    <w:p w:rsidR="006F7520" w:rsidRPr="000E47B7" w:rsidRDefault="006F7520" w:rsidP="006F7520">
      <w:pPr>
        <w:jc w:val="center"/>
        <w:rPr>
          <w:rFonts w:eastAsia="Humanist521BT-Bold"/>
          <w:b/>
          <w:bCs/>
        </w:rPr>
      </w:pPr>
    </w:p>
    <w:p w:rsidR="006F7520" w:rsidRPr="000E47B7" w:rsidRDefault="006F7520" w:rsidP="006F7520">
      <w:pPr>
        <w:jc w:val="center"/>
        <w:rPr>
          <w:rFonts w:eastAsia="Humanist521BT-Bold"/>
          <w:b/>
          <w:bCs/>
        </w:rPr>
      </w:pPr>
    </w:p>
    <w:p w:rsidR="006F7520" w:rsidRPr="000E47B7" w:rsidRDefault="006F7520" w:rsidP="006F7520">
      <w:pPr>
        <w:jc w:val="center"/>
        <w:rPr>
          <w:rFonts w:eastAsia="Humanist521BT-Bold"/>
          <w:b/>
          <w:bCs/>
        </w:rPr>
      </w:pPr>
      <w:r w:rsidRPr="000E47B7">
        <w:rPr>
          <w:rFonts w:eastAsia="Humanist521BT-Bold"/>
          <w:b/>
          <w:bCs/>
        </w:rPr>
        <w:t>III.</w:t>
      </w:r>
    </w:p>
    <w:p w:rsidR="006F7520" w:rsidRPr="000E47B7" w:rsidRDefault="006F7520" w:rsidP="006F7520">
      <w:pPr>
        <w:jc w:val="both"/>
        <w:rPr>
          <w:rFonts w:eastAsia="Humanist521BT-Bold"/>
          <w:bCs/>
        </w:rPr>
      </w:pPr>
      <w:r w:rsidRPr="000E47B7">
        <w:rPr>
          <w:rFonts w:eastAsia="Humanist521BT-Bold"/>
          <w:bCs/>
        </w:rPr>
        <w:t xml:space="preserve">Ova Odluka stupa na </w:t>
      </w:r>
      <w:r w:rsidR="002A0932" w:rsidRPr="000E47B7">
        <w:rPr>
          <w:rFonts w:eastAsia="Humanist521BT-Bold"/>
          <w:bCs/>
        </w:rPr>
        <w:t xml:space="preserve">snagu osmog </w:t>
      </w:r>
      <w:r w:rsidRPr="000E47B7">
        <w:rPr>
          <w:rFonts w:eastAsia="Humanist521BT-Bold"/>
          <w:bCs/>
        </w:rPr>
        <w:t>dana od dana objave u „</w:t>
      </w:r>
      <w:r w:rsidR="00471DF1" w:rsidRPr="000E47B7">
        <w:rPr>
          <w:rFonts w:eastAsia="Humanist521BT-Bold"/>
          <w:bCs/>
        </w:rPr>
        <w:t>Službenom vjesniku</w:t>
      </w:r>
      <w:r w:rsidRPr="000E47B7">
        <w:rPr>
          <w:rFonts w:eastAsia="Humanist521BT-Bold"/>
          <w:bCs/>
        </w:rPr>
        <w:t xml:space="preserve">“ </w:t>
      </w:r>
      <w:r w:rsidR="00471DF1" w:rsidRPr="000E47B7">
        <w:rPr>
          <w:rFonts w:eastAsia="Humanist521BT-Bold"/>
          <w:bCs/>
        </w:rPr>
        <w:t>Vukovarsko-srijemske županije.</w:t>
      </w:r>
    </w:p>
    <w:p w:rsidR="006F7520" w:rsidRPr="000E47B7" w:rsidRDefault="006F7520" w:rsidP="006F7520">
      <w:pPr>
        <w:jc w:val="both"/>
        <w:rPr>
          <w:rFonts w:eastAsia="Humanist521BT-Bold"/>
          <w:bCs/>
        </w:rPr>
      </w:pPr>
    </w:p>
    <w:p w:rsidR="006F7520" w:rsidRPr="000E47B7" w:rsidRDefault="006F7520" w:rsidP="006F7520">
      <w:pPr>
        <w:jc w:val="both"/>
        <w:rPr>
          <w:rFonts w:eastAsia="Humanist521BT-Bold"/>
          <w:bCs/>
        </w:rPr>
      </w:pPr>
    </w:p>
    <w:p w:rsidR="006F7520" w:rsidRPr="000E47B7" w:rsidRDefault="006F7520" w:rsidP="006F7520">
      <w:pPr>
        <w:jc w:val="both"/>
        <w:rPr>
          <w:rFonts w:eastAsia="Humanist521BT-Bold"/>
          <w:bCs/>
        </w:rPr>
      </w:pPr>
    </w:p>
    <w:p w:rsidR="006F7520" w:rsidRPr="000E47B7" w:rsidRDefault="006F7520" w:rsidP="006F7520">
      <w:pPr>
        <w:jc w:val="both"/>
        <w:rPr>
          <w:rFonts w:eastAsia="Humanist521BT-Bold"/>
          <w:bCs/>
        </w:rPr>
      </w:pPr>
    </w:p>
    <w:p w:rsidR="006F7520" w:rsidRPr="000E47B7" w:rsidRDefault="006F7520" w:rsidP="006F7520">
      <w:pPr>
        <w:jc w:val="both"/>
        <w:rPr>
          <w:rFonts w:eastAsia="Humanist521BT-Bold"/>
          <w:bCs/>
        </w:rPr>
      </w:pPr>
    </w:p>
    <w:p w:rsidR="006F7520" w:rsidRPr="000E47B7" w:rsidRDefault="006F7520" w:rsidP="006F7520">
      <w:pPr>
        <w:jc w:val="both"/>
        <w:rPr>
          <w:rFonts w:eastAsia="Calibri"/>
        </w:rPr>
      </w:pPr>
      <w:r w:rsidRPr="000E47B7">
        <w:rPr>
          <w:b/>
        </w:rPr>
        <w:t xml:space="preserve"> </w:t>
      </w:r>
      <w:r w:rsidRPr="000E47B7">
        <w:rPr>
          <w:b/>
        </w:rPr>
        <w:tab/>
      </w:r>
      <w:r w:rsidRPr="000E47B7">
        <w:rPr>
          <w:b/>
        </w:rPr>
        <w:tab/>
      </w:r>
      <w:r w:rsidRPr="000E47B7">
        <w:rPr>
          <w:b/>
        </w:rPr>
        <w:tab/>
      </w:r>
      <w:r w:rsidRPr="000E47B7">
        <w:rPr>
          <w:b/>
        </w:rPr>
        <w:tab/>
      </w:r>
      <w:r w:rsidRPr="000E47B7">
        <w:rPr>
          <w:b/>
        </w:rPr>
        <w:tab/>
      </w:r>
      <w:r w:rsidRPr="000E47B7">
        <w:rPr>
          <w:b/>
        </w:rPr>
        <w:tab/>
      </w:r>
      <w:r w:rsidRPr="000E47B7">
        <w:rPr>
          <w:b/>
        </w:rPr>
        <w:tab/>
      </w:r>
      <w:r w:rsidRPr="000E47B7">
        <w:rPr>
          <w:b/>
        </w:rPr>
        <w:tab/>
      </w:r>
      <w:r w:rsidRPr="000E47B7">
        <w:t>Predsjednik Općinskog vijeća</w:t>
      </w:r>
    </w:p>
    <w:p w:rsidR="006F7520" w:rsidRPr="000E47B7" w:rsidRDefault="006F7520" w:rsidP="006F7520">
      <w:pPr>
        <w:jc w:val="both"/>
      </w:pPr>
      <w:r w:rsidRPr="000E47B7">
        <w:rPr>
          <w:b/>
        </w:rPr>
        <w:t xml:space="preserve">                                                                                                         </w:t>
      </w:r>
      <w:r w:rsidRPr="000E47B7">
        <w:t xml:space="preserve">Dubravko Martić  </w:t>
      </w:r>
    </w:p>
    <w:p w:rsidR="00A008B3" w:rsidRPr="000E47B7" w:rsidRDefault="00A008B3" w:rsidP="00C36758">
      <w:pPr>
        <w:jc w:val="center"/>
        <w:rPr>
          <w:rFonts w:eastAsia="Humanist521BT-Bold"/>
          <w:b/>
          <w:bCs/>
        </w:rPr>
      </w:pPr>
    </w:p>
    <w:p w:rsidR="006F7520" w:rsidRPr="000E47B7" w:rsidRDefault="006F7520" w:rsidP="00C36758">
      <w:pPr>
        <w:jc w:val="center"/>
        <w:rPr>
          <w:rFonts w:eastAsia="Humanist521BT-Bold"/>
          <w:b/>
          <w:bCs/>
        </w:rPr>
      </w:pPr>
    </w:p>
    <w:p w:rsidR="006F7520" w:rsidRPr="000E47B7" w:rsidRDefault="006F7520" w:rsidP="00C36758">
      <w:pPr>
        <w:jc w:val="center"/>
        <w:rPr>
          <w:rFonts w:eastAsia="Humanist521BT-Bold"/>
          <w:b/>
          <w:bCs/>
        </w:rPr>
      </w:pPr>
    </w:p>
    <w:p w:rsidR="006F7520" w:rsidRPr="000E47B7" w:rsidRDefault="006F7520" w:rsidP="00C36758">
      <w:pPr>
        <w:jc w:val="center"/>
        <w:rPr>
          <w:rFonts w:eastAsia="Humanist521BT-Bold"/>
          <w:b/>
          <w:bCs/>
        </w:rPr>
      </w:pPr>
    </w:p>
    <w:p w:rsidR="006F7520" w:rsidRPr="000E47B7" w:rsidRDefault="006F7520" w:rsidP="00C36758">
      <w:pPr>
        <w:jc w:val="center"/>
        <w:rPr>
          <w:rFonts w:eastAsia="Humanist521BT-Bold"/>
          <w:b/>
          <w:bCs/>
        </w:rPr>
      </w:pPr>
    </w:p>
    <w:p w:rsidR="00A008B3" w:rsidRPr="000E47B7" w:rsidRDefault="00A008B3" w:rsidP="00C36758">
      <w:pPr>
        <w:jc w:val="center"/>
        <w:rPr>
          <w:rFonts w:eastAsia="Humanist521BT-Bold"/>
          <w:b/>
          <w:bCs/>
        </w:rPr>
      </w:pPr>
    </w:p>
    <w:p w:rsidR="00B72C15" w:rsidRPr="000E47B7" w:rsidRDefault="00B72C15" w:rsidP="00C36758"/>
    <w:p w:rsidR="00B72C15" w:rsidRPr="000E47B7" w:rsidRDefault="00B72C15" w:rsidP="00C36758">
      <w:pPr>
        <w:rPr>
          <w:rFonts w:eastAsia="Humanist521BT-Bold"/>
          <w:b/>
          <w:bCs/>
        </w:rPr>
      </w:pPr>
    </w:p>
    <w:p w:rsidR="00A008B3" w:rsidRPr="000E47B7" w:rsidRDefault="00C36758" w:rsidP="00C36758">
      <w:pPr>
        <w:jc w:val="center"/>
        <w:rPr>
          <w:rFonts w:eastAsia="Humanist521BT-Bold"/>
          <w:b/>
          <w:bCs/>
        </w:rPr>
      </w:pPr>
      <w:r w:rsidRPr="000E47B7">
        <w:rPr>
          <w:rFonts w:eastAsia="Humanist521BT-Bold"/>
          <w:b/>
          <w:bCs/>
        </w:rPr>
        <w:t xml:space="preserve">IZVJEŠĆE </w:t>
      </w:r>
    </w:p>
    <w:p w:rsidR="00C36758" w:rsidRPr="000E47B7" w:rsidRDefault="00C36758" w:rsidP="00C36758">
      <w:pPr>
        <w:jc w:val="center"/>
        <w:rPr>
          <w:rFonts w:eastAsia="Humanist521BT-Bold"/>
          <w:b/>
          <w:bCs/>
        </w:rPr>
      </w:pPr>
      <w:r w:rsidRPr="000E47B7">
        <w:rPr>
          <w:rFonts w:eastAsia="Humanist521BT-Bold"/>
          <w:b/>
          <w:bCs/>
        </w:rPr>
        <w:t>O IZVRŠENJU PROGRAMA ODRŽAVANJA  KOMUNALNE INFRASTR</w:t>
      </w:r>
      <w:r w:rsidR="00D376B9" w:rsidRPr="000E47B7">
        <w:rPr>
          <w:rFonts w:eastAsia="Humanist521BT-Bold"/>
          <w:b/>
          <w:bCs/>
        </w:rPr>
        <w:t xml:space="preserve">UKTURE </w:t>
      </w:r>
      <w:r w:rsidR="00A008B3" w:rsidRPr="000E47B7">
        <w:rPr>
          <w:rFonts w:eastAsia="Humanist521BT-Bold"/>
          <w:b/>
          <w:bCs/>
        </w:rPr>
        <w:t>ZA</w:t>
      </w:r>
      <w:r w:rsidR="00D376B9" w:rsidRPr="000E47B7">
        <w:rPr>
          <w:rFonts w:eastAsia="Humanist521BT-Bold"/>
          <w:b/>
          <w:bCs/>
        </w:rPr>
        <w:t xml:space="preserve"> 201</w:t>
      </w:r>
      <w:r w:rsidR="003C1BE8" w:rsidRPr="000E47B7">
        <w:rPr>
          <w:rFonts w:eastAsia="Humanist521BT-Bold"/>
          <w:b/>
          <w:bCs/>
        </w:rPr>
        <w:t>7</w:t>
      </w:r>
      <w:r w:rsidRPr="000E47B7">
        <w:rPr>
          <w:rFonts w:eastAsia="Humanist521BT-Bold"/>
          <w:b/>
          <w:bCs/>
        </w:rPr>
        <w:t>. GODINU</w:t>
      </w:r>
    </w:p>
    <w:p w:rsidR="00C36758" w:rsidRPr="000E47B7" w:rsidRDefault="00C36758" w:rsidP="00C36758">
      <w:pPr>
        <w:rPr>
          <w:rFonts w:eastAsia="Humanist521BT-Bold"/>
          <w:bCs/>
        </w:rPr>
      </w:pPr>
    </w:p>
    <w:p w:rsidR="00B4564D" w:rsidRPr="000E47B7" w:rsidRDefault="00B4564D" w:rsidP="00B4564D">
      <w:pPr>
        <w:tabs>
          <w:tab w:val="left" w:pos="3686"/>
        </w:tabs>
        <w:autoSpaceDE w:val="0"/>
        <w:autoSpaceDN w:val="0"/>
        <w:adjustRightInd w:val="0"/>
        <w:jc w:val="both"/>
      </w:pPr>
      <w:r w:rsidRPr="000E47B7">
        <w:t xml:space="preserve">Program održavanja komunalne infrastrukture je donesen na prijedlog Općinskog  načelnika Općine </w:t>
      </w:r>
      <w:proofErr w:type="spellStart"/>
      <w:r w:rsidRPr="000E47B7">
        <w:t>Tompojevci</w:t>
      </w:r>
      <w:proofErr w:type="spellEnd"/>
      <w:r w:rsidRPr="000E47B7">
        <w:t xml:space="preserve"> na sjednici Općinskog vijeća 6.12.2016. god. te je izmijenjen, također na prijedlog Općinskog načelnika Općine </w:t>
      </w:r>
      <w:proofErr w:type="spellStart"/>
      <w:r w:rsidRPr="000E47B7">
        <w:t>Tompojevci</w:t>
      </w:r>
      <w:proofErr w:type="spellEnd"/>
      <w:r w:rsidRPr="000E47B7">
        <w:t xml:space="preserve">, na sjednici Općinskog vijeća 4.12.2017. god. Za realizaciju programa u Proračunu za 2017. god. predviđeno </w:t>
      </w:r>
      <w:r w:rsidR="00D81752" w:rsidRPr="000E47B7">
        <w:t>je 650.450,00</w:t>
      </w:r>
      <w:r w:rsidRPr="000E47B7">
        <w:t xml:space="preserve"> kn da bi potom taj iznos bio povećan izmjenama i dopunama programa odnosno rebalansom proračuna za 2017. god.  na iznos od </w:t>
      </w:r>
      <w:r w:rsidR="00564D45" w:rsidRPr="000E47B7">
        <w:t>1.071.934</w:t>
      </w:r>
      <w:r w:rsidRPr="000E47B7">
        <w:t>,00 kn</w:t>
      </w:r>
      <w:r w:rsidR="00D81752" w:rsidRPr="000E47B7">
        <w:t>.</w:t>
      </w:r>
      <w:r w:rsidRPr="000E47B7">
        <w:t xml:space="preserve"> </w:t>
      </w:r>
    </w:p>
    <w:p w:rsidR="00B4564D" w:rsidRPr="000E47B7" w:rsidRDefault="00B4564D" w:rsidP="00B4564D">
      <w:pPr>
        <w:tabs>
          <w:tab w:val="left" w:pos="3686"/>
        </w:tabs>
        <w:autoSpaceDE w:val="0"/>
        <w:autoSpaceDN w:val="0"/>
        <w:adjustRightInd w:val="0"/>
        <w:jc w:val="both"/>
      </w:pPr>
    </w:p>
    <w:p w:rsidR="00B4564D" w:rsidRPr="000E47B7" w:rsidRDefault="00B4564D" w:rsidP="00B4564D">
      <w:pPr>
        <w:tabs>
          <w:tab w:val="left" w:pos="3686"/>
        </w:tabs>
        <w:autoSpaceDE w:val="0"/>
        <w:autoSpaceDN w:val="0"/>
        <w:adjustRightInd w:val="0"/>
        <w:jc w:val="both"/>
        <w:rPr>
          <w:b/>
        </w:rPr>
      </w:pPr>
      <w:r w:rsidRPr="000E47B7">
        <w:rPr>
          <w:b/>
        </w:rPr>
        <w:t xml:space="preserve">U 2017. god. na Program </w:t>
      </w:r>
      <w:r w:rsidR="00D81752" w:rsidRPr="000E47B7">
        <w:rPr>
          <w:b/>
        </w:rPr>
        <w:t>održavanja</w:t>
      </w:r>
      <w:r w:rsidRPr="000E47B7">
        <w:rPr>
          <w:b/>
        </w:rPr>
        <w:t xml:space="preserve"> komunalne infrastrukture utrošen je iznos od </w:t>
      </w:r>
      <w:r w:rsidR="00D81752" w:rsidRPr="000E47B7">
        <w:rPr>
          <w:b/>
        </w:rPr>
        <w:t>760.934,85</w:t>
      </w:r>
      <w:r w:rsidRPr="000E47B7">
        <w:rPr>
          <w:b/>
        </w:rPr>
        <w:t xml:space="preserve"> kn, kako slijedi: </w:t>
      </w:r>
    </w:p>
    <w:p w:rsidR="00C36758" w:rsidRPr="000E47B7" w:rsidRDefault="00C36758" w:rsidP="00C36758">
      <w:pPr>
        <w:rPr>
          <w:b/>
          <w:u w:val="single"/>
        </w:rPr>
      </w:pPr>
    </w:p>
    <w:p w:rsidR="00B17678" w:rsidRPr="000E47B7" w:rsidRDefault="00841601" w:rsidP="00B17678">
      <w:pPr>
        <w:pStyle w:val="Tijeloteksta2"/>
      </w:pPr>
      <w:r w:rsidRPr="000E47B7">
        <w:rPr>
          <w:rFonts w:eastAsia="Humanist521BT-Bold"/>
          <w:b/>
          <w:bCs/>
        </w:rPr>
        <w:t xml:space="preserve">1. </w:t>
      </w:r>
      <w:r w:rsidR="00CD18B4" w:rsidRPr="000E47B7">
        <w:rPr>
          <w:rFonts w:eastAsia="Humanist521BT-Bold"/>
          <w:b/>
          <w:bCs/>
        </w:rPr>
        <w:t>ODRŽAVANJE JAVNE RASVJETE</w:t>
      </w:r>
      <w:r w:rsidR="00B17678" w:rsidRPr="000E47B7">
        <w:rPr>
          <w:rFonts w:eastAsia="Humanist521BT-Bold"/>
          <w:b/>
          <w:bCs/>
        </w:rPr>
        <w:t xml:space="preserve"> </w:t>
      </w:r>
    </w:p>
    <w:p w:rsidR="00BA1998" w:rsidRPr="000E47B7" w:rsidRDefault="00BA1998" w:rsidP="00C36758">
      <w:pPr>
        <w:jc w:val="both"/>
        <w:rPr>
          <w:rFonts w:eastAsia="Humanist521BT-Bold"/>
          <w:b/>
          <w:bCs/>
        </w:rPr>
      </w:pPr>
    </w:p>
    <w:p w:rsidR="00BA1998" w:rsidRPr="000E47B7" w:rsidRDefault="00BA1998" w:rsidP="00C36758">
      <w:pPr>
        <w:jc w:val="both"/>
        <w:rPr>
          <w:rFonts w:eastAsia="Humanist521BT-Bold"/>
          <w:b/>
          <w:bCs/>
        </w:rPr>
      </w:pPr>
    </w:p>
    <w:p w:rsidR="00CE32C2" w:rsidRPr="000E47B7" w:rsidRDefault="00557B1F" w:rsidP="00C36758">
      <w:pPr>
        <w:jc w:val="both"/>
        <w:rPr>
          <w:rFonts w:eastAsia="Humanist521BT-Bold"/>
          <w:bCs/>
        </w:rPr>
      </w:pPr>
      <w:r w:rsidRPr="000E47B7">
        <w:rPr>
          <w:rFonts w:eastAsia="Humanist521BT-Bold"/>
          <w:bCs/>
        </w:rPr>
        <w:t>Za održavanje javne rasvjete u 201</w:t>
      </w:r>
      <w:r w:rsidR="00CE32C2" w:rsidRPr="000E47B7">
        <w:rPr>
          <w:rFonts w:eastAsia="Humanist521BT-Bold"/>
          <w:bCs/>
        </w:rPr>
        <w:t>7</w:t>
      </w:r>
      <w:r w:rsidRPr="000E47B7">
        <w:rPr>
          <w:rFonts w:eastAsia="Humanist521BT-Bold"/>
          <w:bCs/>
        </w:rPr>
        <w:t>- godini p</w:t>
      </w:r>
      <w:r w:rsidR="00C36758" w:rsidRPr="000E47B7">
        <w:rPr>
          <w:rFonts w:eastAsia="Humanist521BT-Bold"/>
          <w:bCs/>
        </w:rPr>
        <w:t xml:space="preserve">rogramom je predviđeno </w:t>
      </w:r>
      <w:r w:rsidR="00CE32C2" w:rsidRPr="000E47B7">
        <w:rPr>
          <w:rFonts w:eastAsia="Humanist521BT-Bold"/>
          <w:bCs/>
        </w:rPr>
        <w:t>75</w:t>
      </w:r>
      <w:r w:rsidR="00CA26E0" w:rsidRPr="000E47B7">
        <w:rPr>
          <w:rFonts w:eastAsia="Humanist521BT-Bold"/>
          <w:bCs/>
        </w:rPr>
        <w:t>.000,00 kn</w:t>
      </w:r>
      <w:r w:rsidR="00CE32C2" w:rsidRPr="000E47B7">
        <w:rPr>
          <w:rFonts w:eastAsia="Humanist521BT-Bold"/>
          <w:bCs/>
        </w:rPr>
        <w:t>, a utrošeno je 72.831,67 kn i to za:</w:t>
      </w:r>
    </w:p>
    <w:p w:rsidR="00CE32C2" w:rsidRPr="000E47B7" w:rsidRDefault="00CE32C2" w:rsidP="00CE32C2">
      <w:pPr>
        <w:pStyle w:val="Odlomakpopisa"/>
        <w:numPr>
          <w:ilvl w:val="0"/>
          <w:numId w:val="13"/>
        </w:num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>troškove javne rasvjete</w:t>
      </w:r>
    </w:p>
    <w:p w:rsidR="00CE32C2" w:rsidRPr="000E47B7" w:rsidRDefault="00CE32C2" w:rsidP="00CE32C2">
      <w:pPr>
        <w:pStyle w:val="Odlomakpopisa"/>
        <w:numPr>
          <w:ilvl w:val="0"/>
          <w:numId w:val="13"/>
        </w:num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>održavanje javne rasvjete</w:t>
      </w:r>
    </w:p>
    <w:p w:rsidR="00CE32C2" w:rsidRPr="000E47B7" w:rsidRDefault="00CE32C2" w:rsidP="00CE32C2">
      <w:pPr>
        <w:pStyle w:val="Odlomakpopisa"/>
        <w:numPr>
          <w:ilvl w:val="0"/>
          <w:numId w:val="13"/>
        </w:numPr>
        <w:jc w:val="both"/>
        <w:rPr>
          <w:rFonts w:ascii="Times New Roman" w:eastAsia="Humanist521BT-Bold" w:hAnsi="Times New Roman"/>
          <w:bCs/>
          <w:sz w:val="24"/>
          <w:szCs w:val="24"/>
        </w:rPr>
      </w:pPr>
      <w:proofErr w:type="spellStart"/>
      <w:r w:rsidRPr="000E47B7">
        <w:rPr>
          <w:rFonts w:ascii="Times New Roman" w:eastAsia="Humanist521BT-Bold" w:hAnsi="Times New Roman"/>
          <w:bCs/>
          <w:sz w:val="24"/>
          <w:szCs w:val="24"/>
        </w:rPr>
        <w:t>izmještanje</w:t>
      </w:r>
      <w:proofErr w:type="spellEnd"/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 mjernog mjesta u </w:t>
      </w:r>
      <w:proofErr w:type="spellStart"/>
      <w:r w:rsidRPr="000E47B7">
        <w:rPr>
          <w:rFonts w:ascii="Times New Roman" w:eastAsia="Humanist521BT-Bold" w:hAnsi="Times New Roman"/>
          <w:bCs/>
          <w:sz w:val="24"/>
          <w:szCs w:val="24"/>
        </w:rPr>
        <w:t>Mikluševcima</w:t>
      </w:r>
      <w:proofErr w:type="spellEnd"/>
    </w:p>
    <w:p w:rsidR="00CE32C2" w:rsidRPr="000E47B7" w:rsidRDefault="00CE32C2" w:rsidP="00CE32C2">
      <w:pPr>
        <w:pStyle w:val="Odlomakpopisa"/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:rsidR="00CE32C2" w:rsidRPr="000E47B7" w:rsidRDefault="00CE32C2" w:rsidP="00CE32C2">
      <w:pPr>
        <w:pStyle w:val="Odlomakpopisa"/>
        <w:ind w:left="0"/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Izvor: </w:t>
      </w:r>
      <w:r w:rsidR="003C1BE8" w:rsidRPr="000E47B7">
        <w:rPr>
          <w:rFonts w:ascii="Times New Roman" w:eastAsia="Humanist521BT-Bold" w:hAnsi="Times New Roman"/>
          <w:bCs/>
          <w:sz w:val="24"/>
          <w:szCs w:val="24"/>
        </w:rPr>
        <w:t xml:space="preserve">komunalna naknada u iznosu od </w:t>
      </w: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 </w:t>
      </w:r>
      <w:r w:rsidR="003C1BE8" w:rsidRPr="000E47B7">
        <w:rPr>
          <w:rFonts w:ascii="Times New Roman" w:eastAsia="Humanist521BT-Bold" w:hAnsi="Times New Roman"/>
          <w:bCs/>
          <w:sz w:val="24"/>
          <w:szCs w:val="24"/>
        </w:rPr>
        <w:t>72.831,67 kn.</w:t>
      </w:r>
    </w:p>
    <w:p w:rsidR="00182DC6" w:rsidRPr="000E47B7" w:rsidRDefault="00182DC6" w:rsidP="00C36758">
      <w:pPr>
        <w:jc w:val="both"/>
        <w:rPr>
          <w:rFonts w:eastAsia="Humanist521BT-Bold"/>
          <w:bCs/>
        </w:rPr>
      </w:pPr>
    </w:p>
    <w:p w:rsidR="00BA1998" w:rsidRPr="000E47B7" w:rsidRDefault="00841601" w:rsidP="00C36758">
      <w:pPr>
        <w:jc w:val="both"/>
        <w:rPr>
          <w:rFonts w:eastAsia="Humanist521BT-Bold"/>
          <w:b/>
          <w:bCs/>
        </w:rPr>
      </w:pPr>
      <w:r w:rsidRPr="000E47B7">
        <w:rPr>
          <w:rFonts w:eastAsia="Humanist521BT-Bold"/>
          <w:b/>
          <w:bCs/>
        </w:rPr>
        <w:t xml:space="preserve">2. </w:t>
      </w:r>
      <w:r w:rsidR="00CD18B4" w:rsidRPr="000E47B7">
        <w:rPr>
          <w:rFonts w:eastAsia="Humanist521BT-Bold"/>
          <w:b/>
          <w:bCs/>
        </w:rPr>
        <w:t xml:space="preserve">ODRŽAVANJE GROBLJA </w:t>
      </w:r>
    </w:p>
    <w:p w:rsidR="00BA1998" w:rsidRPr="000E47B7" w:rsidRDefault="00BA1998" w:rsidP="00C36758">
      <w:pPr>
        <w:jc w:val="both"/>
        <w:rPr>
          <w:rFonts w:eastAsia="Humanist521BT-Bold"/>
          <w:b/>
          <w:bCs/>
        </w:rPr>
      </w:pPr>
    </w:p>
    <w:p w:rsidR="003C1BE8" w:rsidRPr="000E47B7" w:rsidRDefault="00E256AB" w:rsidP="00C36758">
      <w:pPr>
        <w:jc w:val="both"/>
        <w:rPr>
          <w:rFonts w:eastAsia="Humanist521BT-Bold"/>
          <w:bCs/>
        </w:rPr>
      </w:pPr>
      <w:r w:rsidRPr="000E47B7">
        <w:rPr>
          <w:rFonts w:eastAsia="Humanist521BT-Bold"/>
          <w:bCs/>
        </w:rPr>
        <w:t>Za održavanje groblja</w:t>
      </w:r>
      <w:r w:rsidR="003C1BE8" w:rsidRPr="000E47B7">
        <w:rPr>
          <w:rFonts w:eastAsia="Humanist521BT-Bold"/>
          <w:bCs/>
        </w:rPr>
        <w:t xml:space="preserve"> u 2017</w:t>
      </w:r>
      <w:r w:rsidRPr="000E47B7">
        <w:rPr>
          <w:rFonts w:eastAsia="Humanist521BT-Bold"/>
          <w:bCs/>
        </w:rPr>
        <w:t xml:space="preserve">. </w:t>
      </w:r>
      <w:r w:rsidR="00557B1F" w:rsidRPr="000E47B7">
        <w:rPr>
          <w:rFonts w:eastAsia="Humanist521BT-Bold"/>
          <w:bCs/>
        </w:rPr>
        <w:t>g</w:t>
      </w:r>
      <w:r w:rsidRPr="000E47B7">
        <w:rPr>
          <w:rFonts w:eastAsia="Humanist521BT-Bold"/>
          <w:bCs/>
        </w:rPr>
        <w:t xml:space="preserve">odini </w:t>
      </w:r>
      <w:r w:rsidR="003C1BE8" w:rsidRPr="000E47B7">
        <w:rPr>
          <w:rFonts w:eastAsia="Humanist521BT-Bold"/>
          <w:bCs/>
        </w:rPr>
        <w:t>programom je predviđeno 35.2</w:t>
      </w:r>
      <w:r w:rsidR="00557B1F" w:rsidRPr="000E47B7">
        <w:rPr>
          <w:rFonts w:eastAsia="Humanist521BT-Bold"/>
          <w:bCs/>
        </w:rPr>
        <w:t>00</w:t>
      </w:r>
      <w:r w:rsidR="003C1BE8" w:rsidRPr="000E47B7">
        <w:rPr>
          <w:rFonts w:eastAsia="Humanist521BT-Bold"/>
          <w:bCs/>
        </w:rPr>
        <w:t>,00</w:t>
      </w:r>
      <w:r w:rsidR="00557B1F" w:rsidRPr="000E47B7">
        <w:rPr>
          <w:rFonts w:eastAsia="Humanist521BT-Bold"/>
          <w:bCs/>
        </w:rPr>
        <w:t xml:space="preserve"> k</w:t>
      </w:r>
      <w:r w:rsidR="005E781B" w:rsidRPr="000E47B7">
        <w:rPr>
          <w:rFonts w:eastAsia="Humanist521BT-Bold"/>
          <w:bCs/>
        </w:rPr>
        <w:t>n</w:t>
      </w:r>
      <w:r w:rsidR="003C1BE8" w:rsidRPr="000E47B7">
        <w:rPr>
          <w:rFonts w:eastAsia="Humanist521BT-Bold"/>
          <w:bCs/>
        </w:rPr>
        <w:t xml:space="preserve">, a utrošeno je </w:t>
      </w:r>
      <w:r w:rsidR="005E781B" w:rsidRPr="000E47B7">
        <w:rPr>
          <w:rFonts w:eastAsia="Humanist521BT-Bold"/>
          <w:b/>
          <w:bCs/>
        </w:rPr>
        <w:t>31.861,72 kn</w:t>
      </w:r>
      <w:r w:rsidR="003C1BE8" w:rsidRPr="000E47B7">
        <w:rPr>
          <w:rFonts w:eastAsia="Humanist521BT-Bold"/>
          <w:bCs/>
        </w:rPr>
        <w:t xml:space="preserve"> i to za:</w:t>
      </w:r>
    </w:p>
    <w:p w:rsidR="003C1BE8" w:rsidRPr="000E47B7" w:rsidRDefault="00DA169B" w:rsidP="003C1BE8">
      <w:pPr>
        <w:pStyle w:val="Odlomakpopisa"/>
        <w:numPr>
          <w:ilvl w:val="0"/>
          <w:numId w:val="13"/>
        </w:num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>održavanje</w:t>
      </w:r>
      <w:r w:rsidR="00557B1F" w:rsidRPr="000E47B7">
        <w:rPr>
          <w:rFonts w:ascii="Times New Roman" w:eastAsia="Humanist521BT-Bold" w:hAnsi="Times New Roman"/>
          <w:bCs/>
          <w:sz w:val="24"/>
          <w:szCs w:val="24"/>
        </w:rPr>
        <w:t xml:space="preserve"> </w:t>
      </w:r>
      <w:r w:rsidR="00BA1998" w:rsidRPr="000E47B7">
        <w:rPr>
          <w:rFonts w:ascii="Times New Roman" w:eastAsia="Humanist521BT-Bold" w:hAnsi="Times New Roman"/>
          <w:bCs/>
          <w:sz w:val="24"/>
          <w:szCs w:val="24"/>
        </w:rPr>
        <w:t>staza i zelenih površina</w:t>
      </w: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 ( gorivo)</w:t>
      </w:r>
      <w:r w:rsidR="00E256AB" w:rsidRPr="000E47B7">
        <w:rPr>
          <w:rFonts w:ascii="Times New Roman" w:eastAsia="Humanist521BT-Bold" w:hAnsi="Times New Roman"/>
          <w:bCs/>
          <w:sz w:val="24"/>
          <w:szCs w:val="24"/>
        </w:rPr>
        <w:t>,</w:t>
      </w:r>
    </w:p>
    <w:p w:rsidR="005A0B77" w:rsidRPr="000E47B7" w:rsidRDefault="00E256AB" w:rsidP="003C1BE8">
      <w:pPr>
        <w:pStyle w:val="Odlomakpopisa"/>
        <w:numPr>
          <w:ilvl w:val="0"/>
          <w:numId w:val="13"/>
        </w:num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održavanje i orezivanje stabala, </w:t>
      </w:r>
    </w:p>
    <w:p w:rsidR="005A0B77" w:rsidRPr="000E47B7" w:rsidRDefault="005A0B77" w:rsidP="003C1BE8">
      <w:pPr>
        <w:pStyle w:val="Odlomakpopisa"/>
        <w:numPr>
          <w:ilvl w:val="0"/>
          <w:numId w:val="13"/>
        </w:num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troškove </w:t>
      </w:r>
      <w:r w:rsidR="00E256AB" w:rsidRPr="000E47B7">
        <w:rPr>
          <w:rFonts w:ascii="Times New Roman" w:eastAsia="Humanist521BT-Bold" w:hAnsi="Times New Roman"/>
          <w:bCs/>
          <w:sz w:val="24"/>
          <w:szCs w:val="24"/>
        </w:rPr>
        <w:t>vode i struje</w:t>
      </w:r>
      <w:r w:rsidR="00557B1F" w:rsidRPr="000E47B7">
        <w:rPr>
          <w:rFonts w:ascii="Times New Roman" w:eastAsia="Humanist521BT-Bold" w:hAnsi="Times New Roman"/>
          <w:bCs/>
          <w:sz w:val="24"/>
          <w:szCs w:val="24"/>
        </w:rPr>
        <w:t xml:space="preserve">, </w:t>
      </w:r>
    </w:p>
    <w:p w:rsidR="005A0B77" w:rsidRPr="000E47B7" w:rsidRDefault="00557B1F" w:rsidP="003C1BE8">
      <w:pPr>
        <w:pStyle w:val="Odlomakpopisa"/>
        <w:numPr>
          <w:ilvl w:val="0"/>
          <w:numId w:val="13"/>
        </w:num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>pražnjenje kontejnera</w:t>
      </w:r>
      <w:r w:rsidR="00DA169B" w:rsidRPr="000E47B7">
        <w:rPr>
          <w:rFonts w:ascii="Times New Roman" w:eastAsia="Humanist521BT-Bold" w:hAnsi="Times New Roman"/>
          <w:bCs/>
          <w:sz w:val="24"/>
          <w:szCs w:val="24"/>
        </w:rPr>
        <w:t xml:space="preserve">, </w:t>
      </w:r>
    </w:p>
    <w:p w:rsidR="005A0B77" w:rsidRPr="000E47B7" w:rsidRDefault="005A0B77" w:rsidP="003C1BE8">
      <w:pPr>
        <w:pStyle w:val="Odlomakpopisa"/>
        <w:numPr>
          <w:ilvl w:val="0"/>
          <w:numId w:val="13"/>
        </w:num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>nabavu sadnica</w:t>
      </w:r>
      <w:r w:rsidR="00DA169B" w:rsidRPr="000E47B7">
        <w:rPr>
          <w:rFonts w:ascii="Times New Roman" w:eastAsia="Humanist521BT-Bold" w:hAnsi="Times New Roman"/>
          <w:bCs/>
          <w:sz w:val="24"/>
          <w:szCs w:val="24"/>
        </w:rPr>
        <w:t xml:space="preserve"> </w:t>
      </w: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 (ukrasno drveće)</w:t>
      </w:r>
    </w:p>
    <w:p w:rsidR="005A0B77" w:rsidRPr="000E47B7" w:rsidRDefault="005A0B77" w:rsidP="005A0B77">
      <w:pPr>
        <w:pStyle w:val="Odlomakpopisa"/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:rsidR="005A0B77" w:rsidRPr="000E47B7" w:rsidRDefault="005A0B77" w:rsidP="005A0B77">
      <w:pPr>
        <w:spacing w:after="120"/>
        <w:jc w:val="both"/>
      </w:pPr>
      <w:r w:rsidRPr="000E47B7">
        <w:rPr>
          <w:rFonts w:eastAsia="Humanist521BT-Bold"/>
          <w:bCs/>
        </w:rPr>
        <w:t>I</w:t>
      </w:r>
      <w:r w:rsidR="00E256AB" w:rsidRPr="000E47B7">
        <w:rPr>
          <w:rFonts w:eastAsia="Humanist521BT-Bold"/>
          <w:bCs/>
        </w:rPr>
        <w:t xml:space="preserve">zvor: </w:t>
      </w:r>
      <w:r w:rsidRPr="000E47B7">
        <w:t xml:space="preserve">grobna naknada  26.020,00 kn, naknada za izgradnju i obnovu  spomenika 4.241,72 kn naknada za </w:t>
      </w:r>
      <w:r w:rsidR="00D15534" w:rsidRPr="000E47B7">
        <w:t>dodjelu</w:t>
      </w:r>
      <w:r w:rsidRPr="000E47B7">
        <w:t xml:space="preserve"> grobnog mjesta  1.600,00 kn.</w:t>
      </w:r>
    </w:p>
    <w:p w:rsidR="00841601" w:rsidRPr="000E47B7" w:rsidRDefault="00841601" w:rsidP="00B17678">
      <w:pPr>
        <w:pStyle w:val="Tijeloteksta2"/>
        <w:rPr>
          <w:rFonts w:eastAsia="Humanist521BT-Bold"/>
          <w:b/>
          <w:bCs/>
        </w:rPr>
      </w:pPr>
    </w:p>
    <w:p w:rsidR="00B17678" w:rsidRPr="000E47B7" w:rsidRDefault="00841601" w:rsidP="00B17678">
      <w:pPr>
        <w:pStyle w:val="Tijeloteksta2"/>
      </w:pPr>
      <w:r w:rsidRPr="000E47B7">
        <w:rPr>
          <w:rFonts w:eastAsia="Humanist521BT-Bold"/>
          <w:b/>
          <w:bCs/>
        </w:rPr>
        <w:t xml:space="preserve">3. </w:t>
      </w:r>
      <w:r w:rsidR="00CD18B4" w:rsidRPr="000E47B7">
        <w:rPr>
          <w:rFonts w:eastAsia="Humanist521BT-Bold"/>
          <w:b/>
          <w:bCs/>
        </w:rPr>
        <w:t>ODRŽAVANJE JAVNIH POVRŠINA</w:t>
      </w:r>
      <w:r w:rsidR="00B17678" w:rsidRPr="000E47B7">
        <w:rPr>
          <w:rFonts w:eastAsia="Humanist521BT-Bold"/>
          <w:b/>
          <w:bCs/>
        </w:rPr>
        <w:t xml:space="preserve"> </w:t>
      </w:r>
    </w:p>
    <w:p w:rsidR="00BA1998" w:rsidRPr="000E47B7" w:rsidRDefault="00BA1998" w:rsidP="00C36758">
      <w:pPr>
        <w:jc w:val="both"/>
        <w:rPr>
          <w:rFonts w:eastAsia="Humanist521BT-Bold"/>
          <w:b/>
          <w:bCs/>
        </w:rPr>
      </w:pPr>
    </w:p>
    <w:p w:rsidR="00BA1998" w:rsidRPr="000E47B7" w:rsidRDefault="00BA1998" w:rsidP="00C36758">
      <w:pPr>
        <w:jc w:val="both"/>
        <w:rPr>
          <w:rFonts w:eastAsia="Humanist521BT-Bold"/>
          <w:b/>
          <w:bCs/>
        </w:rPr>
      </w:pPr>
    </w:p>
    <w:p w:rsidR="00DA169B" w:rsidRPr="000E47B7" w:rsidRDefault="00DA169B" w:rsidP="00DA169B">
      <w:pPr>
        <w:pStyle w:val="Bezproreda"/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/>
          <w:bCs/>
          <w:sz w:val="24"/>
          <w:szCs w:val="24"/>
        </w:rPr>
        <w:t>Za</w:t>
      </w: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 </w:t>
      </w:r>
      <w:r w:rsidRPr="000E47B7">
        <w:rPr>
          <w:rFonts w:ascii="Times New Roman" w:eastAsia="Humanist521BT-Bold" w:hAnsi="Times New Roman"/>
          <w:b/>
          <w:bCs/>
          <w:sz w:val="24"/>
          <w:szCs w:val="24"/>
        </w:rPr>
        <w:t>održavanje javnih površina</w:t>
      </w: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, što uključuje </w:t>
      </w:r>
      <w:r w:rsidRPr="000E47B7">
        <w:rPr>
          <w:rFonts w:ascii="Times New Roman" w:hAnsi="Times New Roman"/>
          <w:sz w:val="24"/>
          <w:szCs w:val="24"/>
        </w:rPr>
        <w:t xml:space="preserve">uređenje i održavanje javnih površina (košnja),  </w:t>
      </w: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 programom je predviđeno </w:t>
      </w:r>
      <w:r w:rsidR="005A0B77" w:rsidRPr="000E47B7">
        <w:rPr>
          <w:rFonts w:ascii="Times New Roman" w:eastAsia="Humanist521BT-Bold" w:hAnsi="Times New Roman"/>
          <w:bCs/>
          <w:sz w:val="24"/>
          <w:szCs w:val="24"/>
        </w:rPr>
        <w:t>929.934,00</w:t>
      </w: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 kn a utrošeno </w:t>
      </w:r>
      <w:r w:rsidRPr="000E47B7">
        <w:rPr>
          <w:rFonts w:ascii="Times New Roman" w:eastAsia="Humanist521BT-Bold" w:hAnsi="Times New Roman"/>
          <w:b/>
          <w:bCs/>
          <w:sz w:val="24"/>
          <w:szCs w:val="24"/>
        </w:rPr>
        <w:t xml:space="preserve">je  </w:t>
      </w:r>
      <w:r w:rsidR="005A0B77" w:rsidRPr="000E47B7">
        <w:rPr>
          <w:rFonts w:ascii="Times New Roman" w:eastAsia="Humanist521BT-Bold" w:hAnsi="Times New Roman"/>
          <w:b/>
          <w:bCs/>
          <w:sz w:val="24"/>
          <w:szCs w:val="24"/>
        </w:rPr>
        <w:t>649.671,08</w:t>
      </w:r>
      <w:r w:rsidRPr="000E47B7">
        <w:rPr>
          <w:rFonts w:ascii="Times New Roman" w:eastAsia="Humanist521BT-Bold" w:hAnsi="Times New Roman"/>
          <w:b/>
          <w:bCs/>
          <w:sz w:val="24"/>
          <w:szCs w:val="24"/>
        </w:rPr>
        <w:t xml:space="preserve"> </w:t>
      </w:r>
      <w:r w:rsidR="00B21AAE" w:rsidRPr="000E47B7">
        <w:rPr>
          <w:rFonts w:ascii="Times New Roman" w:eastAsia="Humanist521BT-Bold" w:hAnsi="Times New Roman"/>
          <w:b/>
          <w:bCs/>
          <w:sz w:val="24"/>
          <w:szCs w:val="24"/>
        </w:rPr>
        <w:t xml:space="preserve">kn </w:t>
      </w:r>
      <w:r w:rsidR="00F95060" w:rsidRPr="000E47B7">
        <w:rPr>
          <w:rFonts w:ascii="Times New Roman" w:eastAsia="Humanist521BT-Bold" w:hAnsi="Times New Roman"/>
          <w:bCs/>
          <w:sz w:val="24"/>
          <w:szCs w:val="24"/>
        </w:rPr>
        <w:t>i to za:</w:t>
      </w:r>
    </w:p>
    <w:p w:rsidR="00DA169B" w:rsidRPr="000E47B7" w:rsidRDefault="00DA169B" w:rsidP="00DA169B">
      <w:pPr>
        <w:pStyle w:val="Bezproreda"/>
        <w:rPr>
          <w:rFonts w:ascii="Times New Roman" w:eastAsia="Humanist521BT-Bold" w:hAnsi="Times New Roman"/>
          <w:bCs/>
          <w:sz w:val="24"/>
          <w:szCs w:val="24"/>
        </w:rPr>
      </w:pPr>
    </w:p>
    <w:p w:rsidR="00B17678" w:rsidRPr="000E47B7" w:rsidRDefault="00B17678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>sanacija nogostupa</w:t>
      </w:r>
    </w:p>
    <w:p w:rsidR="00F95060" w:rsidRPr="000E47B7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hAnsi="Times New Roman"/>
          <w:sz w:val="24"/>
          <w:szCs w:val="24"/>
        </w:rPr>
        <w:t xml:space="preserve">usluge tekućeg investicijskog održavanja trimera i kosilica </w:t>
      </w:r>
    </w:p>
    <w:p w:rsidR="00F95060" w:rsidRPr="000E47B7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hAnsi="Times New Roman"/>
          <w:sz w:val="24"/>
          <w:szCs w:val="24"/>
        </w:rPr>
        <w:lastRenderedPageBreak/>
        <w:t xml:space="preserve">motorni benzin </w:t>
      </w:r>
    </w:p>
    <w:p w:rsidR="00F95060" w:rsidRPr="000E47B7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hAnsi="Times New Roman"/>
          <w:sz w:val="24"/>
          <w:szCs w:val="24"/>
        </w:rPr>
        <w:t xml:space="preserve">materijal i dijelovi </w:t>
      </w:r>
    </w:p>
    <w:p w:rsidR="00DA169B" w:rsidRPr="000E47B7" w:rsidRDefault="00DA169B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eastAsia="Humanist521BT-Bold" w:hAnsi="Times New Roman"/>
          <w:bCs/>
          <w:sz w:val="24"/>
          <w:szCs w:val="24"/>
        </w:rPr>
        <w:t xml:space="preserve">troškovi komunalnih radnika </w:t>
      </w:r>
    </w:p>
    <w:p w:rsidR="00DA169B" w:rsidRPr="000E47B7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hAnsi="Times New Roman"/>
          <w:sz w:val="24"/>
          <w:szCs w:val="24"/>
        </w:rPr>
        <w:t>o</w:t>
      </w:r>
      <w:r w:rsidR="00DA169B" w:rsidRPr="000E47B7">
        <w:rPr>
          <w:rFonts w:ascii="Times New Roman" w:hAnsi="Times New Roman"/>
          <w:sz w:val="24"/>
          <w:szCs w:val="24"/>
        </w:rPr>
        <w:t xml:space="preserve">bvezni i preventivni zdravstveni pregled djelatnika </w:t>
      </w:r>
    </w:p>
    <w:p w:rsidR="00DA169B" w:rsidRPr="000E47B7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hAnsi="Times New Roman"/>
          <w:sz w:val="24"/>
          <w:szCs w:val="24"/>
        </w:rPr>
        <w:t>s</w:t>
      </w:r>
      <w:r w:rsidR="00DA169B" w:rsidRPr="000E47B7">
        <w:rPr>
          <w:rFonts w:ascii="Times New Roman" w:hAnsi="Times New Roman"/>
          <w:sz w:val="24"/>
          <w:szCs w:val="24"/>
        </w:rPr>
        <w:t xml:space="preserve">tručno osposobljavanje djelatnika za rad na strojevima  </w:t>
      </w:r>
      <w:r w:rsidR="00F95060" w:rsidRPr="000E47B7">
        <w:rPr>
          <w:rFonts w:ascii="Times New Roman" w:hAnsi="Times New Roman"/>
          <w:sz w:val="24"/>
          <w:szCs w:val="24"/>
        </w:rPr>
        <w:t xml:space="preserve"> </w:t>
      </w:r>
    </w:p>
    <w:p w:rsidR="00DA169B" w:rsidRPr="000E47B7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hAnsi="Times New Roman"/>
          <w:sz w:val="24"/>
          <w:szCs w:val="24"/>
        </w:rPr>
        <w:t>m</w:t>
      </w:r>
      <w:r w:rsidR="00DA169B" w:rsidRPr="000E47B7">
        <w:rPr>
          <w:rFonts w:ascii="Times New Roman" w:hAnsi="Times New Roman"/>
          <w:sz w:val="24"/>
          <w:szCs w:val="24"/>
        </w:rPr>
        <w:t>oto</w:t>
      </w:r>
      <w:r w:rsidR="00370347" w:rsidRPr="000E47B7">
        <w:rPr>
          <w:rFonts w:ascii="Times New Roman" w:hAnsi="Times New Roman"/>
          <w:sz w:val="24"/>
          <w:szCs w:val="24"/>
        </w:rPr>
        <w:t xml:space="preserve">rni benzin za traktor </w:t>
      </w:r>
    </w:p>
    <w:p w:rsidR="00DA169B" w:rsidRPr="000E47B7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hAnsi="Times New Roman"/>
          <w:sz w:val="24"/>
          <w:szCs w:val="24"/>
        </w:rPr>
        <w:t>m</w:t>
      </w:r>
      <w:r w:rsidR="00DA169B" w:rsidRPr="000E47B7">
        <w:rPr>
          <w:rFonts w:ascii="Times New Roman" w:hAnsi="Times New Roman"/>
          <w:sz w:val="24"/>
          <w:szCs w:val="24"/>
        </w:rPr>
        <w:t>aterijal</w:t>
      </w:r>
      <w:r w:rsidR="00370347" w:rsidRPr="000E47B7">
        <w:rPr>
          <w:rFonts w:ascii="Times New Roman" w:hAnsi="Times New Roman"/>
          <w:sz w:val="24"/>
          <w:szCs w:val="24"/>
        </w:rPr>
        <w:t xml:space="preserve"> i dijelovi za  traktor </w:t>
      </w:r>
    </w:p>
    <w:p w:rsidR="00DA169B" w:rsidRPr="000E47B7" w:rsidRDefault="00B21AAE" w:rsidP="00DA169B">
      <w:pPr>
        <w:pStyle w:val="Bezproreda"/>
        <w:numPr>
          <w:ilvl w:val="0"/>
          <w:numId w:val="6"/>
        </w:numPr>
        <w:rPr>
          <w:rFonts w:ascii="Times New Roman" w:eastAsia="Humanist521BT-Bold" w:hAnsi="Times New Roman"/>
          <w:bCs/>
          <w:sz w:val="24"/>
          <w:szCs w:val="24"/>
        </w:rPr>
      </w:pPr>
      <w:r w:rsidRPr="000E47B7">
        <w:rPr>
          <w:rFonts w:ascii="Times New Roman" w:hAnsi="Times New Roman"/>
          <w:sz w:val="24"/>
          <w:szCs w:val="24"/>
        </w:rPr>
        <w:t>u</w:t>
      </w:r>
      <w:r w:rsidR="00DA169B" w:rsidRPr="000E47B7">
        <w:rPr>
          <w:rFonts w:ascii="Times New Roman" w:hAnsi="Times New Roman"/>
          <w:sz w:val="24"/>
          <w:szCs w:val="24"/>
        </w:rPr>
        <w:t xml:space="preserve">sluge pri registraciji </w:t>
      </w:r>
      <w:r w:rsidR="00F95060" w:rsidRPr="000E47B7">
        <w:rPr>
          <w:rFonts w:ascii="Times New Roman" w:hAnsi="Times New Roman"/>
          <w:sz w:val="24"/>
          <w:szCs w:val="24"/>
        </w:rPr>
        <w:t>trak</w:t>
      </w:r>
      <w:r w:rsidR="00370347" w:rsidRPr="000E47B7">
        <w:rPr>
          <w:rFonts w:ascii="Times New Roman" w:hAnsi="Times New Roman"/>
          <w:sz w:val="24"/>
          <w:szCs w:val="24"/>
        </w:rPr>
        <w:t xml:space="preserve">tora </w:t>
      </w:r>
    </w:p>
    <w:p w:rsidR="005A0B77" w:rsidRPr="000E47B7" w:rsidRDefault="005A0B77" w:rsidP="005A0B77">
      <w:pPr>
        <w:pStyle w:val="Bezproreda"/>
        <w:ind w:left="720"/>
        <w:rPr>
          <w:rFonts w:ascii="Times New Roman" w:eastAsia="Humanist521BT-Bold" w:hAnsi="Times New Roman"/>
          <w:bCs/>
          <w:sz w:val="24"/>
          <w:szCs w:val="24"/>
        </w:rPr>
      </w:pPr>
    </w:p>
    <w:p w:rsidR="005A0B77" w:rsidRPr="000E47B7" w:rsidRDefault="001D45A5" w:rsidP="005A0B77">
      <w:pPr>
        <w:jc w:val="both"/>
      </w:pPr>
      <w:r w:rsidRPr="000E47B7">
        <w:rPr>
          <w:rFonts w:eastAsia="Humanist521BT-Bold"/>
          <w:bCs/>
        </w:rPr>
        <w:t xml:space="preserve">Izvor: </w:t>
      </w:r>
      <w:r w:rsidR="005A0B77" w:rsidRPr="000E47B7">
        <w:t>komunalna naknada 58.438,33 kn, pomoći 414.258,75 kn, dugogodišnji zakup 100.201,29 kn, zakup poljoprivrednog zemljišta 4.464,27 kn, pravo služnosti 72.023,44 kn, prihod od imovine 285,00 kn.</w:t>
      </w:r>
    </w:p>
    <w:p w:rsidR="00E256AB" w:rsidRPr="000E47B7" w:rsidRDefault="00E256AB" w:rsidP="00C36758">
      <w:pPr>
        <w:jc w:val="both"/>
        <w:rPr>
          <w:rFonts w:eastAsia="Humanist521BT-Bold"/>
          <w:b/>
          <w:bCs/>
        </w:rPr>
      </w:pPr>
    </w:p>
    <w:p w:rsidR="00B17678" w:rsidRPr="000E47B7" w:rsidRDefault="00841601" w:rsidP="00B17678">
      <w:pPr>
        <w:pStyle w:val="Tabletext"/>
        <w:keepLines w:val="0"/>
        <w:jc w:val="both"/>
        <w:rPr>
          <w:b/>
          <w:noProof w:val="0"/>
          <w:lang w:val="hr-HR"/>
        </w:rPr>
      </w:pPr>
      <w:r w:rsidRPr="000E47B7">
        <w:rPr>
          <w:rFonts w:eastAsia="Humanist521BT-Bold"/>
          <w:b/>
          <w:bCs/>
        </w:rPr>
        <w:t xml:space="preserve">4. </w:t>
      </w:r>
      <w:r w:rsidR="004163C2" w:rsidRPr="000E47B7">
        <w:rPr>
          <w:rFonts w:eastAsia="Humanist521BT-Bold"/>
          <w:b/>
          <w:bCs/>
        </w:rPr>
        <w:t>ODRŽAVANJE NERAZVRSTANIH CESTA</w:t>
      </w:r>
    </w:p>
    <w:p w:rsidR="00CD18B4" w:rsidRPr="000E47B7" w:rsidRDefault="00CD18B4" w:rsidP="00C36758">
      <w:pPr>
        <w:jc w:val="both"/>
        <w:rPr>
          <w:rFonts w:eastAsia="Humanist521BT-Bold"/>
          <w:b/>
          <w:bCs/>
        </w:rPr>
      </w:pPr>
    </w:p>
    <w:p w:rsidR="00CD18B4" w:rsidRPr="000E47B7" w:rsidRDefault="00CD18B4" w:rsidP="00C36758">
      <w:pPr>
        <w:jc w:val="both"/>
        <w:rPr>
          <w:rFonts w:eastAsia="Humanist521BT-Bold"/>
          <w:b/>
          <w:bCs/>
        </w:rPr>
      </w:pPr>
    </w:p>
    <w:p w:rsidR="00C36758" w:rsidRPr="000E47B7" w:rsidRDefault="00C36758" w:rsidP="00C36758">
      <w:pPr>
        <w:jc w:val="both"/>
        <w:rPr>
          <w:rFonts w:eastAsia="Humanist521BT-Bold"/>
          <w:bCs/>
        </w:rPr>
      </w:pPr>
      <w:r w:rsidRPr="000E47B7">
        <w:rPr>
          <w:rFonts w:eastAsia="Humanist521BT-Bold"/>
          <w:bCs/>
        </w:rPr>
        <w:t>Za održavanje nerazvrstanih cesta u 201</w:t>
      </w:r>
      <w:r w:rsidR="00B17678" w:rsidRPr="000E47B7">
        <w:rPr>
          <w:rFonts w:eastAsia="Humanist521BT-Bold"/>
          <w:bCs/>
        </w:rPr>
        <w:t>7</w:t>
      </w:r>
      <w:r w:rsidR="005A0B77" w:rsidRPr="000E47B7">
        <w:rPr>
          <w:rFonts w:eastAsia="Humanist521BT-Bold"/>
          <w:bCs/>
        </w:rPr>
        <w:t>. god. planiran je iznos od 31.800,00</w:t>
      </w:r>
      <w:r w:rsidRPr="000E47B7">
        <w:rPr>
          <w:rFonts w:eastAsia="Humanist521BT-Bold"/>
          <w:bCs/>
        </w:rPr>
        <w:t xml:space="preserve"> kn, a utrošen je iznos od </w:t>
      </w:r>
      <w:r w:rsidR="00090F90" w:rsidRPr="000E47B7">
        <w:rPr>
          <w:rFonts w:eastAsia="Humanist521BT-Bold"/>
          <w:b/>
          <w:bCs/>
        </w:rPr>
        <w:t>6.570,38 kn</w:t>
      </w:r>
      <w:r w:rsidRPr="000E47B7">
        <w:rPr>
          <w:rFonts w:eastAsia="Humanist521BT-Bold"/>
          <w:b/>
          <w:bCs/>
        </w:rPr>
        <w:t xml:space="preserve"> </w:t>
      </w:r>
      <w:r w:rsidRPr="000E47B7">
        <w:rPr>
          <w:rFonts w:eastAsia="Humanist521BT-Bold"/>
          <w:bCs/>
        </w:rPr>
        <w:t xml:space="preserve">( izvor: zakup poljoprivrednog zemljišta) i to za čišćenje snijega na </w:t>
      </w:r>
      <w:r w:rsidR="00090F90" w:rsidRPr="000E47B7">
        <w:rPr>
          <w:rFonts w:eastAsia="Humanist521BT-Bold"/>
          <w:bCs/>
        </w:rPr>
        <w:t>cestama u svim naseljima Općine.</w:t>
      </w:r>
    </w:p>
    <w:p w:rsidR="00182DC6" w:rsidRPr="000E47B7" w:rsidRDefault="00182DC6" w:rsidP="00C36758">
      <w:pPr>
        <w:jc w:val="both"/>
        <w:rPr>
          <w:rFonts w:eastAsia="Humanist521BT-Bold"/>
          <w:bCs/>
        </w:rPr>
      </w:pPr>
    </w:p>
    <w:p w:rsidR="00E12635" w:rsidRPr="000E47B7" w:rsidRDefault="00C36758" w:rsidP="00C36758">
      <w:pPr>
        <w:autoSpaceDE w:val="0"/>
        <w:autoSpaceDN w:val="0"/>
        <w:adjustRightInd w:val="0"/>
        <w:spacing w:beforeLines="30" w:before="72" w:afterLines="30" w:after="72"/>
        <w:jc w:val="both"/>
      </w:pPr>
      <w:r w:rsidRPr="000E47B7">
        <w:t xml:space="preserve">Iz razloga što je Zakonom o komunalnom gospodarstvu, čl. 22. st. 1., propisano da su prihodi od komunalne nakade strogo namjenski prihodi koji se troše za odvodnju atmosferskih voda, održavanje čistoće u dijelu koji se odnosi na čišćenje javnih površina, održavanje javnih površina, održavanje nerazvrstanih cesta, održavanje groblja i krematorija i  javnu rasvjeta, bitno je naglasiti da  su se isti  ostvarili u iznosu od </w:t>
      </w:r>
      <w:r w:rsidR="004A3B28" w:rsidRPr="000E47B7">
        <w:t>152.970,98</w:t>
      </w:r>
      <w:r w:rsidRPr="000E47B7">
        <w:t xml:space="preserve"> kn</w:t>
      </w:r>
      <w:r w:rsidR="00D944ED" w:rsidRPr="000E47B7">
        <w:t xml:space="preserve">, a za </w:t>
      </w:r>
      <w:r w:rsidRPr="000E47B7">
        <w:t xml:space="preserve"> realizaciju ovoga Programa </w:t>
      </w:r>
      <w:r w:rsidR="00686970" w:rsidRPr="000E47B7">
        <w:t>utrošeno j</w:t>
      </w:r>
      <w:r w:rsidR="00D944ED" w:rsidRPr="000E47B7">
        <w:t xml:space="preserve">e </w:t>
      </w:r>
      <w:r w:rsidR="004A3B28" w:rsidRPr="000E47B7">
        <w:t>131.270,00</w:t>
      </w:r>
      <w:r w:rsidR="00D944ED" w:rsidRPr="000E47B7">
        <w:t xml:space="preserve"> kn</w:t>
      </w:r>
      <w:r w:rsidR="004A3B28" w:rsidRPr="000E47B7">
        <w:t>.</w:t>
      </w:r>
      <w:r w:rsidR="00422BB6" w:rsidRPr="000E47B7">
        <w:t xml:space="preserve"> </w:t>
      </w:r>
      <w:r w:rsidR="004A3B28" w:rsidRPr="000E47B7">
        <w:t>Z</w:t>
      </w:r>
      <w:r w:rsidR="00422BB6" w:rsidRPr="000E47B7">
        <w:t xml:space="preserve">a </w:t>
      </w:r>
      <w:r w:rsidR="00D944ED" w:rsidRPr="000E47B7">
        <w:t xml:space="preserve">realizaciju </w:t>
      </w:r>
      <w:r w:rsidR="00422BB6" w:rsidRPr="000E47B7">
        <w:t>Programa gradnje objekata i uređaja komunalne infrastrukture za 201</w:t>
      </w:r>
      <w:r w:rsidR="004A3B28" w:rsidRPr="000E47B7">
        <w:t>7</w:t>
      </w:r>
      <w:r w:rsidR="00422BB6" w:rsidRPr="000E47B7">
        <w:t>.</w:t>
      </w:r>
      <w:r w:rsidR="004A3B28" w:rsidRPr="000E47B7">
        <w:t xml:space="preserve"> utrošeno je 15.707,18 kn, a neutrošeno je ostalo 5.993,80 kn.</w:t>
      </w:r>
      <w:r w:rsidRPr="000E47B7">
        <w:t xml:space="preserve"> Ostala sredstva potrebna za izvršenje ovog programa namirena su iz </w:t>
      </w:r>
      <w:r w:rsidR="00686970" w:rsidRPr="000E47B7">
        <w:t xml:space="preserve">prihoda od zakupa poljoprivrednog zemljišta </w:t>
      </w:r>
      <w:r w:rsidRPr="000E47B7">
        <w:t xml:space="preserve"> u iznosu od </w:t>
      </w:r>
      <w:r w:rsidR="004163C2" w:rsidRPr="000E47B7">
        <w:t>11.034,65</w:t>
      </w:r>
      <w:r w:rsidR="00D15534" w:rsidRPr="000E47B7">
        <w:t xml:space="preserve"> </w:t>
      </w:r>
      <w:r w:rsidR="00422BB6" w:rsidRPr="000E47B7">
        <w:t xml:space="preserve"> kn, </w:t>
      </w:r>
      <w:r w:rsidR="00B4564D" w:rsidRPr="000E47B7">
        <w:t xml:space="preserve">pomoći u iznosu od 414.258,75 kn, </w:t>
      </w:r>
      <w:r w:rsidR="00D15534" w:rsidRPr="000E47B7">
        <w:t>dugogodišnjeg zakupa poljoprivrednog zemljišta 100.201,29 kn, prava služnosti u iznosu od 72.023,44 kn, prihoda od imovine u iznosu od 285,00 kn naknade za obnovu</w:t>
      </w:r>
      <w:r w:rsidR="00422BB6" w:rsidRPr="000E47B7">
        <w:t xml:space="preserve"> i i</w:t>
      </w:r>
      <w:r w:rsidR="00D15534" w:rsidRPr="000E47B7">
        <w:t>zgradnju spomenika u iznosu od 4.241,72</w:t>
      </w:r>
      <w:r w:rsidR="00422BB6" w:rsidRPr="000E47B7">
        <w:t xml:space="preserve"> kn,</w:t>
      </w:r>
      <w:r w:rsidR="00D15534" w:rsidRPr="000E47B7">
        <w:t xml:space="preserve"> od grobne naknade u iznosu od 26.020,00</w:t>
      </w:r>
      <w:r w:rsidR="00422BB6" w:rsidRPr="000E47B7">
        <w:t xml:space="preserve"> kn i od naknade za dodj</w:t>
      </w:r>
      <w:r w:rsidR="00D15534" w:rsidRPr="000E47B7">
        <w:t>elu grobnog mjesta u iznosu od 1.600,00</w:t>
      </w:r>
      <w:r w:rsidR="005E781B" w:rsidRPr="000E47B7">
        <w:t xml:space="preserve"> kn</w:t>
      </w:r>
      <w:r w:rsidR="00D15534" w:rsidRPr="000E47B7">
        <w:t>.</w:t>
      </w:r>
      <w:r w:rsidR="004163C2" w:rsidRPr="000E47B7">
        <w:t xml:space="preserve"> </w:t>
      </w:r>
      <w:r w:rsidR="00E12635" w:rsidRPr="000E47B7">
        <w:t>Neutrošena sredstva od</w:t>
      </w:r>
      <w:r w:rsidR="004163C2" w:rsidRPr="000E47B7">
        <w:t xml:space="preserve"> naknade za</w:t>
      </w:r>
      <w:r w:rsidR="00E12635" w:rsidRPr="000E47B7">
        <w:t xml:space="preserve"> obnov</w:t>
      </w:r>
      <w:r w:rsidR="004163C2" w:rsidRPr="000E47B7">
        <w:t>u i izgradnju</w:t>
      </w:r>
      <w:r w:rsidR="00E12635" w:rsidRPr="000E47B7">
        <w:t xml:space="preserve"> spomenika </w:t>
      </w:r>
      <w:r w:rsidR="00D15534" w:rsidRPr="000E47B7">
        <w:t>iznose</w:t>
      </w:r>
      <w:r w:rsidR="00E12635" w:rsidRPr="000E47B7">
        <w:t xml:space="preserve"> </w:t>
      </w:r>
      <w:r w:rsidR="00D15534" w:rsidRPr="000E47B7">
        <w:t>2.558,28</w:t>
      </w:r>
      <w:r w:rsidR="00E12635" w:rsidRPr="000E47B7">
        <w:t xml:space="preserve"> kn</w:t>
      </w:r>
      <w:r w:rsidR="00D15534" w:rsidRPr="000E47B7">
        <w:t>.</w:t>
      </w:r>
      <w:r w:rsidR="00E12635" w:rsidRPr="000E47B7">
        <w:t xml:space="preserve"> </w:t>
      </w:r>
    </w:p>
    <w:p w:rsidR="00734788" w:rsidRPr="000E47B7" w:rsidRDefault="00734788" w:rsidP="00C36758">
      <w:pPr>
        <w:autoSpaceDE w:val="0"/>
        <w:autoSpaceDN w:val="0"/>
        <w:adjustRightInd w:val="0"/>
        <w:spacing w:beforeLines="30" w:before="72" w:afterLines="30" w:after="72"/>
        <w:jc w:val="both"/>
      </w:pPr>
    </w:p>
    <w:p w:rsidR="00447138" w:rsidRPr="000E47B7" w:rsidRDefault="00447138" w:rsidP="00C36758">
      <w:pPr>
        <w:autoSpaceDE w:val="0"/>
        <w:autoSpaceDN w:val="0"/>
        <w:adjustRightInd w:val="0"/>
        <w:ind w:left="4956" w:firstLine="708"/>
        <w:jc w:val="center"/>
        <w:rPr>
          <w:rFonts w:eastAsia="Calibri"/>
        </w:rPr>
      </w:pPr>
    </w:p>
    <w:p w:rsidR="00C36758" w:rsidRPr="000E47B7" w:rsidRDefault="00D15534" w:rsidP="00C36758">
      <w:pPr>
        <w:autoSpaceDE w:val="0"/>
        <w:autoSpaceDN w:val="0"/>
        <w:adjustRightInd w:val="0"/>
      </w:pP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  <w:t xml:space="preserve">      Općinski načelnik</w:t>
      </w:r>
    </w:p>
    <w:p w:rsidR="00447138" w:rsidRPr="000E47B7" w:rsidRDefault="00447138" w:rsidP="00C36758">
      <w:pPr>
        <w:autoSpaceDE w:val="0"/>
        <w:autoSpaceDN w:val="0"/>
        <w:adjustRightInd w:val="0"/>
      </w:pP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</w:r>
      <w:r w:rsidRPr="000E47B7">
        <w:tab/>
        <w:t xml:space="preserve">            </w:t>
      </w:r>
      <w:r w:rsidR="00D15534" w:rsidRPr="000E47B7">
        <w:t xml:space="preserve">      </w:t>
      </w:r>
      <w:r w:rsidRPr="000E47B7">
        <w:t xml:space="preserve">Zdravko </w:t>
      </w:r>
      <w:proofErr w:type="spellStart"/>
      <w:r w:rsidRPr="000E47B7">
        <w:t>Zvonarić</w:t>
      </w:r>
      <w:proofErr w:type="spellEnd"/>
    </w:p>
    <w:p w:rsidR="00C36758" w:rsidRPr="00140C79" w:rsidRDefault="00C36758" w:rsidP="00C36758">
      <w:pPr>
        <w:rPr>
          <w:lang w:eastAsia="en-US"/>
        </w:rPr>
      </w:pPr>
    </w:p>
    <w:p w:rsidR="00C36758" w:rsidRPr="00140C79" w:rsidRDefault="00C36758" w:rsidP="00C36758"/>
    <w:p w:rsidR="00C36758" w:rsidRPr="00140C79" w:rsidRDefault="00C36758" w:rsidP="00C36758"/>
    <w:p w:rsidR="00C36758" w:rsidRPr="00140C79" w:rsidRDefault="00C36758" w:rsidP="00C36758"/>
    <w:p w:rsidR="00C36758" w:rsidRPr="00140C79" w:rsidRDefault="00C36758" w:rsidP="00C36758">
      <w:r w:rsidRPr="00140C79">
        <w:rPr>
          <w:b/>
        </w:rPr>
        <w:t xml:space="preserve">         </w:t>
      </w:r>
    </w:p>
    <w:p w:rsidR="00C36758" w:rsidRDefault="00C36758" w:rsidP="00C36758">
      <w:pPr>
        <w:rPr>
          <w:rFonts w:ascii="Bookman Old Style" w:hAnsi="Bookman Old Style"/>
        </w:rPr>
      </w:pPr>
    </w:p>
    <w:p w:rsidR="00C36758" w:rsidRDefault="00C36758" w:rsidP="00C36758">
      <w:pPr>
        <w:rPr>
          <w:rFonts w:ascii="Bookman Old Style" w:hAnsi="Bookman Old Style"/>
        </w:rPr>
      </w:pPr>
    </w:p>
    <w:p w:rsidR="000927F2" w:rsidRDefault="000927F2" w:rsidP="00C36758">
      <w:pPr>
        <w:rPr>
          <w:rFonts w:ascii="Bookman Old Style" w:hAnsi="Bookman Old Style"/>
        </w:rPr>
      </w:pPr>
    </w:p>
    <w:p w:rsidR="00C36758" w:rsidRDefault="00C36758" w:rsidP="00C36758">
      <w:pPr>
        <w:rPr>
          <w:rFonts w:ascii="Bookman Old Style" w:hAnsi="Bookman Old Style"/>
        </w:rPr>
      </w:pPr>
    </w:p>
    <w:p w:rsidR="00C36758" w:rsidRDefault="00C36758" w:rsidP="00C36758">
      <w:pPr>
        <w:rPr>
          <w:rFonts w:ascii="Bookman Old Style" w:hAnsi="Bookman Old Style"/>
        </w:rPr>
      </w:pPr>
    </w:p>
    <w:sectPr w:rsidR="00C3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Century"/>
    <w:panose1 w:val="02050604050505020204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65C"/>
    <w:multiLevelType w:val="hybridMultilevel"/>
    <w:tmpl w:val="B0288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B1FA5"/>
    <w:multiLevelType w:val="hybridMultilevel"/>
    <w:tmpl w:val="622CCB84"/>
    <w:lvl w:ilvl="0" w:tplc="F7669C36">
      <w:start w:val="1"/>
      <w:numFmt w:val="bullet"/>
      <w:lvlText w:val="-"/>
      <w:lvlJc w:val="left"/>
      <w:pPr>
        <w:ind w:left="720" w:hanging="360"/>
      </w:pPr>
      <w:rPr>
        <w:rFonts w:ascii="Times New Roman" w:eastAsia="Humanist521BT-Bold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17D"/>
    <w:multiLevelType w:val="hybridMultilevel"/>
    <w:tmpl w:val="8AC66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F6786"/>
    <w:multiLevelType w:val="hybridMultilevel"/>
    <w:tmpl w:val="15EC3DF2"/>
    <w:lvl w:ilvl="0" w:tplc="7EE6A6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EEE1FDA"/>
    <w:multiLevelType w:val="hybridMultilevel"/>
    <w:tmpl w:val="5002BC8E"/>
    <w:lvl w:ilvl="0" w:tplc="DAB03A7A">
      <w:start w:val="116"/>
      <w:numFmt w:val="bullet"/>
      <w:lvlText w:val="-"/>
      <w:lvlJc w:val="left"/>
      <w:pPr>
        <w:ind w:left="720" w:hanging="360"/>
      </w:pPr>
      <w:rPr>
        <w:rFonts w:ascii="Bookman Old Style" w:eastAsia="Humanist521BT-Bold" w:hAnsi="Bookman Old Style" w:cs="Humanist521BT-Bold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D073C"/>
    <w:multiLevelType w:val="hybridMultilevel"/>
    <w:tmpl w:val="8AFC4E02"/>
    <w:lvl w:ilvl="0" w:tplc="91F298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767C6"/>
    <w:multiLevelType w:val="hybridMultilevel"/>
    <w:tmpl w:val="B1F80D1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D16D9D"/>
    <w:multiLevelType w:val="hybridMultilevel"/>
    <w:tmpl w:val="002841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D59E4"/>
    <w:multiLevelType w:val="hybridMultilevel"/>
    <w:tmpl w:val="2FF66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23D69"/>
    <w:multiLevelType w:val="hybridMultilevel"/>
    <w:tmpl w:val="EE2E1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E1E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26"/>
    <w:rsid w:val="00010190"/>
    <w:rsid w:val="000127EB"/>
    <w:rsid w:val="00025982"/>
    <w:rsid w:val="000606EF"/>
    <w:rsid w:val="00063019"/>
    <w:rsid w:val="00090F90"/>
    <w:rsid w:val="000927F2"/>
    <w:rsid w:val="000C332E"/>
    <w:rsid w:val="000E47B7"/>
    <w:rsid w:val="0011732F"/>
    <w:rsid w:val="00133DCE"/>
    <w:rsid w:val="00140C79"/>
    <w:rsid w:val="00146D09"/>
    <w:rsid w:val="00151DD1"/>
    <w:rsid w:val="00171503"/>
    <w:rsid w:val="00182DC6"/>
    <w:rsid w:val="001D45A5"/>
    <w:rsid w:val="0022463D"/>
    <w:rsid w:val="00273FB0"/>
    <w:rsid w:val="002A0932"/>
    <w:rsid w:val="002B037E"/>
    <w:rsid w:val="002B6F9D"/>
    <w:rsid w:val="00334FC9"/>
    <w:rsid w:val="003454AA"/>
    <w:rsid w:val="0034710D"/>
    <w:rsid w:val="003502F9"/>
    <w:rsid w:val="00364932"/>
    <w:rsid w:val="00370347"/>
    <w:rsid w:val="003A080E"/>
    <w:rsid w:val="003A406D"/>
    <w:rsid w:val="003A43EB"/>
    <w:rsid w:val="003A4AEB"/>
    <w:rsid w:val="003C1BE8"/>
    <w:rsid w:val="003C6AE3"/>
    <w:rsid w:val="003E6E98"/>
    <w:rsid w:val="00413D9D"/>
    <w:rsid w:val="004163C2"/>
    <w:rsid w:val="00422BB6"/>
    <w:rsid w:val="00447138"/>
    <w:rsid w:val="00460443"/>
    <w:rsid w:val="0046121C"/>
    <w:rsid w:val="00461600"/>
    <w:rsid w:val="00471DF1"/>
    <w:rsid w:val="0047275E"/>
    <w:rsid w:val="00494B18"/>
    <w:rsid w:val="004A3B28"/>
    <w:rsid w:val="004B297E"/>
    <w:rsid w:val="004F5184"/>
    <w:rsid w:val="00543437"/>
    <w:rsid w:val="00555D82"/>
    <w:rsid w:val="00557B1F"/>
    <w:rsid w:val="00562E56"/>
    <w:rsid w:val="00564D45"/>
    <w:rsid w:val="005A0B77"/>
    <w:rsid w:val="005B4DE6"/>
    <w:rsid w:val="005C5142"/>
    <w:rsid w:val="005D4F9A"/>
    <w:rsid w:val="005D7462"/>
    <w:rsid w:val="005E781B"/>
    <w:rsid w:val="006006AC"/>
    <w:rsid w:val="00611E56"/>
    <w:rsid w:val="00613E49"/>
    <w:rsid w:val="00621896"/>
    <w:rsid w:val="006254AB"/>
    <w:rsid w:val="00636C4A"/>
    <w:rsid w:val="00663030"/>
    <w:rsid w:val="00670B56"/>
    <w:rsid w:val="00672E01"/>
    <w:rsid w:val="00686970"/>
    <w:rsid w:val="00691B63"/>
    <w:rsid w:val="006F7520"/>
    <w:rsid w:val="00716821"/>
    <w:rsid w:val="00720586"/>
    <w:rsid w:val="007252E0"/>
    <w:rsid w:val="00734788"/>
    <w:rsid w:val="007D225A"/>
    <w:rsid w:val="007D5CCC"/>
    <w:rsid w:val="007D64B0"/>
    <w:rsid w:val="007D6605"/>
    <w:rsid w:val="007F0562"/>
    <w:rsid w:val="00811C1A"/>
    <w:rsid w:val="00813A26"/>
    <w:rsid w:val="00831F81"/>
    <w:rsid w:val="00841601"/>
    <w:rsid w:val="00872663"/>
    <w:rsid w:val="008A01C0"/>
    <w:rsid w:val="008A7D06"/>
    <w:rsid w:val="008B67D9"/>
    <w:rsid w:val="008E2407"/>
    <w:rsid w:val="00904076"/>
    <w:rsid w:val="009126E2"/>
    <w:rsid w:val="00954530"/>
    <w:rsid w:val="0095473D"/>
    <w:rsid w:val="009643D9"/>
    <w:rsid w:val="00967E3E"/>
    <w:rsid w:val="00972F2B"/>
    <w:rsid w:val="0098420A"/>
    <w:rsid w:val="009A085B"/>
    <w:rsid w:val="009E5957"/>
    <w:rsid w:val="00A008B3"/>
    <w:rsid w:val="00A00BA4"/>
    <w:rsid w:val="00A112AD"/>
    <w:rsid w:val="00A12DB1"/>
    <w:rsid w:val="00A24166"/>
    <w:rsid w:val="00A3529A"/>
    <w:rsid w:val="00A40168"/>
    <w:rsid w:val="00A43D49"/>
    <w:rsid w:val="00A554AE"/>
    <w:rsid w:val="00A73032"/>
    <w:rsid w:val="00B17678"/>
    <w:rsid w:val="00B21AAE"/>
    <w:rsid w:val="00B43B72"/>
    <w:rsid w:val="00B4564D"/>
    <w:rsid w:val="00B72C15"/>
    <w:rsid w:val="00B96913"/>
    <w:rsid w:val="00BA1998"/>
    <w:rsid w:val="00BB781F"/>
    <w:rsid w:val="00BC0882"/>
    <w:rsid w:val="00BD5755"/>
    <w:rsid w:val="00BD7216"/>
    <w:rsid w:val="00C36758"/>
    <w:rsid w:val="00C61C1A"/>
    <w:rsid w:val="00C86940"/>
    <w:rsid w:val="00CA26E0"/>
    <w:rsid w:val="00CA604C"/>
    <w:rsid w:val="00CD03AD"/>
    <w:rsid w:val="00CD18B4"/>
    <w:rsid w:val="00CD582D"/>
    <w:rsid w:val="00CE19EA"/>
    <w:rsid w:val="00CE1BB3"/>
    <w:rsid w:val="00CE32C2"/>
    <w:rsid w:val="00CF31DD"/>
    <w:rsid w:val="00CF7501"/>
    <w:rsid w:val="00D15534"/>
    <w:rsid w:val="00D376B9"/>
    <w:rsid w:val="00D81752"/>
    <w:rsid w:val="00D944ED"/>
    <w:rsid w:val="00DA169B"/>
    <w:rsid w:val="00DC4D27"/>
    <w:rsid w:val="00E12635"/>
    <w:rsid w:val="00E256AB"/>
    <w:rsid w:val="00E37C0B"/>
    <w:rsid w:val="00EF58BF"/>
    <w:rsid w:val="00F542FA"/>
    <w:rsid w:val="00F55B76"/>
    <w:rsid w:val="00F95060"/>
    <w:rsid w:val="00FC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B17678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025982"/>
    <w:pPr>
      <w:keepNext/>
      <w:ind w:left="36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2598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025982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2598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25982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59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5982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CE19EA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C367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text">
    <w:name w:val="Table text"/>
    <w:basedOn w:val="Normal"/>
    <w:rsid w:val="00B17678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45</cp:revision>
  <cp:lastPrinted>2018-02-27T09:43:00Z</cp:lastPrinted>
  <dcterms:created xsi:type="dcterms:W3CDTF">2016-07-29T08:39:00Z</dcterms:created>
  <dcterms:modified xsi:type="dcterms:W3CDTF">2018-03-27T06:17:00Z</dcterms:modified>
</cp:coreProperties>
</file>