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17" w:rsidRPr="0001377A" w:rsidRDefault="00032517" w:rsidP="00032517">
      <w:pPr>
        <w:tabs>
          <w:tab w:val="left" w:pos="0"/>
        </w:tabs>
        <w:jc w:val="both"/>
        <w:rPr>
          <w:sz w:val="28"/>
        </w:rPr>
      </w:pPr>
      <w:r w:rsidRPr="0001377A">
        <w:rPr>
          <w:rFonts w:ascii="Arial" w:hAnsi="Arial" w:cs="Arial"/>
          <w:noProof/>
          <w:sz w:val="28"/>
        </w:rPr>
        <w:drawing>
          <wp:inline distT="0" distB="0" distL="0" distR="0" wp14:anchorId="30543FD8" wp14:editId="2B221517">
            <wp:extent cx="523875" cy="685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517" w:rsidRPr="00B235F0" w:rsidRDefault="00032517" w:rsidP="00032517">
      <w:pPr>
        <w:pStyle w:val="Tijeloteksta2"/>
        <w:rPr>
          <w:sz w:val="24"/>
        </w:rPr>
      </w:pPr>
      <w:r w:rsidRPr="00B235F0">
        <w:rPr>
          <w:sz w:val="24"/>
        </w:rPr>
        <w:t>REPUBLIKA  HRVATSKA</w:t>
      </w:r>
    </w:p>
    <w:p w:rsidR="00032517" w:rsidRPr="00B235F0" w:rsidRDefault="00032517" w:rsidP="00032517">
      <w:pPr>
        <w:pStyle w:val="Tijeloteksta2"/>
        <w:rPr>
          <w:sz w:val="24"/>
        </w:rPr>
      </w:pPr>
      <w:r w:rsidRPr="00B235F0">
        <w:rPr>
          <w:sz w:val="24"/>
        </w:rPr>
        <w:t>VUKOVARSKO-SRIJEMSKA ŽUPANIJA</w:t>
      </w:r>
    </w:p>
    <w:p w:rsidR="008B4D8C" w:rsidRPr="008B4D8C" w:rsidRDefault="008B4D8C" w:rsidP="008B4D8C">
      <w:pPr>
        <w:pStyle w:val="Tijeloteksta2"/>
        <w:rPr>
          <w:sz w:val="24"/>
          <w:lang w:val="hr-HR"/>
        </w:rPr>
      </w:pPr>
      <w:r>
        <w:rPr>
          <w:sz w:val="24"/>
        </w:rPr>
        <w:t>OPĆINA TOMPOJEVCI</w:t>
      </w:r>
    </w:p>
    <w:p w:rsidR="008B4D8C" w:rsidRDefault="008B4D8C" w:rsidP="008B4D8C">
      <w:pPr>
        <w:jc w:val="both"/>
      </w:pPr>
      <w:r>
        <w:t>KLASA:406-08/17-03/</w:t>
      </w:r>
      <w:r w:rsidR="003745EE">
        <w:t>01</w:t>
      </w:r>
    </w:p>
    <w:p w:rsidR="008B4D8C" w:rsidRDefault="008B4D8C" w:rsidP="008B4D8C">
      <w:pPr>
        <w:jc w:val="both"/>
      </w:pPr>
      <w:r>
        <w:t>URBROJ: 2196/07-17-</w:t>
      </w:r>
      <w:r w:rsidR="003745EE">
        <w:t>1</w:t>
      </w:r>
      <w:bookmarkStart w:id="0" w:name="_GoBack"/>
      <w:bookmarkEnd w:id="0"/>
    </w:p>
    <w:p w:rsidR="008B4D8C" w:rsidRDefault="008B4D8C" w:rsidP="008B4D8C">
      <w:pPr>
        <w:jc w:val="both"/>
      </w:pPr>
      <w:proofErr w:type="spellStart"/>
      <w:r>
        <w:t>Tompojevci</w:t>
      </w:r>
      <w:proofErr w:type="spellEnd"/>
      <w:r>
        <w:t>, 2</w:t>
      </w:r>
      <w:r w:rsidR="00B763E8">
        <w:t>4</w:t>
      </w:r>
      <w:r>
        <w:t>.0</w:t>
      </w:r>
      <w:r w:rsidR="00B763E8">
        <w:t>2</w:t>
      </w:r>
      <w:r>
        <w:t>.2017.</w:t>
      </w:r>
    </w:p>
    <w:p w:rsidR="008B4D8C" w:rsidRDefault="008B4D8C" w:rsidP="008B4D8C">
      <w:pPr>
        <w:jc w:val="both"/>
      </w:pPr>
    </w:p>
    <w:p w:rsidR="00032517" w:rsidRDefault="00032517" w:rsidP="00032517"/>
    <w:p w:rsidR="00032517" w:rsidRDefault="00032517" w:rsidP="00B763E8">
      <w:pPr>
        <w:jc w:val="both"/>
      </w:pPr>
      <w:r>
        <w:t xml:space="preserve">Na temelju </w:t>
      </w:r>
      <w:r w:rsidRPr="00B763E8">
        <w:t xml:space="preserve">članka 15. i 16. Pravilnika </w:t>
      </w:r>
      <w:r>
        <w:t xml:space="preserve">o proračunskom računovodstvu i računskom planu („Narodne novine „ br.124/14,115/15 i 87/16) i članka 50 Statuta općine </w:t>
      </w:r>
      <w:proofErr w:type="spellStart"/>
      <w:r>
        <w:t>Tompojevci</w:t>
      </w:r>
      <w:proofErr w:type="spellEnd"/>
      <w:r>
        <w:t xml:space="preserve"> („Službeni vjesnik Vukovarsko-srijemske županije“ br. 05/1</w:t>
      </w:r>
      <w:r w:rsidR="00B763E8">
        <w:t>3</w:t>
      </w:r>
      <w:r>
        <w:t xml:space="preserve">, 02/15 i 05/16) </w:t>
      </w:r>
      <w:r w:rsidR="00B763E8">
        <w:t xml:space="preserve">zamjenik Općinskog načelnika koji obnaša dužnost </w:t>
      </w:r>
      <w:r w:rsidR="00D44504">
        <w:t>Općinsk</w:t>
      </w:r>
      <w:r w:rsidR="00B763E8">
        <w:t>og</w:t>
      </w:r>
      <w:r>
        <w:t xml:space="preserve"> načelnik</w:t>
      </w:r>
      <w:r w:rsidR="00B763E8">
        <w:t>a</w:t>
      </w:r>
      <w:r>
        <w:t xml:space="preserve"> Općine </w:t>
      </w:r>
      <w:proofErr w:type="spellStart"/>
      <w:r>
        <w:t>Tompojevci</w:t>
      </w:r>
      <w:proofErr w:type="spellEnd"/>
      <w:r>
        <w:t xml:space="preserve"> dana 2</w:t>
      </w:r>
      <w:r w:rsidR="00B763E8">
        <w:t>4</w:t>
      </w:r>
      <w:r>
        <w:t>.0</w:t>
      </w:r>
      <w:r w:rsidR="00B763E8">
        <w:t>2</w:t>
      </w:r>
      <w:r>
        <w:t>.2017. donio je</w:t>
      </w:r>
    </w:p>
    <w:p w:rsidR="00032517" w:rsidRDefault="00032517" w:rsidP="00032517"/>
    <w:p w:rsidR="00032517" w:rsidRDefault="00032517" w:rsidP="00032517"/>
    <w:p w:rsidR="00032517" w:rsidRDefault="00032517" w:rsidP="00032517">
      <w:pPr>
        <w:jc w:val="center"/>
      </w:pPr>
      <w:r>
        <w:t>ODLUKU</w:t>
      </w:r>
    </w:p>
    <w:p w:rsidR="00032517" w:rsidRDefault="00B763E8" w:rsidP="00032517">
      <w:pPr>
        <w:jc w:val="center"/>
      </w:pPr>
      <w:r>
        <w:t>o</w:t>
      </w:r>
      <w:r w:rsidR="00032517">
        <w:t xml:space="preserve"> prihvaćanju Izvješća o popisu financijske imovine, potraživanja, obveza</w:t>
      </w:r>
    </w:p>
    <w:p w:rsidR="00032517" w:rsidRDefault="00032517" w:rsidP="00032517">
      <w:pPr>
        <w:jc w:val="center"/>
      </w:pPr>
      <w:r>
        <w:t xml:space="preserve">i nematerijalne imovine Općine </w:t>
      </w:r>
      <w:proofErr w:type="spellStart"/>
      <w:r>
        <w:t>Tompojevci</w:t>
      </w:r>
      <w:proofErr w:type="spellEnd"/>
      <w:r>
        <w:t xml:space="preserve"> sa stanjem na dan 31.12.2016.godine</w:t>
      </w:r>
    </w:p>
    <w:p w:rsidR="00032517" w:rsidRDefault="00032517" w:rsidP="00032517">
      <w:pPr>
        <w:jc w:val="center"/>
      </w:pPr>
    </w:p>
    <w:p w:rsidR="00032517" w:rsidRDefault="00032517" w:rsidP="00032517">
      <w:pPr>
        <w:jc w:val="center"/>
      </w:pPr>
    </w:p>
    <w:p w:rsidR="00032517" w:rsidRDefault="00032517" w:rsidP="00032517">
      <w:pPr>
        <w:jc w:val="center"/>
      </w:pPr>
    </w:p>
    <w:p w:rsidR="00032517" w:rsidRDefault="00032517" w:rsidP="00032517">
      <w:pPr>
        <w:jc w:val="center"/>
        <w:rPr>
          <w:b/>
        </w:rPr>
      </w:pPr>
      <w:r w:rsidRPr="00F5473D">
        <w:rPr>
          <w:b/>
        </w:rPr>
        <w:t>Članak 1.</w:t>
      </w:r>
    </w:p>
    <w:p w:rsidR="00032517" w:rsidRPr="00F5473D" w:rsidRDefault="00032517" w:rsidP="00032517">
      <w:pPr>
        <w:jc w:val="center"/>
        <w:rPr>
          <w:b/>
        </w:rPr>
      </w:pPr>
    </w:p>
    <w:p w:rsidR="00032517" w:rsidRDefault="00032517" w:rsidP="00032517">
      <w:pPr>
        <w:jc w:val="both"/>
      </w:pPr>
      <w:r>
        <w:t xml:space="preserve">Ovom odlukom prihvaća se Izvješće Povjerenstva o izvršenom popisu financijske imovine potraživanja, obveza i nematerijalne imovine Općine </w:t>
      </w:r>
      <w:proofErr w:type="spellStart"/>
      <w:r>
        <w:t>Tompojevci</w:t>
      </w:r>
      <w:proofErr w:type="spellEnd"/>
      <w:r>
        <w:t xml:space="preserve"> sa stanjem na dan 31.12.2016.godine.</w:t>
      </w:r>
    </w:p>
    <w:p w:rsidR="00032517" w:rsidRDefault="00032517" w:rsidP="00032517">
      <w:pPr>
        <w:jc w:val="both"/>
      </w:pPr>
    </w:p>
    <w:p w:rsidR="00032517" w:rsidRDefault="00032517" w:rsidP="00032517">
      <w:pPr>
        <w:jc w:val="both"/>
      </w:pPr>
    </w:p>
    <w:p w:rsidR="00032517" w:rsidRDefault="00032517" w:rsidP="00032517">
      <w:pPr>
        <w:jc w:val="center"/>
        <w:rPr>
          <w:b/>
        </w:rPr>
      </w:pPr>
      <w:r w:rsidRPr="00F5473D">
        <w:rPr>
          <w:b/>
        </w:rPr>
        <w:t>Članak 2.</w:t>
      </w:r>
    </w:p>
    <w:p w:rsidR="00032517" w:rsidRPr="00F5473D" w:rsidRDefault="00032517" w:rsidP="00032517">
      <w:pPr>
        <w:jc w:val="center"/>
        <w:rPr>
          <w:b/>
        </w:rPr>
      </w:pPr>
    </w:p>
    <w:p w:rsidR="00032517" w:rsidRDefault="00032517" w:rsidP="00032517">
      <w:pPr>
        <w:jc w:val="both"/>
      </w:pPr>
      <w:r>
        <w:t>Ova odluka objavit će se u „Službenom vjesniku“ Vukovarsko-srijemske županije.</w:t>
      </w:r>
    </w:p>
    <w:p w:rsidR="00032517" w:rsidRDefault="00032517" w:rsidP="00032517">
      <w:pPr>
        <w:jc w:val="both"/>
      </w:pPr>
    </w:p>
    <w:p w:rsidR="00032517" w:rsidRDefault="00032517" w:rsidP="00032517">
      <w:pPr>
        <w:jc w:val="both"/>
      </w:pPr>
    </w:p>
    <w:p w:rsidR="00032517" w:rsidRDefault="00032517" w:rsidP="00032517">
      <w:pPr>
        <w:jc w:val="both"/>
      </w:pPr>
    </w:p>
    <w:p w:rsidR="00B53035" w:rsidRDefault="00B53035" w:rsidP="00032517">
      <w:pPr>
        <w:jc w:val="both"/>
      </w:pPr>
    </w:p>
    <w:p w:rsidR="00032517" w:rsidRDefault="00032517" w:rsidP="00032517">
      <w:pPr>
        <w:jc w:val="both"/>
      </w:pPr>
    </w:p>
    <w:p w:rsidR="00032517" w:rsidRDefault="00032517" w:rsidP="000325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Zamjenik Općinskog načelnika</w:t>
      </w:r>
    </w:p>
    <w:p w:rsidR="00032517" w:rsidRDefault="00032517" w:rsidP="000325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koji obnaša dužnost Općinskog načelnika</w:t>
      </w:r>
    </w:p>
    <w:p w:rsidR="00032517" w:rsidRDefault="00032517" w:rsidP="000325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Zdravko </w:t>
      </w:r>
      <w:proofErr w:type="spellStart"/>
      <w:r>
        <w:t>Zvonarić</w:t>
      </w:r>
      <w:proofErr w:type="spellEnd"/>
    </w:p>
    <w:p w:rsidR="00032517" w:rsidRDefault="00032517" w:rsidP="00032517">
      <w:pPr>
        <w:jc w:val="both"/>
      </w:pPr>
    </w:p>
    <w:p w:rsidR="00032517" w:rsidRDefault="00032517" w:rsidP="00032517">
      <w:pPr>
        <w:jc w:val="both"/>
      </w:pPr>
    </w:p>
    <w:p w:rsidR="00032517" w:rsidRDefault="00032517" w:rsidP="00032517">
      <w:pPr>
        <w:jc w:val="both"/>
      </w:pPr>
    </w:p>
    <w:p w:rsidR="00032517" w:rsidRDefault="00032517" w:rsidP="00032517">
      <w:pPr>
        <w:jc w:val="both"/>
      </w:pPr>
    </w:p>
    <w:p w:rsidR="008B4D8C" w:rsidRDefault="008B4D8C" w:rsidP="00032517">
      <w:pPr>
        <w:jc w:val="both"/>
      </w:pPr>
    </w:p>
    <w:p w:rsidR="00032517" w:rsidRDefault="00032517" w:rsidP="00032517">
      <w:pPr>
        <w:jc w:val="both"/>
      </w:pPr>
    </w:p>
    <w:p w:rsidR="00032517" w:rsidRDefault="00032517" w:rsidP="00032517">
      <w:pPr>
        <w:jc w:val="both"/>
      </w:pPr>
    </w:p>
    <w:sectPr w:rsidR="0003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52"/>
    <w:multiLevelType w:val="hybridMultilevel"/>
    <w:tmpl w:val="1BDE8F86"/>
    <w:lvl w:ilvl="0" w:tplc="AD5AEBF0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0C7A4B09"/>
    <w:multiLevelType w:val="singleLevel"/>
    <w:tmpl w:val="9872B6F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2EA1011E"/>
    <w:multiLevelType w:val="hybridMultilevel"/>
    <w:tmpl w:val="EA684C6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B225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14"/>
    <w:rsid w:val="0001377A"/>
    <w:rsid w:val="00021D52"/>
    <w:rsid w:val="00032517"/>
    <w:rsid w:val="000424CC"/>
    <w:rsid w:val="00044BA1"/>
    <w:rsid w:val="00066FFB"/>
    <w:rsid w:val="000F3EC5"/>
    <w:rsid w:val="00107F18"/>
    <w:rsid w:val="00147CBE"/>
    <w:rsid w:val="0017085D"/>
    <w:rsid w:val="00192275"/>
    <w:rsid w:val="001B131F"/>
    <w:rsid w:val="001D06AE"/>
    <w:rsid w:val="001D3FCB"/>
    <w:rsid w:val="00235752"/>
    <w:rsid w:val="002424F2"/>
    <w:rsid w:val="00271002"/>
    <w:rsid w:val="0031154C"/>
    <w:rsid w:val="003417C8"/>
    <w:rsid w:val="0034544C"/>
    <w:rsid w:val="003745EE"/>
    <w:rsid w:val="003968EF"/>
    <w:rsid w:val="003A7AB5"/>
    <w:rsid w:val="003C1A70"/>
    <w:rsid w:val="003E2C29"/>
    <w:rsid w:val="00420D14"/>
    <w:rsid w:val="004A38B1"/>
    <w:rsid w:val="004C54C5"/>
    <w:rsid w:val="00552228"/>
    <w:rsid w:val="00573AD7"/>
    <w:rsid w:val="00605116"/>
    <w:rsid w:val="006143F3"/>
    <w:rsid w:val="006319DA"/>
    <w:rsid w:val="006550F3"/>
    <w:rsid w:val="006634EB"/>
    <w:rsid w:val="0068080E"/>
    <w:rsid w:val="006B33E0"/>
    <w:rsid w:val="007252A7"/>
    <w:rsid w:val="007D621F"/>
    <w:rsid w:val="0083195C"/>
    <w:rsid w:val="008331CB"/>
    <w:rsid w:val="00883C35"/>
    <w:rsid w:val="008B4D8C"/>
    <w:rsid w:val="0097758F"/>
    <w:rsid w:val="00A11C67"/>
    <w:rsid w:val="00AA177A"/>
    <w:rsid w:val="00AF4AAC"/>
    <w:rsid w:val="00B04DC0"/>
    <w:rsid w:val="00B35A1B"/>
    <w:rsid w:val="00B53035"/>
    <w:rsid w:val="00B763E8"/>
    <w:rsid w:val="00C0785F"/>
    <w:rsid w:val="00C13343"/>
    <w:rsid w:val="00C26139"/>
    <w:rsid w:val="00C470B3"/>
    <w:rsid w:val="00C521C4"/>
    <w:rsid w:val="00CC41C2"/>
    <w:rsid w:val="00CF7638"/>
    <w:rsid w:val="00D027DB"/>
    <w:rsid w:val="00D31F8B"/>
    <w:rsid w:val="00D36944"/>
    <w:rsid w:val="00D44504"/>
    <w:rsid w:val="00DA1995"/>
    <w:rsid w:val="00DA6558"/>
    <w:rsid w:val="00E16839"/>
    <w:rsid w:val="00E1778B"/>
    <w:rsid w:val="00E40AFE"/>
    <w:rsid w:val="00E64294"/>
    <w:rsid w:val="00EC3CD1"/>
    <w:rsid w:val="00ED4B50"/>
    <w:rsid w:val="00ED512C"/>
    <w:rsid w:val="00F34E51"/>
    <w:rsid w:val="00F5366E"/>
    <w:rsid w:val="00FA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97758F"/>
    <w:pPr>
      <w:jc w:val="both"/>
    </w:pPr>
    <w:rPr>
      <w:sz w:val="28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rsid w:val="009775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5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58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97758F"/>
    <w:pPr>
      <w:tabs>
        <w:tab w:val="center" w:pos="4153"/>
        <w:tab w:val="right" w:pos="8306"/>
      </w:tabs>
    </w:pPr>
    <w:rPr>
      <w:rFonts w:ascii="HR Times" w:hAnsi="HR Times"/>
      <w:sz w:val="20"/>
      <w:szCs w:val="20"/>
      <w:lang w:eastAsia="en-US"/>
    </w:rPr>
  </w:style>
  <w:style w:type="character" w:customStyle="1" w:styleId="ZaglavljeChar">
    <w:name w:val="Zaglavlje Char"/>
    <w:basedOn w:val="Zadanifontodlomka"/>
    <w:link w:val="Zaglavlje"/>
    <w:rsid w:val="0097758F"/>
    <w:rPr>
      <w:rFonts w:ascii="HR Times" w:eastAsia="Times New Roman" w:hAnsi="HR Times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147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97758F"/>
    <w:pPr>
      <w:jc w:val="both"/>
    </w:pPr>
    <w:rPr>
      <w:sz w:val="28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rsid w:val="009775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5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58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97758F"/>
    <w:pPr>
      <w:tabs>
        <w:tab w:val="center" w:pos="4153"/>
        <w:tab w:val="right" w:pos="8306"/>
      </w:tabs>
    </w:pPr>
    <w:rPr>
      <w:rFonts w:ascii="HR Times" w:hAnsi="HR Times"/>
      <w:sz w:val="20"/>
      <w:szCs w:val="20"/>
      <w:lang w:eastAsia="en-US"/>
    </w:rPr>
  </w:style>
  <w:style w:type="character" w:customStyle="1" w:styleId="ZaglavljeChar">
    <w:name w:val="Zaglavlje Char"/>
    <w:basedOn w:val="Zadanifontodlomka"/>
    <w:link w:val="Zaglavlje"/>
    <w:rsid w:val="0097758F"/>
    <w:rPr>
      <w:rFonts w:ascii="HR Times" w:eastAsia="Times New Roman" w:hAnsi="HR Times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14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Filipovic</dc:creator>
  <cp:keywords/>
  <dc:description/>
  <cp:lastModifiedBy>Katica Cvitković</cp:lastModifiedBy>
  <cp:revision>36</cp:revision>
  <cp:lastPrinted>2017-03-06T11:30:00Z</cp:lastPrinted>
  <dcterms:created xsi:type="dcterms:W3CDTF">2017-01-30T08:16:00Z</dcterms:created>
  <dcterms:modified xsi:type="dcterms:W3CDTF">2017-03-06T13:58:00Z</dcterms:modified>
</cp:coreProperties>
</file>