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4" w:rsidRPr="001F1EC4" w:rsidRDefault="001F1EC4" w:rsidP="00436451">
      <w:pPr>
        <w:tabs>
          <w:tab w:val="center" w:pos="4154"/>
          <w:tab w:val="right" w:pos="8309"/>
        </w:tabs>
        <w:autoSpaceDE w:val="0"/>
        <w:ind w:right="-150"/>
      </w:pPr>
      <w:r w:rsidRPr="001F1EC4">
        <w:rPr>
          <w:sz w:val="20"/>
        </w:rPr>
        <w:t xml:space="preserve">                            </w:t>
      </w:r>
    </w:p>
    <w:p w:rsidR="001F1EC4" w:rsidRPr="001F1EC4" w:rsidRDefault="001F1EC4" w:rsidP="001F1EC4">
      <w:pPr>
        <w:jc w:val="both"/>
      </w:pPr>
    </w:p>
    <w:p w:rsidR="001F1EC4" w:rsidRPr="003A0356" w:rsidRDefault="00436451" w:rsidP="001F1EC4">
      <w:pPr>
        <w:jc w:val="both"/>
        <w:rPr>
          <w:rFonts w:ascii="Arial" w:hAnsi="Arial" w:cs="Arial"/>
        </w:rPr>
      </w:pPr>
      <w:r w:rsidRPr="003A0356">
        <w:rPr>
          <w:rFonts w:ascii="Arial" w:hAnsi="Arial" w:cs="Arial"/>
        </w:rPr>
        <w:object w:dxaOrig="17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PBrush" ShapeID="_x0000_i1025" DrawAspect="Content" ObjectID="_1418728287" r:id="rId7"/>
        </w:objec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ind w:right="-150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  <w:bCs/>
        </w:rPr>
        <w:t>REPUBLIKA  HRVATSKA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  <w:bCs/>
        </w:rPr>
        <w:t>VUKOVARSKO-SRIJEMSKA  ŽUPANIJA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</w:rPr>
      </w:pPr>
      <w:r w:rsidRPr="003A0356">
        <w:rPr>
          <w:rFonts w:ascii="Arial" w:hAnsi="Arial" w:cs="Arial"/>
          <w:b/>
        </w:rPr>
        <w:t>OPĆINA  TOMPOJEVCI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jc w:val="both"/>
        <w:rPr>
          <w:rFonts w:ascii="Arial" w:hAnsi="Arial" w:cs="Arial"/>
          <w:b/>
          <w:bCs/>
        </w:rPr>
      </w:pPr>
      <w:r w:rsidRPr="003A0356">
        <w:rPr>
          <w:rFonts w:ascii="Arial" w:hAnsi="Arial" w:cs="Arial"/>
          <w:b/>
        </w:rPr>
        <w:t>OPĆINSKI NAČELNIK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>KLASA: 402-08/12-03/01</w:t>
      </w:r>
    </w:p>
    <w:p w:rsidR="00436451" w:rsidRPr="003A0356" w:rsidRDefault="00436451" w:rsidP="00436451">
      <w:pPr>
        <w:tabs>
          <w:tab w:val="center" w:pos="4154"/>
          <w:tab w:val="right" w:pos="8309"/>
        </w:tabs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>URBROJ: 2196/07-12-</w:t>
      </w:r>
      <w:r w:rsidR="00AC2C5D">
        <w:rPr>
          <w:rFonts w:ascii="Arial" w:hAnsi="Arial" w:cs="Arial"/>
        </w:rPr>
        <w:t>3</w:t>
      </w:r>
    </w:p>
    <w:p w:rsidR="00436451" w:rsidRPr="003A0356" w:rsidRDefault="00AC2C5D" w:rsidP="00436451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Tompojevci</w:t>
      </w:r>
      <w:proofErr w:type="spellEnd"/>
      <w:r>
        <w:rPr>
          <w:rFonts w:ascii="Arial" w:hAnsi="Arial" w:cs="Arial"/>
        </w:rPr>
        <w:t xml:space="preserve">, 28. prosinca </w:t>
      </w:r>
      <w:r w:rsidR="00436451" w:rsidRPr="003A0356">
        <w:rPr>
          <w:rFonts w:ascii="Arial" w:hAnsi="Arial" w:cs="Arial"/>
        </w:rPr>
        <w:t xml:space="preserve"> 2012. god.</w:t>
      </w:r>
    </w:p>
    <w:p w:rsidR="001F1EC4" w:rsidRPr="003A0356" w:rsidRDefault="001F1EC4" w:rsidP="00F028BD">
      <w:pPr>
        <w:autoSpaceDE w:val="0"/>
        <w:rPr>
          <w:rFonts w:ascii="Arial" w:hAnsi="Arial" w:cs="Arial"/>
        </w:rPr>
      </w:pP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</w:r>
      <w:r w:rsidRPr="003A0356">
        <w:rPr>
          <w:rFonts w:ascii="Arial" w:hAnsi="Arial" w:cs="Arial"/>
        </w:rPr>
        <w:tab/>
        <w:t xml:space="preserve"> </w:t>
      </w:r>
    </w:p>
    <w:p w:rsidR="001F1EC4" w:rsidRPr="003A0356" w:rsidRDefault="001F1EC4" w:rsidP="001F1EC4">
      <w:pPr>
        <w:rPr>
          <w:rFonts w:ascii="Arial" w:hAnsi="Arial" w:cs="Arial"/>
        </w:rPr>
      </w:pPr>
    </w:p>
    <w:p w:rsidR="00F228F6" w:rsidRPr="003A0356" w:rsidRDefault="0075481C" w:rsidP="00653AF5">
      <w:pPr>
        <w:spacing w:after="120"/>
        <w:ind w:firstLine="708"/>
        <w:jc w:val="both"/>
        <w:rPr>
          <w:rFonts w:ascii="Arial" w:eastAsia="Times New Roman" w:hAnsi="Arial" w:cs="Arial"/>
          <w:kern w:val="0"/>
          <w:lang w:eastAsia="hr-HR"/>
        </w:rPr>
      </w:pPr>
      <w:r w:rsidRPr="003A0356">
        <w:rPr>
          <w:rFonts w:ascii="Arial" w:hAnsi="Arial" w:cs="Arial"/>
        </w:rPr>
        <w:t>Na temelju članka 20. Zakona o javnoj nabavi (''</w:t>
      </w:r>
      <w:r w:rsidR="00653AF5" w:rsidRPr="003A0356">
        <w:rPr>
          <w:rFonts w:ascii="Arial" w:hAnsi="Arial" w:cs="Arial"/>
        </w:rPr>
        <w:t xml:space="preserve">Narodne novine'' br. 90/2011), </w:t>
      </w:r>
      <w:r w:rsidRPr="003A0356">
        <w:rPr>
          <w:rFonts w:ascii="Arial" w:hAnsi="Arial" w:cs="Arial"/>
        </w:rPr>
        <w:t>članka 48. Statuta Općine Tompojevci (''Službeni vjesnik Vukovarsko-srijemske županije''</w:t>
      </w:r>
      <w:r w:rsidR="00653AF5" w:rsidRPr="003A0356">
        <w:rPr>
          <w:rFonts w:ascii="Arial" w:hAnsi="Arial" w:cs="Arial"/>
        </w:rPr>
        <w:t xml:space="preserve"> br. 11/09 i 16/09), i odredbama</w:t>
      </w:r>
      <w:r w:rsidR="00653AF5" w:rsidRPr="003A0356">
        <w:rPr>
          <w:rFonts w:ascii="Arial" w:eastAsia="Times New Roman" w:hAnsi="Arial" w:cs="Arial"/>
          <w:kern w:val="0"/>
          <w:lang w:eastAsia="hr-HR"/>
        </w:rPr>
        <w:t xml:space="preserve"> Zakona o izmjenama i dopunama Zakona o porezu na dodanu vrijednost (NN 22/2012) Općinski načelnik</w:t>
      </w:r>
      <w:r w:rsidRPr="003A0356">
        <w:rPr>
          <w:rFonts w:ascii="Arial" w:hAnsi="Arial" w:cs="Arial"/>
          <w:b/>
        </w:rPr>
        <w:t xml:space="preserve"> </w:t>
      </w:r>
      <w:r w:rsidRPr="003A0356">
        <w:rPr>
          <w:rFonts w:ascii="Arial" w:hAnsi="Arial" w:cs="Arial"/>
        </w:rPr>
        <w:t xml:space="preserve">Općine </w:t>
      </w:r>
      <w:proofErr w:type="spellStart"/>
      <w:r w:rsidRPr="003A0356">
        <w:rPr>
          <w:rFonts w:ascii="Arial" w:hAnsi="Arial" w:cs="Arial"/>
        </w:rPr>
        <w:t>Tompojevci</w:t>
      </w:r>
      <w:proofErr w:type="spellEnd"/>
      <w:r w:rsidRPr="003A0356">
        <w:rPr>
          <w:rFonts w:ascii="Arial" w:hAnsi="Arial" w:cs="Arial"/>
        </w:rPr>
        <w:t xml:space="preserve"> dana </w:t>
      </w:r>
      <w:r w:rsidR="00AC2C5D">
        <w:rPr>
          <w:rFonts w:ascii="Arial" w:hAnsi="Arial" w:cs="Arial"/>
        </w:rPr>
        <w:t>2</w:t>
      </w:r>
      <w:r w:rsidR="003B4D98">
        <w:rPr>
          <w:rFonts w:ascii="Arial" w:hAnsi="Arial" w:cs="Arial"/>
        </w:rPr>
        <w:t>8</w:t>
      </w:r>
      <w:r w:rsidRPr="003A0356">
        <w:rPr>
          <w:rFonts w:ascii="Arial" w:hAnsi="Arial" w:cs="Arial"/>
        </w:rPr>
        <w:t xml:space="preserve">. </w:t>
      </w:r>
      <w:r w:rsidR="00AC2C5D">
        <w:rPr>
          <w:rFonts w:ascii="Arial" w:hAnsi="Arial" w:cs="Arial"/>
        </w:rPr>
        <w:t xml:space="preserve">prosinca </w:t>
      </w:r>
      <w:r w:rsidRPr="003A0356">
        <w:rPr>
          <w:rFonts w:ascii="Arial" w:hAnsi="Arial" w:cs="Arial"/>
        </w:rPr>
        <w:t xml:space="preserve">2012. god. </w:t>
      </w:r>
      <w:r w:rsidR="00F228F6" w:rsidRPr="003A0356">
        <w:rPr>
          <w:rFonts w:ascii="Arial" w:eastAsia="Times New Roman" w:hAnsi="Arial" w:cs="Arial"/>
          <w:kern w:val="0"/>
          <w:lang w:eastAsia="hr-HR"/>
        </w:rPr>
        <w:t xml:space="preserve">d o n o s i </w:t>
      </w:r>
    </w:p>
    <w:p w:rsidR="00F228F6" w:rsidRPr="003A0356" w:rsidRDefault="00F228F6" w:rsidP="00F228F6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lang w:eastAsia="hr-HR"/>
        </w:rPr>
      </w:pPr>
    </w:p>
    <w:p w:rsidR="00F228F6" w:rsidRPr="003A0356" w:rsidRDefault="003B4D98" w:rsidP="00436451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hr-HR"/>
        </w:rPr>
      </w:pPr>
      <w:r>
        <w:rPr>
          <w:rFonts w:ascii="Arial" w:eastAsia="Times New Roman" w:hAnsi="Arial" w:cs="Arial"/>
          <w:b/>
          <w:bCs/>
          <w:kern w:val="0"/>
          <w:lang w:eastAsia="hr-HR"/>
        </w:rPr>
        <w:t>I</w:t>
      </w:r>
      <w:r w:rsidR="00F228F6" w:rsidRPr="003A0356">
        <w:rPr>
          <w:rFonts w:ascii="Arial" w:eastAsia="Times New Roman" w:hAnsi="Arial" w:cs="Arial"/>
          <w:b/>
          <w:bCs/>
          <w:kern w:val="0"/>
          <w:lang w:eastAsia="hr-HR"/>
        </w:rPr>
        <w:t>I IZMJENE I DOPUNE</w:t>
      </w:r>
    </w:p>
    <w:p w:rsidR="00F228F6" w:rsidRPr="003A0356" w:rsidRDefault="0075481C" w:rsidP="00436451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hr-HR"/>
        </w:rPr>
      </w:pPr>
      <w:r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PLANA  NABAVE  ZA </w:t>
      </w:r>
      <w:r w:rsidR="00F228F6"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 2012.</w:t>
      </w:r>
      <w:r w:rsidRPr="003A0356">
        <w:rPr>
          <w:rFonts w:ascii="Arial" w:eastAsia="Times New Roman" w:hAnsi="Arial" w:cs="Arial"/>
          <w:b/>
          <w:bCs/>
          <w:kern w:val="0"/>
          <w:lang w:eastAsia="hr-HR"/>
        </w:rPr>
        <w:t xml:space="preserve"> GODINU</w:t>
      </w:r>
    </w:p>
    <w:p w:rsidR="00F228F6" w:rsidRPr="003A0356" w:rsidRDefault="00F228F6" w:rsidP="00F228F6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hr-HR"/>
        </w:rPr>
      </w:pPr>
    </w:p>
    <w:p w:rsidR="00F228F6" w:rsidRPr="003A0356" w:rsidRDefault="00F228F6" w:rsidP="00F228F6">
      <w:pPr>
        <w:widowControl/>
        <w:suppressAutoHyphens w:val="0"/>
        <w:jc w:val="center"/>
        <w:rPr>
          <w:rFonts w:ascii="Arial" w:eastAsiaTheme="minorHAnsi" w:hAnsi="Arial" w:cs="Arial"/>
          <w:b/>
          <w:kern w:val="0"/>
          <w:lang w:eastAsia="en-US"/>
        </w:rPr>
      </w:pPr>
      <w:r w:rsidRPr="003A0356">
        <w:rPr>
          <w:rFonts w:ascii="Arial" w:eastAsiaTheme="minorHAnsi" w:hAnsi="Arial" w:cs="Arial"/>
          <w:b/>
          <w:kern w:val="0"/>
          <w:lang w:eastAsia="en-US"/>
        </w:rPr>
        <w:t>Članak 1.</w:t>
      </w: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228F6" w:rsidRPr="003A0356" w:rsidRDefault="00F228F6" w:rsidP="00F228F6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75481C" w:rsidRPr="003A0356" w:rsidRDefault="0075481C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kern w:val="0"/>
          <w:lang w:eastAsia="en-US"/>
        </w:rPr>
        <w:t xml:space="preserve">U Planu nabave Općine Tompojevci za 2012. g. </w:t>
      </w:r>
      <w:r w:rsidR="00C05D8D" w:rsidRPr="003A0356">
        <w:rPr>
          <w:rFonts w:ascii="Arial" w:eastAsiaTheme="minorHAnsi" w:hAnsi="Arial" w:cs="Arial"/>
          <w:kern w:val="0"/>
          <w:lang w:eastAsia="en-US"/>
        </w:rPr>
        <w:t>o</w:t>
      </w:r>
      <w:r w:rsidRPr="003A0356">
        <w:rPr>
          <w:rFonts w:ascii="Arial" w:eastAsiaTheme="minorHAnsi" w:hAnsi="Arial" w:cs="Arial"/>
          <w:kern w:val="0"/>
          <w:lang w:eastAsia="en-US"/>
        </w:rPr>
        <w:t>d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 </w:t>
      </w:r>
      <w:r w:rsidR="00C05D8D" w:rsidRPr="003A0356">
        <w:rPr>
          <w:rFonts w:ascii="Arial" w:eastAsiaTheme="minorHAnsi" w:hAnsi="Arial" w:cs="Arial"/>
          <w:kern w:val="0"/>
          <w:lang w:eastAsia="en-US"/>
        </w:rPr>
        <w:t>17. siječnja 2012. g</w:t>
      </w:r>
      <w:r w:rsidR="00F028BD" w:rsidRPr="003A0356">
        <w:rPr>
          <w:rFonts w:ascii="Arial" w:eastAsiaTheme="minorHAnsi" w:hAnsi="Arial" w:cs="Arial"/>
          <w:kern w:val="0"/>
          <w:lang w:eastAsia="en-US"/>
        </w:rPr>
        <w:t xml:space="preserve">odine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 članak 2. mijenja se i glasi:</w:t>
      </w:r>
    </w:p>
    <w:p w:rsidR="00F028BD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F228F6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A0356">
        <w:rPr>
          <w:rFonts w:ascii="Arial" w:eastAsiaTheme="minorHAnsi" w:hAnsi="Arial" w:cs="Arial"/>
          <w:kern w:val="0"/>
          <w:lang w:eastAsia="en-US"/>
        </w:rPr>
        <w:t>„</w:t>
      </w:r>
      <w:r w:rsidR="0075481C" w:rsidRPr="003A0356">
        <w:rPr>
          <w:rFonts w:ascii="Arial" w:eastAsiaTheme="minorHAnsi" w:hAnsi="Arial" w:cs="Arial"/>
          <w:kern w:val="0"/>
          <w:lang w:eastAsia="en-US"/>
        </w:rPr>
        <w:t xml:space="preserve">Općina </w:t>
      </w:r>
      <w:r w:rsidRPr="003A0356">
        <w:rPr>
          <w:rFonts w:ascii="Arial" w:eastAsiaTheme="minorHAnsi" w:hAnsi="Arial" w:cs="Arial"/>
          <w:kern w:val="0"/>
          <w:lang w:eastAsia="en-US"/>
        </w:rPr>
        <w:t xml:space="preserve">Tompojevci </w:t>
      </w:r>
      <w:r w:rsidR="0075481C" w:rsidRPr="003A0356">
        <w:rPr>
          <w:rFonts w:ascii="Arial" w:eastAsiaTheme="minorHAnsi" w:hAnsi="Arial" w:cs="Arial"/>
          <w:kern w:val="0"/>
          <w:lang w:eastAsia="en-US"/>
        </w:rPr>
        <w:t xml:space="preserve"> tijekom 2012. godine planira nabavu roba, radova i usluga prema opisu i na način kako slijedi:</w:t>
      </w:r>
    </w:p>
    <w:p w:rsidR="00F028BD" w:rsidRPr="003A0356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0A6FC3" w:rsidRPr="003A0356" w:rsidRDefault="000A6FC3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:rsidR="000A6FC3" w:rsidRDefault="000A6FC3" w:rsidP="0075481C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tbl>
      <w:tblPr>
        <w:tblW w:w="14711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678"/>
        <w:gridCol w:w="2552"/>
        <w:gridCol w:w="1559"/>
        <w:gridCol w:w="1559"/>
        <w:gridCol w:w="1701"/>
        <w:gridCol w:w="2126"/>
        <w:gridCol w:w="2268"/>
        <w:gridCol w:w="2268"/>
      </w:tblGrid>
      <w:tr w:rsidR="000A373D" w:rsidRPr="000A373D" w:rsidTr="003A0356">
        <w:trPr>
          <w:trHeight w:val="18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095386" w:rsidP="003A0356">
            <w:pPr>
              <w:suppressLineNumber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Red</w:t>
            </w:r>
          </w:p>
          <w:p w:rsidR="00436451" w:rsidRPr="003A0356" w:rsidRDefault="00436451" w:rsidP="003A035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Procijenjena</w:t>
            </w: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</w:p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( bez PDV-a)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Postupak i  način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Sklapanje ugovora o javnoj nabavi ili okvirnog sporazuma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51" w:rsidRPr="003A0356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356">
              <w:rPr>
                <w:rFonts w:ascii="Arial" w:hAnsi="Arial" w:cs="Arial"/>
                <w:b/>
                <w:sz w:val="22"/>
                <w:szCs w:val="22"/>
              </w:rPr>
              <w:t>Planirano trajanje ugovora o javnoj nabavi ili okvirnog sporazuma</w:t>
            </w:r>
          </w:p>
        </w:tc>
      </w:tr>
      <w:tr w:rsidR="00AC2C5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Motorni benzin i dizel gorivo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AC2C5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64.960.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3D77B8">
                <w:rPr>
                  <w:rFonts w:ascii="Arial" w:hAnsi="Arial" w:cs="Arial"/>
                  <w:sz w:val="22"/>
                  <w:szCs w:val="22"/>
                </w:rPr>
                <w:t>18. st</w:t>
              </w:r>
            </w:smartTag>
            <w:r w:rsidRPr="003D77B8">
              <w:rPr>
                <w:rFonts w:ascii="Arial" w:hAnsi="Arial" w:cs="Arial"/>
                <w:sz w:val="22"/>
                <w:szCs w:val="22"/>
              </w:rPr>
              <w:t>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C5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AC2C5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37.6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Sanacija deponija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9F116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24.8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Usluge telefona/telefaxa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A858B1" w:rsidP="00A858B1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34.240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5B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Usluge za prijevoz renta car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D77B8" w:rsidRDefault="000A6FC3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15.448.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5B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Ostale usluge za komunikaciju i prijevoz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5.600.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Usluge tekućeg i investicijskog održavanja prijevoznih sredstava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D77B8" w:rsidRDefault="000A6FC3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A858B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26.640.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Usluge tekućeg i investicijskog održavanja građevinskih objekata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D77B8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A858B1" w:rsidP="000A373D">
            <w:pPr>
              <w:autoSpaceDE w:val="0"/>
              <w:snapToGrid w:val="0"/>
              <w:spacing w:before="120" w:after="120" w:line="276" w:lineRule="auto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28.000.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B3013B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9.</w:t>
            </w:r>
            <w:r w:rsidR="00436451"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Deratizacija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D77B8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5C224C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21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B30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</w:t>
            </w:r>
            <w:r w:rsidR="00B3013B" w:rsidRPr="003D77B8">
              <w:rPr>
                <w:rFonts w:ascii="Arial" w:hAnsi="Arial" w:cs="Arial"/>
                <w:sz w:val="22"/>
                <w:szCs w:val="22"/>
              </w:rPr>
              <w:t>0</w:t>
            </w:r>
            <w:r w:rsidRPr="003D7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Održavanje nerazvrstanih cesta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70</w:t>
            </w:r>
            <w:r w:rsidR="003A0356" w:rsidRPr="003D77B8">
              <w:rPr>
                <w:rFonts w:ascii="Arial" w:hAnsi="Arial" w:cs="Arial"/>
                <w:sz w:val="22"/>
                <w:szCs w:val="22"/>
              </w:rPr>
              <w:t>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B30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</w:t>
            </w:r>
            <w:r w:rsidR="00B3013B" w:rsidRPr="003D77B8">
              <w:rPr>
                <w:rFonts w:ascii="Arial" w:hAnsi="Arial" w:cs="Arial"/>
                <w:sz w:val="22"/>
                <w:szCs w:val="22"/>
              </w:rPr>
              <w:t>1</w:t>
            </w:r>
            <w:r w:rsidRPr="003D7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Računala  i računalna oprema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DD67C7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27.336.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16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B3013B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9F1166" w:rsidP="009F116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Ostale intelektualne usluge –</w:t>
            </w:r>
            <w:r w:rsidR="00B3013B" w:rsidRPr="003D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7B8">
              <w:rPr>
                <w:rFonts w:ascii="Arial" w:hAnsi="Arial" w:cs="Arial"/>
                <w:sz w:val="22"/>
                <w:szCs w:val="22"/>
              </w:rPr>
              <w:t xml:space="preserve"> zaštite od požara, izvje</w:t>
            </w:r>
            <w:r w:rsidR="00B3013B" w:rsidRPr="003D77B8">
              <w:rPr>
                <w:rFonts w:ascii="Arial" w:hAnsi="Arial" w:cs="Arial"/>
                <w:sz w:val="22"/>
                <w:szCs w:val="22"/>
              </w:rPr>
              <w:t xml:space="preserve">šće stanja u prostoru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25.600.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66" w:rsidRPr="003D77B8" w:rsidRDefault="009F116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FC3" w:rsidRPr="003D77B8" w:rsidTr="003A0356">
        <w:trPr>
          <w:trHeight w:val="18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861068" w:rsidP="003A0356">
            <w:pPr>
              <w:suppressLineNumber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lastRenderedPageBreak/>
              <w:t>Red</w:t>
            </w:r>
          </w:p>
          <w:p w:rsidR="000A6FC3" w:rsidRPr="003D77B8" w:rsidRDefault="000A6FC3" w:rsidP="003A035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Predmet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Procijenjena</w:t>
            </w:r>
          </w:p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</w:p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( bez PDV-a)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Postupak i  način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Sklapanje ugovora o javnoj nabavi ili okvirnog sporazuma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C3" w:rsidRPr="003D77B8" w:rsidRDefault="000A6FC3" w:rsidP="003A035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7B8">
              <w:rPr>
                <w:rFonts w:ascii="Arial" w:hAnsi="Arial" w:cs="Arial"/>
                <w:b/>
                <w:sz w:val="22"/>
                <w:szCs w:val="22"/>
              </w:rPr>
              <w:t>Planirano trajanje ugovora o javnoj nabavi ili okvirnog sporazuma</w:t>
            </w:r>
          </w:p>
        </w:tc>
      </w:tr>
      <w:tr w:rsidR="00AB4F5B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Oprema za ostale namjene - revitalizacija ritova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64.480.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5B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B3013B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Revitalizacija ritova - usluge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E-MV: 01/11</w:t>
            </w:r>
            <w:r w:rsidR="00AB4F5B" w:rsidRPr="003D77B8">
              <w:rPr>
                <w:rFonts w:ascii="Arial" w:hAnsi="Arial" w:cs="Arial"/>
                <w:sz w:val="22"/>
                <w:szCs w:val="22"/>
              </w:rPr>
              <w:t xml:space="preserve"> postupak proveden u 2011.god.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95" w:rsidRPr="003D77B8" w:rsidRDefault="00AB4F5B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242.028.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o javnoj nabavi</w:t>
            </w:r>
            <w:r w:rsidR="00AB4F5B" w:rsidRPr="003D77B8">
              <w:rPr>
                <w:rFonts w:ascii="Arial" w:hAnsi="Arial" w:cs="Arial"/>
                <w:sz w:val="22"/>
                <w:szCs w:val="22"/>
              </w:rPr>
              <w:t xml:space="preserve"> – sklopljen 11.01.2012.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95" w:rsidRPr="003D77B8" w:rsidRDefault="00097D95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B3013B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15</w:t>
            </w:r>
            <w:r w:rsidR="003A0356" w:rsidRPr="003D7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861068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El. e</w:t>
            </w:r>
            <w:r w:rsidR="003A0356" w:rsidRPr="003D77B8">
              <w:rPr>
                <w:rFonts w:ascii="Arial" w:hAnsi="Arial" w:cs="Arial"/>
                <w:sz w:val="22"/>
                <w:szCs w:val="22"/>
              </w:rPr>
              <w:t>nergija</w:t>
            </w:r>
          </w:p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Javna rasvjeta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86.400.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iz pethodnih godina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D77B8" w:rsidRDefault="00B3013B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16</w:t>
            </w:r>
            <w:r w:rsidR="003A0356"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Električna energija po objektima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A858B1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53.84</w:t>
            </w:r>
            <w:r w:rsidR="003A0356" w:rsidRPr="003D77B8">
              <w:rPr>
                <w:rFonts w:ascii="Arial" w:hAnsi="Arial" w:cs="Arial"/>
                <w:sz w:val="22"/>
                <w:szCs w:val="22"/>
              </w:rPr>
              <w:t>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D77B8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iz pethodnih godina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3D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</w:t>
            </w:r>
            <w:r w:rsidR="003A0356"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7</w:t>
            </w: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8D" w:rsidRPr="003D77B8" w:rsidRDefault="00C05D8D" w:rsidP="004364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4364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Nasipavanje poljskih putova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36451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E-MV: 01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8D" w:rsidRPr="003D77B8" w:rsidRDefault="00C05D8D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148.400.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436451" w:rsidP="00F028BD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51" w:rsidRPr="003D77B8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451" w:rsidRPr="003D77B8">
              <w:rPr>
                <w:rFonts w:ascii="Arial" w:hAnsi="Arial" w:cs="Arial"/>
                <w:sz w:val="22"/>
                <w:szCs w:val="22"/>
              </w:rPr>
              <w:t>2012. god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51" w:rsidRPr="003D77B8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451" w:rsidRPr="003D77B8" w:rsidRDefault="00436451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  <w:tr w:rsidR="00FE0F69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69" w:rsidRPr="003D77B8" w:rsidRDefault="00B3013B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 w:rsidP="004364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Ravnanje poljskih putova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69.200.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 w:rsidP="00F02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3A0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3A0356" w:rsidP="00B30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</w:t>
            </w:r>
            <w:r w:rsidR="00B3013B" w:rsidRPr="003D77B8">
              <w:rPr>
                <w:rFonts w:ascii="Arial" w:hAnsi="Arial" w:cs="Arial"/>
                <w:sz w:val="22"/>
                <w:szCs w:val="22"/>
              </w:rPr>
              <w:t>9</w:t>
            </w:r>
            <w:r w:rsidRPr="003D77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Izgradnja mrtvačnica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FE0F69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69.600.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FE0F69" w:rsidP="005A757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bagatelna, čl. 18. st.3. ZJN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5A75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356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D77B8" w:rsidRDefault="00B3013B" w:rsidP="00B3013B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20</w:t>
            </w:r>
            <w:r w:rsidR="003A0356"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8142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A0356" w:rsidRPr="003D77B8" w:rsidRDefault="003A0356" w:rsidP="008142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Rekonstrukcija ceste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0356" w:rsidRPr="003D77B8" w:rsidRDefault="003A0356" w:rsidP="00FE0F69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E-MV: 0</w:t>
            </w:r>
            <w:r w:rsidR="00FE0F69" w:rsidRPr="003D77B8">
              <w:rPr>
                <w:rFonts w:ascii="Arial" w:hAnsi="Arial" w:cs="Arial"/>
                <w:sz w:val="22"/>
                <w:szCs w:val="22"/>
              </w:rPr>
              <w:t>2</w:t>
            </w:r>
            <w:r w:rsidRPr="003D77B8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91.136.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356" w:rsidRPr="003D77B8" w:rsidRDefault="003A0356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nabava male vrijednosti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 w:rsidP="00F028BD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o javnoj nabavi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356" w:rsidRPr="003D77B8" w:rsidRDefault="003A0356">
            <w:pPr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 2012. god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56" w:rsidRPr="003D77B8" w:rsidRDefault="003A0356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60 dana</w:t>
            </w:r>
          </w:p>
        </w:tc>
      </w:tr>
      <w:tr w:rsidR="00FE0F69" w:rsidRPr="003D77B8" w:rsidTr="003A0356">
        <w:trPr>
          <w:trHeight w:val="3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69" w:rsidRPr="003D77B8" w:rsidRDefault="00B3013B" w:rsidP="003A0356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</w:pPr>
            <w:r w:rsidRPr="003D77B8">
              <w:rPr>
                <w:rFonts w:ascii="Arial" w:eastAsia="Times New Roman" w:hAnsi="Arial" w:cs="Arial"/>
                <w:kern w:val="0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 w:rsidP="008142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 xml:space="preserve">Rekonstrukcija vodovodnih cijevi u </w:t>
            </w:r>
            <w:proofErr w:type="spellStart"/>
            <w:r w:rsidRPr="003D77B8">
              <w:rPr>
                <w:rFonts w:ascii="Arial" w:hAnsi="Arial" w:cs="Arial"/>
                <w:sz w:val="22"/>
                <w:szCs w:val="22"/>
              </w:rPr>
              <w:t>Tompojevcima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69" w:rsidRPr="003D77B8" w:rsidRDefault="00FE0F69" w:rsidP="00F028BD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112.000.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69" w:rsidRPr="003D77B8" w:rsidRDefault="00FE0F69" w:rsidP="00FE0F69">
            <w:pPr>
              <w:autoSpaceDE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B8">
              <w:rPr>
                <w:rFonts w:ascii="Arial" w:hAnsi="Arial" w:cs="Arial"/>
                <w:sz w:val="22"/>
                <w:szCs w:val="22"/>
              </w:rPr>
              <w:t>Ugovor iz prethodne godine Sufinanciranje općine s 10 %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 w:rsidP="00F02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F69" w:rsidRPr="003D77B8" w:rsidRDefault="00FE0F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69" w:rsidRPr="003D77B8" w:rsidRDefault="00FE0F69" w:rsidP="003A0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8BD" w:rsidRPr="003D77B8" w:rsidRDefault="00F028BD" w:rsidP="00F028B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028BD" w:rsidRPr="003D77B8" w:rsidRDefault="00F028BD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</w:pPr>
      <w:bookmarkStart w:id="0" w:name="_GoBack"/>
      <w:bookmarkEnd w:id="0"/>
    </w:p>
    <w:p w:rsidR="00FE0F69" w:rsidRPr="003D77B8" w:rsidRDefault="00FE0F69" w:rsidP="0075481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</w:pPr>
    </w:p>
    <w:p w:rsidR="00F228F6" w:rsidRPr="003D77B8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228F6" w:rsidRPr="003D77B8" w:rsidRDefault="00F228F6" w:rsidP="00F228F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/>
        </w:rPr>
      </w:pPr>
      <w:r w:rsidRPr="003D77B8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 xml:space="preserve">Članak </w:t>
      </w:r>
      <w:r w:rsidR="000A373D" w:rsidRPr="003D77B8">
        <w:rPr>
          <w:rFonts w:ascii="Arial" w:eastAsiaTheme="minorHAnsi" w:hAnsi="Arial" w:cs="Arial"/>
          <w:b/>
          <w:bCs/>
          <w:kern w:val="0"/>
          <w:lang w:eastAsia="en-US"/>
        </w:rPr>
        <w:t>2</w:t>
      </w:r>
      <w:r w:rsidRPr="003D77B8">
        <w:rPr>
          <w:rFonts w:ascii="Arial" w:eastAsiaTheme="minorHAnsi" w:hAnsi="Arial" w:cs="Arial"/>
          <w:b/>
          <w:bCs/>
          <w:kern w:val="0"/>
          <w:lang w:eastAsia="en-US"/>
        </w:rPr>
        <w:t>.</w:t>
      </w:r>
    </w:p>
    <w:p w:rsidR="00F228F6" w:rsidRPr="003D77B8" w:rsidRDefault="00F228F6" w:rsidP="00F228F6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F228F6" w:rsidRPr="003D77B8" w:rsidRDefault="00F228F6" w:rsidP="00F228F6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F028BD" w:rsidRPr="003D77B8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  <w:r w:rsidRPr="003D77B8">
        <w:rPr>
          <w:rFonts w:ascii="Arial" w:eastAsiaTheme="minorHAnsi" w:hAnsi="Arial" w:cs="Arial"/>
          <w:kern w:val="0"/>
          <w:lang w:eastAsia="en-US"/>
        </w:rPr>
        <w:t>Sukladno članku 20. točki 4. Zakona o javnoj nabavi ( NN br. 90/11 ) ove</w:t>
      </w:r>
      <w:r w:rsidR="003B4D98" w:rsidRPr="003D77B8">
        <w:rPr>
          <w:rFonts w:ascii="Arial" w:eastAsiaTheme="minorHAnsi" w:hAnsi="Arial" w:cs="Arial"/>
          <w:kern w:val="0"/>
          <w:lang w:eastAsia="en-US"/>
        </w:rPr>
        <w:t xml:space="preserve"> II</w:t>
      </w:r>
      <w:r w:rsidRPr="003D77B8">
        <w:rPr>
          <w:rFonts w:ascii="Arial" w:eastAsiaTheme="minorHAnsi" w:hAnsi="Arial" w:cs="Arial"/>
          <w:kern w:val="0"/>
          <w:lang w:eastAsia="en-US"/>
        </w:rPr>
        <w:t xml:space="preserve"> Izmjene i dopune objaviti će se na internetskim stranicama Općine Tompojevci.</w:t>
      </w:r>
    </w:p>
    <w:p w:rsidR="00F028BD" w:rsidRPr="003D77B8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F028BD" w:rsidRPr="003D77B8" w:rsidRDefault="00F028BD" w:rsidP="00F028BD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lang w:eastAsia="en-US"/>
        </w:rPr>
      </w:pPr>
    </w:p>
    <w:p w:rsidR="0055437A" w:rsidRPr="003D77B8" w:rsidRDefault="003A0356" w:rsidP="00F028BD">
      <w:pPr>
        <w:widowControl/>
        <w:suppressAutoHyphens w:val="0"/>
        <w:autoSpaceDE w:val="0"/>
        <w:autoSpaceDN w:val="0"/>
        <w:adjustRightInd w:val="0"/>
        <w:ind w:left="11328" w:firstLine="708"/>
        <w:rPr>
          <w:rFonts w:ascii="Arial" w:eastAsiaTheme="minorHAnsi" w:hAnsi="Arial" w:cs="Arial"/>
          <w:kern w:val="0"/>
          <w:lang w:eastAsia="en-US"/>
        </w:rPr>
      </w:pPr>
      <w:r w:rsidRPr="003D77B8">
        <w:rPr>
          <w:rFonts w:ascii="Arial" w:eastAsiaTheme="minorHAnsi" w:hAnsi="Arial" w:cs="Arial"/>
          <w:kern w:val="0"/>
          <w:lang w:eastAsia="en-US"/>
        </w:rPr>
        <w:t xml:space="preserve">   </w:t>
      </w:r>
      <w:r w:rsidR="00F028BD" w:rsidRPr="003D77B8">
        <w:rPr>
          <w:rFonts w:ascii="Arial" w:eastAsiaTheme="minorHAnsi" w:hAnsi="Arial" w:cs="Arial"/>
          <w:kern w:val="0"/>
          <w:lang w:eastAsia="en-US"/>
        </w:rPr>
        <w:t>Opći</w:t>
      </w:r>
      <w:r w:rsidR="00861068" w:rsidRPr="003D77B8">
        <w:rPr>
          <w:rFonts w:ascii="Arial" w:eastAsiaTheme="minorHAnsi" w:hAnsi="Arial" w:cs="Arial"/>
          <w:kern w:val="0"/>
          <w:lang w:eastAsia="en-US"/>
        </w:rPr>
        <w:t>nski n</w:t>
      </w:r>
      <w:r w:rsidR="00F028BD" w:rsidRPr="003D77B8">
        <w:rPr>
          <w:rFonts w:ascii="Arial" w:eastAsiaTheme="minorHAnsi" w:hAnsi="Arial" w:cs="Arial"/>
          <w:kern w:val="0"/>
          <w:lang w:eastAsia="en-US"/>
        </w:rPr>
        <w:t>ačelnik</w:t>
      </w:r>
    </w:p>
    <w:p w:rsidR="00F028BD" w:rsidRPr="003A0356" w:rsidRDefault="00F028BD" w:rsidP="00F028B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</w:r>
      <w:r w:rsidRPr="003A0356">
        <w:rPr>
          <w:rFonts w:ascii="Arial" w:eastAsiaTheme="minorHAnsi" w:hAnsi="Arial" w:cs="Arial"/>
          <w:kern w:val="0"/>
          <w:lang w:eastAsia="en-US"/>
        </w:rPr>
        <w:tab/>
        <w:t xml:space="preserve">              Gabrijel Kujundžić</w:t>
      </w:r>
    </w:p>
    <w:sectPr w:rsidR="00F028BD" w:rsidRPr="003A0356" w:rsidSect="00CE3B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029"/>
    <w:multiLevelType w:val="multilevel"/>
    <w:tmpl w:val="0D46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  <w:sz w:val="24"/>
      </w:rPr>
    </w:lvl>
  </w:abstractNum>
  <w:abstractNum w:abstractNumId="1">
    <w:nsid w:val="3C61136A"/>
    <w:multiLevelType w:val="multilevel"/>
    <w:tmpl w:val="1E0E4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4"/>
    <w:rsid w:val="00095386"/>
    <w:rsid w:val="00097D95"/>
    <w:rsid w:val="000A373D"/>
    <w:rsid w:val="000A6FC3"/>
    <w:rsid w:val="000C1678"/>
    <w:rsid w:val="001F1EC4"/>
    <w:rsid w:val="00274084"/>
    <w:rsid w:val="003A0356"/>
    <w:rsid w:val="003B4D98"/>
    <w:rsid w:val="003D77B8"/>
    <w:rsid w:val="00436451"/>
    <w:rsid w:val="00456300"/>
    <w:rsid w:val="004E10EE"/>
    <w:rsid w:val="0055437A"/>
    <w:rsid w:val="005A7576"/>
    <w:rsid w:val="005C224C"/>
    <w:rsid w:val="00653AF5"/>
    <w:rsid w:val="00731358"/>
    <w:rsid w:val="0075481C"/>
    <w:rsid w:val="007B72AE"/>
    <w:rsid w:val="008142B2"/>
    <w:rsid w:val="00834D82"/>
    <w:rsid w:val="00847545"/>
    <w:rsid w:val="00861068"/>
    <w:rsid w:val="009A6211"/>
    <w:rsid w:val="009F1166"/>
    <w:rsid w:val="00A8213B"/>
    <w:rsid w:val="00A858B1"/>
    <w:rsid w:val="00AB4F5B"/>
    <w:rsid w:val="00AC2C5D"/>
    <w:rsid w:val="00B3013B"/>
    <w:rsid w:val="00B82A31"/>
    <w:rsid w:val="00B91E6F"/>
    <w:rsid w:val="00C05D8D"/>
    <w:rsid w:val="00CE3B11"/>
    <w:rsid w:val="00D47E0F"/>
    <w:rsid w:val="00D77EB0"/>
    <w:rsid w:val="00DA2E00"/>
    <w:rsid w:val="00DD67C7"/>
    <w:rsid w:val="00EE24F8"/>
    <w:rsid w:val="00F028BD"/>
    <w:rsid w:val="00F228F6"/>
    <w:rsid w:val="00F75613"/>
    <w:rsid w:val="00FC42E4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EE24F8"/>
    <w:pPr>
      <w:suppressLineNumbers/>
    </w:pPr>
  </w:style>
  <w:style w:type="paragraph" w:styleId="Tijeloteksta">
    <w:name w:val="Body Text"/>
    <w:basedOn w:val="Normal"/>
    <w:link w:val="TijelotekstaChar"/>
    <w:rsid w:val="00EE24F8"/>
    <w:pPr>
      <w:widowControl/>
      <w:suppressAutoHyphens w:val="0"/>
      <w:jc w:val="both"/>
    </w:pPr>
    <w:rPr>
      <w:rFonts w:ascii="Courier New" w:eastAsia="Times New Roman" w:hAnsi="Courier New" w:cs="Courier New"/>
      <w:kern w:val="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E24F8"/>
    <w:rPr>
      <w:rFonts w:ascii="Courier New" w:eastAsia="Times New Roman" w:hAnsi="Courier New" w:cs="Courier New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D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D8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EE24F8"/>
    <w:pPr>
      <w:suppressLineNumbers/>
    </w:pPr>
  </w:style>
  <w:style w:type="paragraph" w:styleId="Tijeloteksta">
    <w:name w:val="Body Text"/>
    <w:basedOn w:val="Normal"/>
    <w:link w:val="TijelotekstaChar"/>
    <w:rsid w:val="00EE24F8"/>
    <w:pPr>
      <w:widowControl/>
      <w:suppressAutoHyphens w:val="0"/>
      <w:jc w:val="both"/>
    </w:pPr>
    <w:rPr>
      <w:rFonts w:ascii="Courier New" w:eastAsia="Times New Roman" w:hAnsi="Courier New" w:cs="Courier New"/>
      <w:kern w:val="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E24F8"/>
    <w:rPr>
      <w:rFonts w:ascii="Courier New" w:eastAsia="Times New Roman" w:hAnsi="Courier New" w:cs="Courier New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D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D8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15</cp:revision>
  <cp:lastPrinted>2012-06-18T07:56:00Z</cp:lastPrinted>
  <dcterms:created xsi:type="dcterms:W3CDTF">2012-06-14T10:12:00Z</dcterms:created>
  <dcterms:modified xsi:type="dcterms:W3CDTF">2013-01-03T13:25:00Z</dcterms:modified>
</cp:coreProperties>
</file>